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CD8A" w14:textId="1707071D" w:rsidR="00F81767" w:rsidRPr="00990B74" w:rsidRDefault="00F81767" w:rsidP="00F81767">
      <w:pPr>
        <w:spacing w:after="0" w:line="240" w:lineRule="auto"/>
        <w:jc w:val="center"/>
        <w:rPr>
          <w:rFonts w:eastAsia="Batang" w:cstheme="minorHAnsi"/>
          <w:b/>
        </w:rPr>
      </w:pPr>
    </w:p>
    <w:p w14:paraId="03A8AE3E" w14:textId="793137AB" w:rsidR="00F81767" w:rsidRPr="00990B74" w:rsidRDefault="00F81767" w:rsidP="00F81767">
      <w:pPr>
        <w:spacing w:after="0" w:line="240" w:lineRule="auto"/>
        <w:jc w:val="center"/>
        <w:rPr>
          <w:rFonts w:eastAsia="Batang" w:cstheme="minorHAnsi"/>
          <w:b/>
        </w:rPr>
      </w:pPr>
    </w:p>
    <w:p w14:paraId="70318F55" w14:textId="3854A598" w:rsidR="00F81767" w:rsidRPr="00990B74" w:rsidRDefault="00F81767" w:rsidP="00F81767">
      <w:pPr>
        <w:spacing w:after="0" w:line="240" w:lineRule="auto"/>
        <w:jc w:val="center"/>
        <w:rPr>
          <w:rFonts w:eastAsia="Batang" w:cstheme="minorHAnsi"/>
          <w:b/>
        </w:rPr>
      </w:pPr>
    </w:p>
    <w:p w14:paraId="2261797C" w14:textId="107E458B" w:rsidR="00F81767" w:rsidRPr="00990B74" w:rsidRDefault="00F81767" w:rsidP="00F81767">
      <w:pPr>
        <w:spacing w:after="0" w:line="240" w:lineRule="auto"/>
        <w:jc w:val="center"/>
        <w:rPr>
          <w:rFonts w:eastAsia="Batang" w:cstheme="minorHAnsi"/>
          <w:b/>
        </w:rPr>
      </w:pPr>
    </w:p>
    <w:p w14:paraId="573EA183" w14:textId="18C70B63" w:rsidR="00F81767" w:rsidRPr="00990B74" w:rsidRDefault="00F81767" w:rsidP="00F81767">
      <w:pPr>
        <w:spacing w:after="0" w:line="240" w:lineRule="auto"/>
        <w:jc w:val="center"/>
        <w:rPr>
          <w:rFonts w:eastAsia="Batang" w:cstheme="minorHAnsi"/>
          <w:b/>
        </w:rPr>
      </w:pPr>
    </w:p>
    <w:p w14:paraId="270CA4EA" w14:textId="2B1F7795" w:rsidR="00F81767" w:rsidRPr="00990B74" w:rsidRDefault="00F81767" w:rsidP="00F81767">
      <w:pPr>
        <w:spacing w:after="0" w:line="240" w:lineRule="auto"/>
        <w:jc w:val="center"/>
        <w:rPr>
          <w:rFonts w:eastAsia="Batang" w:cstheme="minorHAnsi"/>
          <w:b/>
        </w:rPr>
      </w:pPr>
    </w:p>
    <w:p w14:paraId="713B490C" w14:textId="0A6E3ADD" w:rsidR="00F81767" w:rsidRPr="00990B74" w:rsidRDefault="00F81767" w:rsidP="00F81767">
      <w:pPr>
        <w:spacing w:after="0" w:line="240" w:lineRule="auto"/>
        <w:jc w:val="center"/>
        <w:rPr>
          <w:rFonts w:eastAsia="Batang" w:cstheme="minorHAnsi"/>
          <w:b/>
        </w:rPr>
      </w:pPr>
    </w:p>
    <w:p w14:paraId="41D4DA2C" w14:textId="1DC29211" w:rsidR="00F81767" w:rsidRPr="00990B74" w:rsidRDefault="00F81767" w:rsidP="00F81767">
      <w:pPr>
        <w:spacing w:after="0" w:line="240" w:lineRule="auto"/>
        <w:jc w:val="center"/>
        <w:rPr>
          <w:rFonts w:eastAsia="Batang" w:cstheme="minorHAnsi"/>
          <w:b/>
        </w:rPr>
      </w:pPr>
    </w:p>
    <w:p w14:paraId="4C6A65F9" w14:textId="28D6EC75" w:rsidR="00F81767" w:rsidRPr="00990B74" w:rsidRDefault="00F81767" w:rsidP="00F81767">
      <w:pPr>
        <w:spacing w:after="0" w:line="240" w:lineRule="auto"/>
        <w:jc w:val="center"/>
        <w:rPr>
          <w:rFonts w:eastAsia="Batang" w:cstheme="minorHAnsi"/>
          <w:b/>
        </w:rPr>
      </w:pPr>
    </w:p>
    <w:p w14:paraId="583A06AA" w14:textId="77777777" w:rsidR="00F81767" w:rsidRPr="00990B74" w:rsidRDefault="00F81767" w:rsidP="00F81767">
      <w:pPr>
        <w:spacing w:after="0" w:line="240" w:lineRule="auto"/>
        <w:jc w:val="center"/>
        <w:rPr>
          <w:rFonts w:eastAsia="Batang" w:cstheme="minorHAnsi"/>
          <w:b/>
        </w:rPr>
      </w:pPr>
    </w:p>
    <w:p w14:paraId="1D80E733" w14:textId="77777777" w:rsidR="00F81767" w:rsidRPr="00990B74" w:rsidRDefault="00F81767" w:rsidP="00F81767">
      <w:pPr>
        <w:spacing w:after="0" w:line="240" w:lineRule="auto"/>
        <w:rPr>
          <w:rFonts w:eastAsia="Batang" w:cstheme="minorHAnsi"/>
          <w:b/>
        </w:rPr>
      </w:pPr>
    </w:p>
    <w:p w14:paraId="75324E9D" w14:textId="77777777" w:rsidR="00F81767" w:rsidRPr="00990B74"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990B74">
        <w:rPr>
          <w:rFonts w:eastAsia="Batang" w:cstheme="minorHAnsi"/>
          <w:b/>
        </w:rPr>
        <w:t>MINUTA DO EDITAL</w:t>
      </w:r>
    </w:p>
    <w:p w14:paraId="25FEDAFE" w14:textId="77777777" w:rsidR="00F81767" w:rsidRPr="00990B74"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p>
    <w:p w14:paraId="3D2402CA" w14:textId="39F30C84" w:rsidR="00F81767" w:rsidRPr="00990B74"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990B74">
        <w:rPr>
          <w:rFonts w:eastAsia="Batang" w:cstheme="minorHAnsi"/>
          <w:b/>
        </w:rPr>
        <w:t xml:space="preserve">PREGÃO ELETRÔNICO N° </w:t>
      </w:r>
      <w:r w:rsidR="00990B74" w:rsidRPr="00990B74">
        <w:rPr>
          <w:rFonts w:eastAsia="Batang" w:cstheme="minorHAnsi"/>
          <w:b/>
        </w:rPr>
        <w:t>06/2023</w:t>
      </w:r>
      <w:r w:rsidRPr="00990B74">
        <w:rPr>
          <w:rFonts w:eastAsia="Batang" w:cstheme="minorHAnsi"/>
          <w:b/>
        </w:rPr>
        <w:t>/DPEMT</w:t>
      </w:r>
    </w:p>
    <w:p w14:paraId="41F090B4" w14:textId="23A19FD4" w:rsidR="0029537D" w:rsidRPr="00990B74" w:rsidRDefault="0029537D" w:rsidP="0029537D">
      <w:pPr>
        <w:spacing w:after="0" w:line="240" w:lineRule="auto"/>
        <w:rPr>
          <w:rFonts w:eastAsia="Batang" w:cstheme="minorHAnsi"/>
          <w:b/>
        </w:rPr>
      </w:pPr>
    </w:p>
    <w:p w14:paraId="0A7D42D7" w14:textId="0279D5C7" w:rsidR="00F81767" w:rsidRPr="00990B74" w:rsidRDefault="00F81767" w:rsidP="0029537D">
      <w:pPr>
        <w:spacing w:after="0" w:line="240" w:lineRule="auto"/>
        <w:rPr>
          <w:rFonts w:eastAsia="Batang" w:cstheme="minorHAnsi"/>
          <w:b/>
        </w:rPr>
      </w:pPr>
    </w:p>
    <w:p w14:paraId="170AD217" w14:textId="77777777" w:rsidR="00F81767" w:rsidRPr="00990B74" w:rsidRDefault="00F81767" w:rsidP="0029537D">
      <w:pPr>
        <w:spacing w:after="0" w:line="240" w:lineRule="auto"/>
        <w:rPr>
          <w:rFonts w:eastAsia="Batang" w:cstheme="minorHAnsi"/>
          <w:b/>
        </w:rPr>
      </w:pPr>
    </w:p>
    <w:p w14:paraId="44EC3344" w14:textId="77777777" w:rsidR="0029537D" w:rsidRPr="00990B74" w:rsidRDefault="0029537D" w:rsidP="0029537D">
      <w:pPr>
        <w:spacing w:after="0" w:line="240" w:lineRule="auto"/>
        <w:rPr>
          <w:rFonts w:eastAsia="Batang" w:cstheme="minorHAnsi"/>
          <w:b/>
        </w:rPr>
      </w:pPr>
    </w:p>
    <w:p w14:paraId="3477846E" w14:textId="77777777" w:rsidR="0029537D" w:rsidRPr="00990B74" w:rsidRDefault="0029537D" w:rsidP="0029537D">
      <w:pPr>
        <w:spacing w:after="0" w:line="240" w:lineRule="auto"/>
        <w:rPr>
          <w:rFonts w:eastAsia="Batang" w:cstheme="minorHAnsi"/>
          <w:b/>
        </w:rPr>
      </w:pPr>
    </w:p>
    <w:p w14:paraId="682049CC" w14:textId="68A70429" w:rsidR="0029537D" w:rsidRPr="00990B74" w:rsidRDefault="0029537D" w:rsidP="0029537D">
      <w:pPr>
        <w:spacing w:after="0" w:line="240" w:lineRule="auto"/>
        <w:ind w:left="4395"/>
        <w:jc w:val="both"/>
        <w:rPr>
          <w:rFonts w:eastAsia="Batang" w:cstheme="minorHAnsi"/>
        </w:rPr>
      </w:pPr>
      <w:r w:rsidRPr="00990B74">
        <w:rPr>
          <w:rFonts w:eastAsia="Batang" w:cstheme="minorHAnsi"/>
          <w:b/>
        </w:rPr>
        <w:t xml:space="preserve">PROCESSO Nº.: </w:t>
      </w:r>
      <w:r w:rsidR="007D2175" w:rsidRPr="00990B74">
        <w:rPr>
          <w:rFonts w:eastAsia="Batang" w:cstheme="minorHAnsi"/>
        </w:rPr>
        <w:t>7.255</w:t>
      </w:r>
      <w:r w:rsidRPr="00990B74">
        <w:rPr>
          <w:rFonts w:eastAsia="Batang" w:cstheme="minorHAnsi"/>
        </w:rPr>
        <w:t>/202</w:t>
      </w:r>
      <w:r w:rsidR="007D2175" w:rsidRPr="00990B74">
        <w:rPr>
          <w:rFonts w:eastAsia="Batang" w:cstheme="minorHAnsi"/>
        </w:rPr>
        <w:t>2</w:t>
      </w:r>
      <w:r w:rsidRPr="00990B74">
        <w:rPr>
          <w:rFonts w:eastAsia="Batang" w:cstheme="minorHAnsi"/>
        </w:rPr>
        <w:t xml:space="preserve"> - Defensoria Pública do Estado de Mato Grosso.</w:t>
      </w:r>
    </w:p>
    <w:p w14:paraId="39BC0F25" w14:textId="7F816131" w:rsidR="0029537D" w:rsidRPr="00990B74" w:rsidRDefault="0029537D" w:rsidP="0029537D">
      <w:pPr>
        <w:spacing w:after="0" w:line="240" w:lineRule="auto"/>
        <w:ind w:left="4395"/>
        <w:jc w:val="both"/>
        <w:rPr>
          <w:rFonts w:eastAsia="Batang" w:cstheme="minorHAnsi"/>
          <w:b/>
        </w:rPr>
      </w:pPr>
      <w:r w:rsidRPr="00990B74">
        <w:rPr>
          <w:rFonts w:eastAsia="Batang" w:cstheme="minorHAnsi"/>
          <w:b/>
          <w:bCs/>
        </w:rPr>
        <w:t>OBJETO</w:t>
      </w:r>
      <w:r w:rsidRPr="00990B74">
        <w:rPr>
          <w:rFonts w:eastAsia="Batang" w:cstheme="minorHAnsi"/>
        </w:rPr>
        <w:t xml:space="preserve">: </w:t>
      </w:r>
      <w:r w:rsidR="007D2175" w:rsidRPr="00990B74">
        <w:rPr>
          <w:rFonts w:eastAsia="Batang" w:cstheme="minorHAnsi"/>
        </w:rPr>
        <w:t xml:space="preserve">O certame e tela visa o </w:t>
      </w:r>
      <w:r w:rsidR="007D2175" w:rsidRPr="00990B74">
        <w:rPr>
          <w:rFonts w:cstheme="minorHAnsi"/>
        </w:rPr>
        <w:t xml:space="preserve">Registro de Preços para futura e eventual </w:t>
      </w:r>
      <w:r w:rsidR="007D2175" w:rsidRPr="00990B74">
        <w:rPr>
          <w:rFonts w:cstheme="minorHAnsi"/>
          <w:bCs/>
        </w:rPr>
        <w:t xml:space="preserve">aquisição de </w:t>
      </w:r>
      <w:r w:rsidR="007D2175" w:rsidRPr="00990B74">
        <w:rPr>
          <w:rFonts w:eastAsia="Calibri" w:cstheme="minorHAnsi"/>
          <w:bCs/>
        </w:rPr>
        <w:t>tablets</w:t>
      </w:r>
      <w:r w:rsidR="007D2175" w:rsidRPr="00990B74">
        <w:rPr>
          <w:rFonts w:cstheme="minorHAnsi"/>
          <w:bCs/>
        </w:rPr>
        <w:t xml:space="preserve"> e </w:t>
      </w:r>
      <w:r w:rsidR="007D2175" w:rsidRPr="00990B74">
        <w:rPr>
          <w:rFonts w:cstheme="minorHAnsi"/>
          <w:color w:val="000000"/>
        </w:rPr>
        <w:t xml:space="preserve">Serviço de Internet 4G com 40GB de franquia mensal, </w:t>
      </w:r>
      <w:r w:rsidR="007D2175" w:rsidRPr="00990B74">
        <w:rPr>
          <w:rFonts w:cstheme="minorHAnsi"/>
          <w:bCs/>
        </w:rPr>
        <w:t>para atender as necessidades da Defensoria Pública do Estado de Mato Grosso</w:t>
      </w:r>
      <w:r w:rsidR="007D2175" w:rsidRPr="00990B74">
        <w:rPr>
          <w:rFonts w:cstheme="minorHAnsi"/>
        </w:rPr>
        <w:t>.</w:t>
      </w:r>
    </w:p>
    <w:p w14:paraId="7E9DD7D4" w14:textId="7C875AFE" w:rsidR="0029537D" w:rsidRPr="00990B74" w:rsidRDefault="0029537D" w:rsidP="0029537D">
      <w:pPr>
        <w:spacing w:after="0" w:line="240" w:lineRule="auto"/>
        <w:rPr>
          <w:rFonts w:eastAsia="Batang" w:cstheme="minorHAnsi"/>
          <w:b/>
        </w:rPr>
      </w:pPr>
      <w:r w:rsidRPr="00990B74">
        <w:rPr>
          <w:rFonts w:eastAsia="Batang" w:cstheme="minorHAnsi"/>
          <w:b/>
        </w:rPr>
        <w:br w:type="page"/>
      </w:r>
    </w:p>
    <w:p w14:paraId="086DD49C" w14:textId="77777777" w:rsidR="0029537D" w:rsidRPr="00990B74" w:rsidRDefault="0029537D"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0" w:name="_Toc49423134"/>
      <w:r w:rsidRPr="00990B74">
        <w:rPr>
          <w:rFonts w:asciiTheme="minorHAnsi" w:eastAsia="Batang" w:hAnsiTheme="minorHAnsi" w:cstheme="minorHAnsi"/>
          <w:sz w:val="22"/>
          <w:szCs w:val="22"/>
        </w:rPr>
        <w:lastRenderedPageBreak/>
        <w:t>PREÂMBULO</w:t>
      </w:r>
      <w:bookmarkEnd w:id="0"/>
    </w:p>
    <w:p w14:paraId="7E49A153" w14:textId="45C01F60" w:rsidR="00DB5ABD" w:rsidRPr="00990B74" w:rsidRDefault="00DB5ABD" w:rsidP="007D2175">
      <w:pPr>
        <w:spacing w:after="0" w:line="240" w:lineRule="auto"/>
        <w:jc w:val="both"/>
        <w:rPr>
          <w:rFonts w:eastAsia="Batang" w:cstheme="minorHAnsi"/>
        </w:rPr>
      </w:pPr>
      <w:r w:rsidRPr="00990B74">
        <w:rPr>
          <w:rFonts w:eastAsia="Batang" w:cstheme="minorHAnsi"/>
          <w:b/>
        </w:rPr>
        <w:t>PROCESSO Nº</w:t>
      </w:r>
      <w:r w:rsidR="0029537D" w:rsidRPr="00990B74">
        <w:rPr>
          <w:rFonts w:eastAsia="Batang" w:cstheme="minorHAnsi"/>
          <w:b/>
        </w:rPr>
        <w:t xml:space="preserve">: </w:t>
      </w:r>
      <w:r w:rsidR="007D2175" w:rsidRPr="00990B74">
        <w:rPr>
          <w:rFonts w:eastAsia="Batang" w:cstheme="minorHAnsi"/>
        </w:rPr>
        <w:t>7</w:t>
      </w:r>
      <w:r w:rsidR="00064870" w:rsidRPr="00990B74">
        <w:rPr>
          <w:rFonts w:eastAsia="Batang" w:cstheme="minorHAnsi"/>
        </w:rPr>
        <w:t>.</w:t>
      </w:r>
      <w:r w:rsidR="007D2175" w:rsidRPr="00990B74">
        <w:rPr>
          <w:rFonts w:eastAsia="Batang" w:cstheme="minorHAnsi"/>
        </w:rPr>
        <w:t>255/2022</w:t>
      </w:r>
      <w:r w:rsidR="0029537D" w:rsidRPr="00990B74">
        <w:rPr>
          <w:rFonts w:eastAsia="Batang" w:cstheme="minorHAnsi"/>
        </w:rPr>
        <w:t xml:space="preserve"> </w:t>
      </w:r>
    </w:p>
    <w:p w14:paraId="78820A0F" w14:textId="00282A61" w:rsidR="0029537D" w:rsidRPr="00990B74" w:rsidRDefault="00DB5ABD" w:rsidP="007D2175">
      <w:pPr>
        <w:spacing w:after="0" w:line="240" w:lineRule="auto"/>
        <w:jc w:val="both"/>
        <w:rPr>
          <w:rFonts w:eastAsia="Batang" w:cstheme="minorHAnsi"/>
        </w:rPr>
      </w:pPr>
      <w:r w:rsidRPr="00990B74">
        <w:rPr>
          <w:rFonts w:eastAsia="Batang" w:cstheme="minorHAnsi"/>
          <w:b/>
        </w:rPr>
        <w:t xml:space="preserve">ÓRGÃO: </w:t>
      </w:r>
      <w:r w:rsidRPr="00990B74">
        <w:rPr>
          <w:rFonts w:eastAsia="Batang" w:cstheme="minorHAnsi"/>
        </w:rPr>
        <w:t>Defensoria Pública do Estado de Mato Grosso</w:t>
      </w:r>
    </w:p>
    <w:p w14:paraId="13214230" w14:textId="77777777" w:rsidR="00DB5ABD" w:rsidRPr="00990B74" w:rsidRDefault="00DB5ABD" w:rsidP="007D2175">
      <w:pPr>
        <w:spacing w:after="0" w:line="240" w:lineRule="auto"/>
        <w:jc w:val="both"/>
        <w:rPr>
          <w:rFonts w:cstheme="minorHAnsi"/>
          <w:spacing w:val="10"/>
        </w:rPr>
      </w:pPr>
      <w:r w:rsidRPr="00990B74">
        <w:rPr>
          <w:rFonts w:cstheme="minorHAnsi"/>
          <w:b/>
          <w:bCs/>
          <w:spacing w:val="10"/>
        </w:rPr>
        <w:t>SETOR SOLICITANTE:</w:t>
      </w:r>
    </w:p>
    <w:p w14:paraId="1F867DF2" w14:textId="18B26D8A" w:rsidR="00DB5ABD" w:rsidRPr="00990B74" w:rsidRDefault="00DB5ABD" w:rsidP="007D2175">
      <w:pPr>
        <w:spacing w:after="0" w:line="240" w:lineRule="auto"/>
        <w:jc w:val="both"/>
        <w:rPr>
          <w:rFonts w:eastAsia="Batang" w:cstheme="minorHAnsi"/>
          <w:b/>
        </w:rPr>
      </w:pPr>
      <w:r w:rsidRPr="00990B74">
        <w:rPr>
          <w:rFonts w:eastAsia="Batang" w:cstheme="minorHAnsi"/>
          <w:b/>
        </w:rPr>
        <w:t xml:space="preserve">PREGÃO ELETRÔNICO N°: </w:t>
      </w:r>
      <w:r w:rsidR="00990B74" w:rsidRPr="00990B74">
        <w:rPr>
          <w:rFonts w:eastAsia="Batang" w:cstheme="minorHAnsi"/>
        </w:rPr>
        <w:t>06/2023</w:t>
      </w:r>
      <w:r w:rsidRPr="00990B74">
        <w:rPr>
          <w:rFonts w:eastAsia="Batang" w:cstheme="minorHAnsi"/>
        </w:rPr>
        <w:t>/DPEMT</w:t>
      </w:r>
    </w:p>
    <w:p w14:paraId="292C31FD" w14:textId="6894BC07" w:rsidR="00DB5ABD" w:rsidRPr="00990B74" w:rsidRDefault="00DB5ABD" w:rsidP="007D2175">
      <w:pPr>
        <w:spacing w:after="0" w:line="240" w:lineRule="auto"/>
        <w:jc w:val="both"/>
        <w:rPr>
          <w:rFonts w:eastAsia="Batang" w:cstheme="minorHAnsi"/>
          <w:b/>
        </w:rPr>
      </w:pPr>
      <w:r w:rsidRPr="00990B74">
        <w:rPr>
          <w:rFonts w:eastAsia="Batang" w:cstheme="minorHAnsi"/>
          <w:b/>
        </w:rPr>
        <w:t xml:space="preserve">OBJETO: </w:t>
      </w:r>
      <w:bookmarkStart w:id="1" w:name="_Hlk126583792"/>
      <w:r w:rsidR="007D2175" w:rsidRPr="00990B74">
        <w:rPr>
          <w:rFonts w:eastAsia="Batang" w:cstheme="minorHAnsi"/>
        </w:rPr>
        <w:t xml:space="preserve">O certame e tela visa o </w:t>
      </w:r>
      <w:r w:rsidR="007D2175" w:rsidRPr="00990B74">
        <w:rPr>
          <w:rFonts w:cstheme="minorHAnsi"/>
        </w:rPr>
        <w:t xml:space="preserve">Registro de Preços para futura e eventual </w:t>
      </w:r>
      <w:r w:rsidR="007D2175" w:rsidRPr="00990B74">
        <w:rPr>
          <w:rFonts w:cstheme="minorHAnsi"/>
          <w:bCs/>
        </w:rPr>
        <w:t xml:space="preserve">aquisição de </w:t>
      </w:r>
      <w:r w:rsidR="007D2175" w:rsidRPr="00990B74">
        <w:rPr>
          <w:rFonts w:eastAsia="Calibri" w:cstheme="minorHAnsi"/>
          <w:bCs/>
        </w:rPr>
        <w:t>tablets</w:t>
      </w:r>
      <w:r w:rsidR="007D2175" w:rsidRPr="00990B74">
        <w:rPr>
          <w:rFonts w:cstheme="minorHAnsi"/>
          <w:bCs/>
        </w:rPr>
        <w:t xml:space="preserve"> e </w:t>
      </w:r>
      <w:bookmarkStart w:id="2" w:name="_Hlk126586968"/>
      <w:r w:rsidR="007D2175" w:rsidRPr="00990B74">
        <w:rPr>
          <w:rFonts w:cstheme="minorHAnsi"/>
        </w:rPr>
        <w:t>Serviço de Internet 4G com 40GB de franquia mensal</w:t>
      </w:r>
      <w:bookmarkEnd w:id="2"/>
      <w:r w:rsidR="007D2175" w:rsidRPr="00990B74">
        <w:rPr>
          <w:rFonts w:cstheme="minorHAnsi"/>
        </w:rPr>
        <w:t xml:space="preserve">, </w:t>
      </w:r>
      <w:r w:rsidR="007D2175" w:rsidRPr="00990B74">
        <w:rPr>
          <w:rFonts w:cstheme="minorHAnsi"/>
          <w:bCs/>
        </w:rPr>
        <w:t>para atender as necessidades da Defensoria Pública do Estado de Mato Grosso</w:t>
      </w:r>
      <w:bookmarkEnd w:id="1"/>
      <w:r w:rsidR="007D2175" w:rsidRPr="00990B74">
        <w:rPr>
          <w:rFonts w:cstheme="minorHAnsi"/>
        </w:rPr>
        <w:t>.</w:t>
      </w:r>
    </w:p>
    <w:p w14:paraId="5DCFAC1C" w14:textId="365C3BA0" w:rsidR="00DB5ABD" w:rsidRPr="00990B74" w:rsidRDefault="00DB5ABD" w:rsidP="007D2175">
      <w:pPr>
        <w:spacing w:after="0" w:line="240" w:lineRule="auto"/>
        <w:jc w:val="both"/>
        <w:rPr>
          <w:rFonts w:eastAsia="Batang" w:cstheme="minorHAnsi"/>
        </w:rPr>
      </w:pPr>
      <w:r w:rsidRPr="00990B74">
        <w:rPr>
          <w:rFonts w:eastAsia="Batang" w:cstheme="minorHAnsi"/>
          <w:b/>
        </w:rPr>
        <w:t xml:space="preserve">MODALIDADE: </w:t>
      </w:r>
      <w:r w:rsidR="007D2175" w:rsidRPr="00990B74">
        <w:rPr>
          <w:rFonts w:eastAsia="Batang" w:cstheme="minorHAnsi"/>
        </w:rPr>
        <w:t>Pregão Eletrônico</w:t>
      </w:r>
    </w:p>
    <w:p w14:paraId="28178077" w14:textId="63A087E3" w:rsidR="00DB5ABD" w:rsidRPr="00990B74" w:rsidRDefault="00DB5ABD" w:rsidP="007D2175">
      <w:pPr>
        <w:widowControl w:val="0"/>
        <w:spacing w:after="0" w:line="240" w:lineRule="auto"/>
        <w:jc w:val="both"/>
        <w:rPr>
          <w:rFonts w:cstheme="minorHAnsi"/>
          <w:i/>
          <w:iCs/>
        </w:rPr>
      </w:pPr>
      <w:r w:rsidRPr="00990B74">
        <w:rPr>
          <w:rFonts w:eastAsia="Batang" w:cstheme="minorHAnsi"/>
          <w:b/>
        </w:rPr>
        <w:t xml:space="preserve">CRITÉRIO DE JULGAMENTO: </w:t>
      </w:r>
      <w:r w:rsidR="007D2175" w:rsidRPr="00990B74">
        <w:rPr>
          <w:rFonts w:cstheme="minorHAnsi"/>
        </w:rPr>
        <w:t>Menor Preço</w:t>
      </w:r>
      <w:r w:rsidRPr="00990B74">
        <w:rPr>
          <w:rFonts w:cstheme="minorHAnsi"/>
          <w:i/>
          <w:iCs/>
        </w:rPr>
        <w:t xml:space="preserve"> </w:t>
      </w:r>
    </w:p>
    <w:p w14:paraId="09FA0B01" w14:textId="77777777" w:rsidR="007D2175" w:rsidRPr="00990B74" w:rsidRDefault="00DB5ABD" w:rsidP="007D2175">
      <w:pPr>
        <w:spacing w:after="0" w:line="240" w:lineRule="auto"/>
        <w:jc w:val="both"/>
        <w:rPr>
          <w:rFonts w:cstheme="minorHAnsi"/>
        </w:rPr>
      </w:pPr>
      <w:r w:rsidRPr="00990B74">
        <w:rPr>
          <w:rFonts w:eastAsia="Batang" w:cstheme="minorHAnsi"/>
          <w:b/>
          <w:bCs/>
        </w:rPr>
        <w:t>FORMA DE FORNECIMENTO:</w:t>
      </w:r>
      <w:r w:rsidRPr="00990B74">
        <w:rPr>
          <w:rFonts w:eastAsia="Batang" w:cstheme="minorHAnsi"/>
        </w:rPr>
        <w:t xml:space="preserve"> </w:t>
      </w:r>
      <w:r w:rsidR="007D2175" w:rsidRPr="00990B74">
        <w:rPr>
          <w:rFonts w:cstheme="minorHAnsi"/>
        </w:rPr>
        <w:t>Parcelada</w:t>
      </w:r>
    </w:p>
    <w:p w14:paraId="5E6106C3" w14:textId="53D11F67" w:rsidR="00DB5ABD" w:rsidRPr="00990B74" w:rsidRDefault="00DB5ABD" w:rsidP="007D2175">
      <w:pPr>
        <w:spacing w:after="0" w:line="240" w:lineRule="auto"/>
        <w:jc w:val="both"/>
        <w:rPr>
          <w:rFonts w:cstheme="minorHAnsi"/>
        </w:rPr>
      </w:pPr>
      <w:r w:rsidRPr="00990B74">
        <w:rPr>
          <w:rFonts w:cstheme="minorHAnsi"/>
          <w:b/>
          <w:bCs/>
        </w:rPr>
        <w:t>REGIME DE EXECUÇÃO:</w:t>
      </w:r>
      <w:r w:rsidR="007D2175" w:rsidRPr="00990B74">
        <w:rPr>
          <w:rFonts w:cstheme="minorHAnsi"/>
          <w:b/>
          <w:bCs/>
        </w:rPr>
        <w:t xml:space="preserve"> </w:t>
      </w:r>
      <w:r w:rsidR="007D2175" w:rsidRPr="00990B74">
        <w:rPr>
          <w:rFonts w:cstheme="minorHAnsi"/>
        </w:rPr>
        <w:t>Indireta por Preço Unitário</w:t>
      </w:r>
    </w:p>
    <w:p w14:paraId="34AEA668" w14:textId="4B4D59C8" w:rsidR="00DB5ABD" w:rsidRPr="00990B74" w:rsidRDefault="00DB5ABD" w:rsidP="007D2175">
      <w:pPr>
        <w:spacing w:after="0" w:line="240" w:lineRule="auto"/>
        <w:jc w:val="both"/>
        <w:rPr>
          <w:rFonts w:eastAsia="Batang" w:cstheme="minorHAnsi"/>
        </w:rPr>
      </w:pPr>
      <w:r w:rsidRPr="00990B74">
        <w:rPr>
          <w:rFonts w:eastAsia="Batang" w:cstheme="minorHAnsi"/>
          <w:b/>
        </w:rPr>
        <w:t xml:space="preserve">LEGISLAÇÃO APLICÁVEL: </w:t>
      </w:r>
      <w:r w:rsidRPr="00990B74">
        <w:rPr>
          <w:rFonts w:eastAsia="Batang" w:cstheme="minorHAnsi"/>
        </w:rPr>
        <w:t>Lei Federal nº 14.133/2021 c/c Decreto Estadual 1.525/2022.</w:t>
      </w:r>
    </w:p>
    <w:p w14:paraId="6FBD877D" w14:textId="1B15F704" w:rsidR="00DB5ABD" w:rsidRPr="00990B74" w:rsidRDefault="00DB5ABD" w:rsidP="007D2175">
      <w:pPr>
        <w:spacing w:after="0" w:line="240" w:lineRule="auto"/>
        <w:jc w:val="both"/>
        <w:rPr>
          <w:rFonts w:eastAsia="Batang" w:cstheme="minorHAnsi"/>
          <w:b/>
        </w:rPr>
      </w:pPr>
      <w:r w:rsidRPr="00990B74">
        <w:rPr>
          <w:rFonts w:eastAsia="Batang" w:cstheme="minorHAnsi"/>
          <w:b/>
        </w:rPr>
        <w:t>DATA DA REALIZAÇÃO:</w:t>
      </w:r>
      <w:r w:rsidRPr="00990B74">
        <w:rPr>
          <w:rFonts w:eastAsia="Batang" w:cstheme="minorHAnsi"/>
        </w:rPr>
        <w:t xml:space="preserve">  </w:t>
      </w:r>
      <w:r w:rsidR="00990B74" w:rsidRPr="00990B74">
        <w:rPr>
          <w:rFonts w:eastAsia="Batang" w:cstheme="minorHAnsi"/>
        </w:rPr>
        <w:t>08/05/2023</w:t>
      </w:r>
    </w:p>
    <w:p w14:paraId="5503C2F1" w14:textId="2AFBBBBF" w:rsidR="00DB5ABD" w:rsidRPr="00990B74" w:rsidRDefault="00DB5ABD" w:rsidP="007D2175">
      <w:pPr>
        <w:spacing w:after="0" w:line="240" w:lineRule="auto"/>
        <w:jc w:val="both"/>
        <w:rPr>
          <w:rFonts w:eastAsia="Batang" w:cstheme="minorHAnsi"/>
        </w:rPr>
      </w:pPr>
      <w:r w:rsidRPr="00990B74">
        <w:rPr>
          <w:rFonts w:eastAsia="Batang" w:cstheme="minorHAnsi"/>
          <w:b/>
        </w:rPr>
        <w:t xml:space="preserve">HORÁRIO PREVISTO PARA O INÍCIO DA SESSÃO:  </w:t>
      </w:r>
      <w:r w:rsidR="00990B74" w:rsidRPr="00990B74">
        <w:rPr>
          <w:rFonts w:eastAsia="Batang" w:cstheme="minorHAnsi"/>
          <w:bCs/>
        </w:rPr>
        <w:t>14</w:t>
      </w:r>
      <w:r w:rsidRPr="00990B74">
        <w:rPr>
          <w:rFonts w:eastAsia="Batang" w:cstheme="minorHAnsi"/>
          <w:bCs/>
        </w:rPr>
        <w:t>:00h</w:t>
      </w:r>
      <w:r w:rsidRPr="00990B74">
        <w:rPr>
          <w:rFonts w:eastAsia="Batang" w:cstheme="minorHAnsi"/>
        </w:rPr>
        <w:t xml:space="preserve"> (horário de Brasília/DF)</w:t>
      </w:r>
    </w:p>
    <w:p w14:paraId="0C5A6D33" w14:textId="77777777" w:rsidR="00DB5ABD" w:rsidRPr="00990B74" w:rsidRDefault="00DB5ABD" w:rsidP="007D2175">
      <w:pPr>
        <w:spacing w:after="0" w:line="240" w:lineRule="auto"/>
        <w:jc w:val="both"/>
        <w:rPr>
          <w:rFonts w:eastAsia="Batang" w:cstheme="minorHAnsi"/>
        </w:rPr>
      </w:pPr>
      <w:r w:rsidRPr="00990B74">
        <w:rPr>
          <w:rFonts w:cstheme="minorHAnsi"/>
          <w:b/>
        </w:rPr>
        <w:t>ENDEREÇO ELETRÔNICO:</w:t>
      </w:r>
      <w:r w:rsidRPr="00990B74">
        <w:rPr>
          <w:rFonts w:eastAsia="Batang" w:cstheme="minorHAnsi"/>
        </w:rPr>
        <w:t xml:space="preserve">  </w:t>
      </w:r>
      <w:r w:rsidRPr="00990B74">
        <w:rPr>
          <w:rFonts w:cstheme="minorHAnsi"/>
        </w:rPr>
        <w:t>https://www.comprasnet.gov.br</w:t>
      </w:r>
    </w:p>
    <w:p w14:paraId="7D2A07D3" w14:textId="2B53D778" w:rsidR="00DB5ABD" w:rsidRPr="00990B74" w:rsidRDefault="00DB5ABD" w:rsidP="007D2175">
      <w:pPr>
        <w:spacing w:after="0" w:line="240" w:lineRule="auto"/>
        <w:jc w:val="both"/>
        <w:rPr>
          <w:rFonts w:cstheme="minorHAnsi"/>
        </w:rPr>
      </w:pPr>
      <w:r w:rsidRPr="00990B74">
        <w:rPr>
          <w:rFonts w:cstheme="minorHAnsi"/>
          <w:b/>
          <w:bCs/>
        </w:rPr>
        <w:t>EDITAL/TERMO DE REFERÊNCIA:</w:t>
      </w:r>
      <w:r w:rsidRPr="00990B74">
        <w:rPr>
          <w:rFonts w:cstheme="minorHAnsi"/>
        </w:rPr>
        <w:t xml:space="preserve"> O Edital e seus anexos poderão ser localizados no site: </w:t>
      </w:r>
      <w:hyperlink r:id="rId8" w:history="1">
        <w:r w:rsidRPr="00990B74">
          <w:rPr>
            <w:rStyle w:val="Hyperlink"/>
            <w:rFonts w:cstheme="minorHAnsi"/>
            <w:color w:val="auto"/>
          </w:rPr>
          <w:t>http://www.defensoriapublica.def.br/</w:t>
        </w:r>
      </w:hyperlink>
      <w:r w:rsidRPr="00990B74">
        <w:rPr>
          <w:rFonts w:cstheme="minorHAnsi"/>
        </w:rPr>
        <w:t>, ou na Sede da Defensoria Pública do Estado de Mato Grosso, localizado na Rua 02, esquina com a rua C, Setor A, s/n, quadra 04, lote 04, Centro Político Administrativo, Cuiabá, CEP: 78.049-050 das 12:00 ás 18:00.</w:t>
      </w:r>
    </w:p>
    <w:p w14:paraId="507B2EE0" w14:textId="25BA56EF" w:rsidR="00DB5ABD" w:rsidRPr="00990B74" w:rsidRDefault="00DB5ABD" w:rsidP="007D2175">
      <w:pPr>
        <w:spacing w:after="0" w:line="240" w:lineRule="auto"/>
        <w:jc w:val="both"/>
        <w:rPr>
          <w:rFonts w:cstheme="minorHAnsi"/>
          <w:iCs/>
        </w:rPr>
      </w:pPr>
      <w:r w:rsidRPr="00990B74">
        <w:rPr>
          <w:rFonts w:cstheme="minorHAnsi"/>
          <w:b/>
          <w:bCs/>
        </w:rPr>
        <w:t>TELEFONES PARA CONTATO:</w:t>
      </w:r>
      <w:r w:rsidRPr="00990B74">
        <w:rPr>
          <w:rFonts w:cstheme="minorHAnsi"/>
        </w:rPr>
        <w:t xml:space="preserve"> </w:t>
      </w:r>
      <w:r w:rsidR="00852651" w:rsidRPr="00990B74">
        <w:rPr>
          <w:rFonts w:cstheme="minorHAnsi"/>
          <w:iCs/>
        </w:rPr>
        <w:t>(66</w:t>
      </w:r>
      <w:r w:rsidRPr="00990B74">
        <w:rPr>
          <w:rFonts w:cstheme="minorHAnsi"/>
          <w:iCs/>
        </w:rPr>
        <w:t xml:space="preserve">) </w:t>
      </w:r>
      <w:r w:rsidR="00852651" w:rsidRPr="00990B74">
        <w:rPr>
          <w:rFonts w:cstheme="minorHAnsi"/>
          <w:iCs/>
        </w:rPr>
        <w:t xml:space="preserve">99649-4264 ou (65) </w:t>
      </w:r>
      <w:r w:rsidR="004D6E9E" w:rsidRPr="00990B74">
        <w:rPr>
          <w:rFonts w:cstheme="minorHAnsi"/>
          <w:iCs/>
        </w:rPr>
        <w:t xml:space="preserve">99917-8318 </w:t>
      </w:r>
    </w:p>
    <w:p w14:paraId="08E72920" w14:textId="66F77F15" w:rsidR="0029537D" w:rsidRPr="00990B74" w:rsidRDefault="0029537D" w:rsidP="007D2175">
      <w:pPr>
        <w:spacing w:after="0" w:line="240" w:lineRule="auto"/>
        <w:jc w:val="both"/>
        <w:rPr>
          <w:rFonts w:cstheme="minorHAnsi"/>
        </w:rPr>
      </w:pPr>
      <w:r w:rsidRPr="00990B74">
        <w:rPr>
          <w:rFonts w:cstheme="minorHAnsi"/>
          <w:b/>
        </w:rPr>
        <w:t>PEDIDOS DE ESCLARECIMENTO E IMPUGNAÇÃO:</w:t>
      </w:r>
      <w:r w:rsidRPr="00990B74">
        <w:rPr>
          <w:rFonts w:cstheme="minorHAnsi"/>
        </w:rPr>
        <w:t xml:space="preserve"> Enviar para o endereço</w:t>
      </w:r>
      <w:r w:rsidR="00E13B52" w:rsidRPr="00990B74">
        <w:rPr>
          <w:rFonts w:cstheme="minorHAnsi"/>
        </w:rPr>
        <w:t xml:space="preserve"> eletrônico </w:t>
      </w:r>
      <w:hyperlink r:id="rId9" w:history="1">
        <w:r w:rsidR="00852651" w:rsidRPr="00990B74">
          <w:rPr>
            <w:rFonts w:cstheme="minorHAnsi"/>
            <w:color w:val="0000FF"/>
            <w:u w:val="single"/>
          </w:rPr>
          <w:t>pregoeiros@dp.mt.gov.br</w:t>
        </w:r>
      </w:hyperlink>
    </w:p>
    <w:p w14:paraId="7CA0296A" w14:textId="77777777" w:rsidR="0029537D" w:rsidRPr="00990B74" w:rsidRDefault="0029537D" w:rsidP="0029537D">
      <w:pPr>
        <w:spacing w:after="0" w:line="240" w:lineRule="auto"/>
        <w:jc w:val="both"/>
        <w:rPr>
          <w:rFonts w:eastAsia="Batang" w:cstheme="minorHAnsi"/>
        </w:rPr>
      </w:pPr>
    </w:p>
    <w:p w14:paraId="35E2B2B6" w14:textId="77777777" w:rsidR="00E13B52" w:rsidRPr="00990B74" w:rsidRDefault="00E13B52" w:rsidP="0029537D">
      <w:pPr>
        <w:spacing w:after="0" w:line="240" w:lineRule="auto"/>
        <w:jc w:val="both"/>
        <w:rPr>
          <w:rFonts w:eastAsia="Batang" w:cstheme="minorHAnsi"/>
        </w:rPr>
      </w:pPr>
    </w:p>
    <w:p w14:paraId="2761BAC0" w14:textId="7AA838ED" w:rsidR="0029537D" w:rsidRPr="00990B74" w:rsidRDefault="0029537D" w:rsidP="0029537D">
      <w:pPr>
        <w:spacing w:after="0" w:line="240" w:lineRule="auto"/>
        <w:jc w:val="both"/>
        <w:rPr>
          <w:rFonts w:cstheme="minorHAnsi"/>
        </w:rPr>
      </w:pPr>
      <w:r w:rsidRPr="00990B74">
        <w:rPr>
          <w:rFonts w:eastAsia="Batang" w:cstheme="minorHAnsi"/>
        </w:rPr>
        <w:t xml:space="preserve">A </w:t>
      </w:r>
      <w:r w:rsidRPr="00990B74">
        <w:rPr>
          <w:rFonts w:eastAsia="Batang" w:cstheme="minorHAnsi"/>
          <w:b/>
        </w:rPr>
        <w:t>DEFENSORIA PÚBLICA DO ESTADO DE MATO GROSSO</w:t>
      </w:r>
      <w:r w:rsidRPr="00990B74">
        <w:rPr>
          <w:rFonts w:eastAsia="Batang" w:cstheme="minorHAnsi"/>
        </w:rPr>
        <w:t xml:space="preserve">, mediante o Defensor Público-Geral do Estado, ao final devidamente subscrito, torna público, para conhecimento de todos os interessados, que fará realizar licitação na modalidade </w:t>
      </w:r>
      <w:r w:rsidRPr="00990B74">
        <w:rPr>
          <w:rFonts w:eastAsia="Batang" w:cstheme="minorHAnsi"/>
          <w:b/>
        </w:rPr>
        <w:t>PREGÃO</w:t>
      </w:r>
      <w:r w:rsidRPr="00990B74">
        <w:rPr>
          <w:rFonts w:eastAsia="Batang" w:cstheme="minorHAnsi"/>
          <w:bCs/>
        </w:rPr>
        <w:t>,</w:t>
      </w:r>
      <w:r w:rsidRPr="00990B74">
        <w:rPr>
          <w:rFonts w:eastAsia="Batang" w:cstheme="minorHAnsi"/>
          <w:b/>
        </w:rPr>
        <w:t xml:space="preserve"> </w:t>
      </w:r>
      <w:r w:rsidRPr="00990B74">
        <w:rPr>
          <w:rFonts w:eastAsia="Batang" w:cstheme="minorHAnsi"/>
          <w:bCs/>
        </w:rPr>
        <w:t>na forma</w:t>
      </w:r>
      <w:r w:rsidRPr="00990B74">
        <w:rPr>
          <w:rFonts w:eastAsia="Batang" w:cstheme="minorHAnsi"/>
          <w:b/>
        </w:rPr>
        <w:t xml:space="preserve"> ELETR</w:t>
      </w:r>
      <w:r w:rsidR="007D2175" w:rsidRPr="00990B74">
        <w:rPr>
          <w:rFonts w:eastAsia="Batang" w:cstheme="minorHAnsi"/>
          <w:b/>
        </w:rPr>
        <w:t>Ô</w:t>
      </w:r>
      <w:r w:rsidRPr="00990B74">
        <w:rPr>
          <w:rFonts w:eastAsia="Batang" w:cstheme="minorHAnsi"/>
          <w:b/>
        </w:rPr>
        <w:t>NICA</w:t>
      </w:r>
      <w:r w:rsidRPr="00990B74">
        <w:rPr>
          <w:rFonts w:eastAsia="Batang" w:cstheme="minorHAnsi"/>
        </w:rPr>
        <w:t xml:space="preserve">, </w:t>
      </w:r>
      <w:r w:rsidR="00E13B52" w:rsidRPr="00990B74">
        <w:rPr>
          <w:rFonts w:eastAsia="Batang" w:cstheme="minorHAnsi"/>
        </w:rPr>
        <w:t xml:space="preserve">com critério de julgamento </w:t>
      </w:r>
      <w:r w:rsidR="007D2175" w:rsidRPr="00990B74">
        <w:rPr>
          <w:rFonts w:eastAsia="Batang" w:cstheme="minorHAnsi"/>
          <w:b/>
          <w:bCs/>
        </w:rPr>
        <w:t>MENOR PREÇO</w:t>
      </w:r>
      <w:r w:rsidRPr="00990B74">
        <w:rPr>
          <w:rFonts w:eastAsia="Batang" w:cstheme="minorHAnsi"/>
        </w:rPr>
        <w:t xml:space="preserve">, para </w:t>
      </w:r>
      <w:r w:rsidR="007D2175" w:rsidRPr="00990B74">
        <w:rPr>
          <w:rFonts w:cstheme="minorHAnsi"/>
        </w:rPr>
        <w:t xml:space="preserve">futura e eventual </w:t>
      </w:r>
      <w:r w:rsidR="007D2175" w:rsidRPr="00990B74">
        <w:rPr>
          <w:rFonts w:cstheme="minorHAnsi"/>
          <w:bCs/>
        </w:rPr>
        <w:t xml:space="preserve">aquisição de </w:t>
      </w:r>
      <w:r w:rsidR="007D2175" w:rsidRPr="00990B74">
        <w:rPr>
          <w:rFonts w:eastAsia="Calibri" w:cstheme="minorHAnsi"/>
          <w:bCs/>
        </w:rPr>
        <w:t>tablets</w:t>
      </w:r>
      <w:r w:rsidR="007D2175" w:rsidRPr="00990B74">
        <w:rPr>
          <w:rFonts w:cstheme="minorHAnsi"/>
          <w:bCs/>
        </w:rPr>
        <w:t xml:space="preserve"> e </w:t>
      </w:r>
      <w:r w:rsidR="007D2175" w:rsidRPr="00990B74">
        <w:rPr>
          <w:rFonts w:cstheme="minorHAnsi"/>
          <w:color w:val="000000"/>
        </w:rPr>
        <w:t xml:space="preserve">Serviço de Internet 4G com 40GB de franquia mensal, </w:t>
      </w:r>
      <w:r w:rsidR="007D2175" w:rsidRPr="00990B74">
        <w:rPr>
          <w:rFonts w:cstheme="minorHAnsi"/>
          <w:bCs/>
        </w:rPr>
        <w:t>para atender as necessidades da Defensoria Pública do Estado de Mato Grosso</w:t>
      </w:r>
      <w:r w:rsidRPr="00990B74">
        <w:rPr>
          <w:rFonts w:eastAsia="Batang" w:cstheme="minorHAnsi"/>
        </w:rPr>
        <w:t xml:space="preserve">, conforme descrito neste edital e seus anexos, nos termos da Lei Federal nº </w:t>
      </w:r>
      <w:r w:rsidR="00E13B52" w:rsidRPr="00990B74">
        <w:rPr>
          <w:rFonts w:eastAsia="Batang" w:cstheme="minorHAnsi"/>
        </w:rPr>
        <w:t>14.133/2022 c/c</w:t>
      </w:r>
      <w:r w:rsidRPr="00990B74">
        <w:rPr>
          <w:rFonts w:eastAsia="Batang" w:cstheme="minorHAnsi"/>
        </w:rPr>
        <w:t xml:space="preserve"> Decreto </w:t>
      </w:r>
      <w:r w:rsidR="00E13B52" w:rsidRPr="00990B74">
        <w:rPr>
          <w:rFonts w:eastAsia="Batang" w:cstheme="minorHAnsi"/>
        </w:rPr>
        <w:t>Estadual</w:t>
      </w:r>
      <w:r w:rsidRPr="00990B74">
        <w:rPr>
          <w:rFonts w:eastAsia="Batang" w:cstheme="minorHAnsi"/>
        </w:rPr>
        <w:t xml:space="preserve"> nº </w:t>
      </w:r>
      <w:r w:rsidR="00E13B52" w:rsidRPr="00990B74">
        <w:rPr>
          <w:rFonts w:eastAsia="Batang" w:cstheme="minorHAnsi"/>
        </w:rPr>
        <w:t>1.525/2022</w:t>
      </w:r>
      <w:r w:rsidRPr="00990B74">
        <w:rPr>
          <w:rFonts w:eastAsia="Batang" w:cstheme="minorHAnsi"/>
        </w:rPr>
        <w:t xml:space="preserve"> e, no que couber, ante a au</w:t>
      </w:r>
      <w:r w:rsidR="00E13B52" w:rsidRPr="00990B74">
        <w:rPr>
          <w:rFonts w:eastAsia="Batang" w:cstheme="minorHAnsi"/>
        </w:rPr>
        <w:t>tonomia administrativa da DPMT</w:t>
      </w:r>
      <w:r w:rsidRPr="00990B74">
        <w:rPr>
          <w:rFonts w:eastAsia="Batang" w:cstheme="minorHAnsi"/>
        </w:rPr>
        <w:t xml:space="preserve">, com suas respectivas alterações, </w:t>
      </w:r>
      <w:r w:rsidRPr="00990B74">
        <w:rPr>
          <w:rFonts w:cstheme="minorHAnsi"/>
        </w:rPr>
        <w:t>observadas as condições estabelecidas no Edital deste procedimento licitatório e, seus anexos, que encontram-se disponíveis para download no site da Defensoria Pública do Estado de Mato Grosso, no endereço eletrônico www.</w:t>
      </w:r>
      <w:r w:rsidR="00E13B52" w:rsidRPr="00990B74">
        <w:rPr>
          <w:rFonts w:cstheme="minorHAnsi"/>
        </w:rPr>
        <w:t>defensoriapublica.def.br</w:t>
      </w:r>
      <w:r w:rsidRPr="00990B74">
        <w:rPr>
          <w:rFonts w:cstheme="minorHAnsi"/>
        </w:rPr>
        <w:t xml:space="preserve"> ou no portal de compras do Governo Federal www.comprasgovernamentais.gov.br, </w:t>
      </w:r>
      <w:r w:rsidR="00E13B52" w:rsidRPr="00990B74">
        <w:rPr>
          <w:rFonts w:cstheme="minorHAnsi"/>
        </w:rPr>
        <w:t xml:space="preserve">também, ser encaminhado por meio correio eletrônico mediante solicitação direcionada ao e-mail </w:t>
      </w:r>
      <w:hyperlink r:id="rId10" w:history="1">
        <w:r w:rsidR="00852651" w:rsidRPr="00990B74">
          <w:rPr>
            <w:rFonts w:cstheme="minorHAnsi"/>
            <w:color w:val="0000FF"/>
            <w:u w:val="single"/>
          </w:rPr>
          <w:t>pregoeiros@dp.mt.gov.br</w:t>
        </w:r>
      </w:hyperlink>
      <w:r w:rsidRPr="00990B74">
        <w:rPr>
          <w:rFonts w:cstheme="minorHAnsi"/>
        </w:rPr>
        <w:t>.</w:t>
      </w:r>
    </w:p>
    <w:p w14:paraId="74543C93" w14:textId="77777777" w:rsidR="006D1CAC" w:rsidRPr="00990B74" w:rsidRDefault="006D1CAC" w:rsidP="0029537D">
      <w:pPr>
        <w:spacing w:after="0" w:line="240" w:lineRule="auto"/>
        <w:jc w:val="both"/>
        <w:rPr>
          <w:rFonts w:cstheme="minorHAnsi"/>
        </w:rPr>
      </w:pPr>
    </w:p>
    <w:p w14:paraId="67A34518" w14:textId="11FC4AA7" w:rsidR="006D1CAC" w:rsidRPr="00990B74" w:rsidRDefault="006D1CAC" w:rsidP="00A62B8F">
      <w:pPr>
        <w:pStyle w:val="Ttulo1"/>
        <w:numPr>
          <w:ilvl w:val="0"/>
          <w:numId w:val="2"/>
        </w:numPr>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SESSÃO PÚBLICA DO PREGÃO ELETRONICO</w:t>
      </w:r>
    </w:p>
    <w:p w14:paraId="74FD6B8D" w14:textId="77777777" w:rsidR="006D1CAC" w:rsidRPr="00990B74" w:rsidRDefault="006D1CAC" w:rsidP="006D1CAC">
      <w:pPr>
        <w:pStyle w:val="PargrafodaLista"/>
        <w:numPr>
          <w:ilvl w:val="1"/>
          <w:numId w:val="2"/>
        </w:numPr>
        <w:tabs>
          <w:tab w:val="left" w:pos="426"/>
        </w:tabs>
        <w:autoSpaceDE w:val="0"/>
        <w:autoSpaceDN w:val="0"/>
        <w:adjustRightInd w:val="0"/>
        <w:ind w:left="0" w:firstLine="0"/>
        <w:jc w:val="both"/>
        <w:rPr>
          <w:rFonts w:asciiTheme="minorHAnsi" w:hAnsiTheme="minorHAnsi" w:cstheme="minorHAnsi"/>
          <w:sz w:val="22"/>
          <w:szCs w:val="22"/>
        </w:rPr>
      </w:pPr>
      <w:r w:rsidRPr="00990B74">
        <w:rPr>
          <w:rFonts w:asciiTheme="minorHAnsi" w:hAnsiTheme="minorHAnsi" w:cstheme="minorHAnsi"/>
          <w:sz w:val="22"/>
          <w:szCs w:val="22"/>
        </w:rPr>
        <w:t xml:space="preserve">Na data, horário e endereço eletrônico abaixo indicado far-se-á a abertura da sessão pública de pregão eletrônico, por meio de Sistema Eletrônico COMPRASNET. </w:t>
      </w:r>
    </w:p>
    <w:p w14:paraId="3913FE1A" w14:textId="74A2752E" w:rsidR="006D1CAC" w:rsidRPr="00990B74" w:rsidRDefault="006D1CAC" w:rsidP="006D1CAC">
      <w:pPr>
        <w:pStyle w:val="PargrafodaLista"/>
        <w:tabs>
          <w:tab w:val="left" w:pos="426"/>
        </w:tabs>
        <w:autoSpaceDE w:val="0"/>
        <w:autoSpaceDN w:val="0"/>
        <w:adjustRightInd w:val="0"/>
        <w:ind w:left="0"/>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DIA: </w:t>
      </w:r>
      <w:r w:rsidR="00990B74" w:rsidRPr="00990B74">
        <w:rPr>
          <w:rFonts w:asciiTheme="minorHAnsi" w:hAnsiTheme="minorHAnsi" w:cstheme="minorHAnsi"/>
          <w:b/>
          <w:bCs/>
          <w:sz w:val="22"/>
          <w:szCs w:val="22"/>
        </w:rPr>
        <w:t>08 de maio de 2023</w:t>
      </w:r>
      <w:r w:rsidRPr="00990B74">
        <w:rPr>
          <w:rFonts w:asciiTheme="minorHAnsi" w:hAnsiTheme="minorHAnsi" w:cstheme="minorHAnsi"/>
          <w:b/>
          <w:bCs/>
          <w:sz w:val="22"/>
          <w:szCs w:val="22"/>
        </w:rPr>
        <w:t xml:space="preserve"> </w:t>
      </w:r>
    </w:p>
    <w:p w14:paraId="4F080B47" w14:textId="24139CF9" w:rsidR="006D1CAC" w:rsidRPr="00990B74" w:rsidRDefault="006D1CAC" w:rsidP="006D1CAC">
      <w:pPr>
        <w:pStyle w:val="PargrafodaLista"/>
        <w:tabs>
          <w:tab w:val="left" w:pos="426"/>
        </w:tabs>
        <w:autoSpaceDE w:val="0"/>
        <w:autoSpaceDN w:val="0"/>
        <w:adjustRightInd w:val="0"/>
        <w:ind w:left="0"/>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HORÁRIO: </w:t>
      </w:r>
      <w:r w:rsidR="00990B74" w:rsidRPr="00990B74">
        <w:rPr>
          <w:rFonts w:asciiTheme="minorHAnsi" w:hAnsiTheme="minorHAnsi" w:cstheme="minorHAnsi"/>
          <w:b/>
          <w:bCs/>
          <w:sz w:val="22"/>
          <w:szCs w:val="22"/>
        </w:rPr>
        <w:t>14</w:t>
      </w:r>
      <w:r w:rsidRPr="00990B74">
        <w:rPr>
          <w:rFonts w:asciiTheme="minorHAnsi" w:hAnsiTheme="minorHAnsi" w:cstheme="minorHAnsi"/>
          <w:b/>
          <w:bCs/>
          <w:sz w:val="22"/>
          <w:szCs w:val="22"/>
        </w:rPr>
        <w:t xml:space="preserve">:00h (horário de Brasília/DF) </w:t>
      </w:r>
    </w:p>
    <w:p w14:paraId="02A588D9" w14:textId="77777777" w:rsidR="006D1CAC" w:rsidRPr="00990B74" w:rsidRDefault="006D1CAC" w:rsidP="006D1CAC">
      <w:pPr>
        <w:pStyle w:val="PargrafodaLista"/>
        <w:tabs>
          <w:tab w:val="left" w:pos="426"/>
        </w:tabs>
        <w:autoSpaceDE w:val="0"/>
        <w:autoSpaceDN w:val="0"/>
        <w:adjustRightInd w:val="0"/>
        <w:ind w:left="0"/>
        <w:jc w:val="both"/>
        <w:rPr>
          <w:rFonts w:asciiTheme="minorHAnsi" w:hAnsiTheme="minorHAnsi" w:cstheme="minorHAnsi"/>
          <w:sz w:val="22"/>
          <w:szCs w:val="22"/>
        </w:rPr>
      </w:pPr>
      <w:r w:rsidRPr="00990B74">
        <w:rPr>
          <w:rFonts w:asciiTheme="minorHAnsi" w:hAnsiTheme="minorHAnsi" w:cstheme="minorHAnsi"/>
          <w:sz w:val="22"/>
          <w:szCs w:val="22"/>
        </w:rPr>
        <w:t xml:space="preserve">ENDEREÇO ELETRÔNICO: </w:t>
      </w:r>
      <w:hyperlink r:id="rId11" w:history="1">
        <w:r w:rsidRPr="00990B74">
          <w:rPr>
            <w:rStyle w:val="Hyperlink"/>
            <w:rFonts w:asciiTheme="minorHAnsi" w:hAnsiTheme="minorHAnsi" w:cstheme="minorHAnsi"/>
            <w:sz w:val="22"/>
            <w:szCs w:val="22"/>
          </w:rPr>
          <w:t>www.comprasgovernamentais.gov.br</w:t>
        </w:r>
      </w:hyperlink>
      <w:r w:rsidRPr="00990B74">
        <w:rPr>
          <w:rFonts w:asciiTheme="minorHAnsi" w:hAnsiTheme="minorHAnsi" w:cstheme="minorHAnsi"/>
          <w:sz w:val="22"/>
          <w:szCs w:val="22"/>
        </w:rPr>
        <w:t xml:space="preserve"> </w:t>
      </w:r>
    </w:p>
    <w:p w14:paraId="191B2198" w14:textId="44F862FF" w:rsidR="00852651" w:rsidRPr="00990B74" w:rsidRDefault="006D1CAC" w:rsidP="00852651">
      <w:pPr>
        <w:pStyle w:val="PargrafodaLista"/>
        <w:tabs>
          <w:tab w:val="left" w:pos="426"/>
        </w:tabs>
        <w:ind w:left="0"/>
        <w:jc w:val="both"/>
        <w:rPr>
          <w:rFonts w:asciiTheme="minorHAnsi" w:hAnsiTheme="minorHAnsi" w:cstheme="minorHAnsi"/>
          <w:sz w:val="22"/>
          <w:szCs w:val="22"/>
        </w:rPr>
      </w:pPr>
      <w:r w:rsidRPr="00990B74">
        <w:rPr>
          <w:rFonts w:asciiTheme="minorHAnsi" w:hAnsiTheme="minorHAnsi" w:cstheme="minorHAnsi"/>
          <w:sz w:val="22"/>
          <w:szCs w:val="22"/>
        </w:rPr>
        <w:t>Pregoeiro (a):</w:t>
      </w:r>
      <w:r w:rsidR="00990B74" w:rsidRPr="00990B74">
        <w:rPr>
          <w:rFonts w:asciiTheme="minorHAnsi" w:hAnsiTheme="minorHAnsi" w:cstheme="minorHAnsi"/>
          <w:sz w:val="22"/>
          <w:szCs w:val="22"/>
        </w:rPr>
        <w:t xml:space="preserve"> </w:t>
      </w:r>
      <w:r w:rsidR="00990B74" w:rsidRPr="00990B74">
        <w:rPr>
          <w:rFonts w:asciiTheme="minorHAnsi" w:hAnsiTheme="minorHAnsi" w:cstheme="minorHAnsi"/>
          <w:sz w:val="22"/>
          <w:szCs w:val="22"/>
        </w:rPr>
        <w:t xml:space="preserve">Luana Duarte Lima </w:t>
      </w:r>
      <w:proofErr w:type="spellStart"/>
      <w:r w:rsidR="00990B74" w:rsidRPr="00990B74">
        <w:rPr>
          <w:rFonts w:asciiTheme="minorHAnsi" w:hAnsiTheme="minorHAnsi" w:cstheme="minorHAnsi"/>
          <w:sz w:val="22"/>
          <w:szCs w:val="22"/>
        </w:rPr>
        <w:t>Dovigi</w:t>
      </w:r>
      <w:proofErr w:type="spellEnd"/>
      <w:r w:rsidR="00990B74" w:rsidRPr="00990B74">
        <w:rPr>
          <w:rFonts w:asciiTheme="minorHAnsi" w:hAnsiTheme="minorHAnsi" w:cstheme="minorHAnsi"/>
          <w:sz w:val="22"/>
          <w:szCs w:val="22"/>
        </w:rPr>
        <w:t xml:space="preserve">, designada </w:t>
      </w:r>
      <w:r w:rsidR="00852651" w:rsidRPr="00990B74">
        <w:rPr>
          <w:rFonts w:asciiTheme="minorHAnsi" w:hAnsiTheme="minorHAnsi" w:cstheme="minorHAnsi"/>
          <w:sz w:val="22"/>
          <w:szCs w:val="22"/>
        </w:rPr>
        <w:t xml:space="preserve">pela Portaria </w:t>
      </w:r>
      <w:r w:rsidR="00990B74" w:rsidRPr="00990B74">
        <w:rPr>
          <w:rFonts w:asciiTheme="minorHAnsi" w:hAnsiTheme="minorHAnsi" w:cstheme="minorHAnsi"/>
          <w:sz w:val="22"/>
          <w:szCs w:val="22"/>
        </w:rPr>
        <w:t>365/2023/DPG</w:t>
      </w:r>
      <w:r w:rsidR="00852651" w:rsidRPr="00990B74">
        <w:rPr>
          <w:rFonts w:asciiTheme="minorHAnsi" w:hAnsiTheme="minorHAnsi" w:cstheme="minorHAnsi"/>
          <w:sz w:val="22"/>
          <w:szCs w:val="22"/>
        </w:rPr>
        <w:t xml:space="preserve">, publicada em </w:t>
      </w:r>
      <w:r w:rsidR="00990B74" w:rsidRPr="00990B74">
        <w:t>24 de março de 2023</w:t>
      </w:r>
      <w:r w:rsidR="00990B74">
        <w:t xml:space="preserve">, </w:t>
      </w:r>
      <w:r w:rsidR="00852651" w:rsidRPr="00990B74">
        <w:rPr>
          <w:rFonts w:asciiTheme="minorHAnsi" w:hAnsiTheme="minorHAnsi" w:cstheme="minorHAnsi"/>
          <w:sz w:val="22"/>
          <w:szCs w:val="22"/>
        </w:rPr>
        <w:t xml:space="preserve">que terá atribuição de decidir sobre todos os atos relativos </w:t>
      </w:r>
      <w:proofErr w:type="gramStart"/>
      <w:r w:rsidR="00852651" w:rsidRPr="00990B74">
        <w:rPr>
          <w:rFonts w:asciiTheme="minorHAnsi" w:hAnsiTheme="minorHAnsi" w:cstheme="minorHAnsi"/>
          <w:sz w:val="22"/>
          <w:szCs w:val="22"/>
        </w:rPr>
        <w:t>a</w:t>
      </w:r>
      <w:proofErr w:type="gramEnd"/>
      <w:r w:rsidR="00852651" w:rsidRPr="00990B74">
        <w:rPr>
          <w:rFonts w:asciiTheme="minorHAnsi" w:hAnsiTheme="minorHAnsi" w:cstheme="minorHAnsi"/>
          <w:sz w:val="22"/>
          <w:szCs w:val="22"/>
        </w:rPr>
        <w:t xml:space="preserve"> sessão que terá atribuição de decidir sobre todos os atos relativos à sessão. </w:t>
      </w:r>
    </w:p>
    <w:p w14:paraId="2FAFD68D" w14:textId="40E48A47" w:rsidR="006D1CAC" w:rsidRPr="00990B74" w:rsidRDefault="006D1CAC" w:rsidP="00852651">
      <w:pPr>
        <w:pStyle w:val="PargrafodaLista"/>
        <w:tabs>
          <w:tab w:val="left" w:pos="426"/>
        </w:tabs>
        <w:ind w:left="0"/>
        <w:jc w:val="both"/>
        <w:rPr>
          <w:rFonts w:asciiTheme="minorHAnsi" w:hAnsiTheme="minorHAnsi" w:cstheme="minorHAnsi"/>
          <w:sz w:val="22"/>
          <w:szCs w:val="22"/>
        </w:rPr>
      </w:pPr>
      <w:r w:rsidRPr="00990B74">
        <w:rPr>
          <w:rFonts w:asciiTheme="minorHAnsi" w:hAnsiTheme="minorHAnsi" w:cstheme="minorHAnsi"/>
          <w:sz w:val="22"/>
          <w:szCs w:val="22"/>
        </w:rPr>
        <w:lastRenderedPageBreak/>
        <w:t>Não havendo expediente ou ocorrendo qualquer fato superveniente que impeça a realização do certame na data marcada, a sessão será remarcada automaticamente e terá início somente após comunicação via sistema.</w:t>
      </w:r>
    </w:p>
    <w:p w14:paraId="13325A66" w14:textId="0DC2C3AA" w:rsidR="00C61501" w:rsidRPr="00990B74" w:rsidRDefault="00C61501" w:rsidP="00C61501">
      <w:pPr>
        <w:pStyle w:val="PargrafodaLista"/>
        <w:tabs>
          <w:tab w:val="left" w:pos="426"/>
        </w:tabs>
        <w:autoSpaceDE w:val="0"/>
        <w:autoSpaceDN w:val="0"/>
        <w:adjustRightInd w:val="0"/>
        <w:ind w:left="0"/>
        <w:jc w:val="both"/>
        <w:rPr>
          <w:rFonts w:asciiTheme="minorHAnsi" w:hAnsiTheme="minorHAnsi" w:cstheme="minorHAnsi"/>
          <w:sz w:val="22"/>
          <w:szCs w:val="22"/>
        </w:rPr>
      </w:pPr>
    </w:p>
    <w:p w14:paraId="3792A2D3" w14:textId="7BD91C86" w:rsidR="00C61501" w:rsidRPr="00990B74" w:rsidRDefault="00C61501" w:rsidP="00C615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2. DO ACESSO ÀS INFORMAÇÕES DO CERTAME</w:t>
      </w:r>
    </w:p>
    <w:p w14:paraId="0F7D3D71" w14:textId="545D4AD0" w:rsidR="00C61501" w:rsidRPr="00990B74" w:rsidRDefault="00C61501" w:rsidP="00C61501">
      <w:pPr>
        <w:spacing w:after="0" w:line="240" w:lineRule="auto"/>
        <w:jc w:val="both"/>
        <w:rPr>
          <w:rFonts w:cstheme="minorHAnsi"/>
        </w:rPr>
      </w:pPr>
      <w:r w:rsidRPr="00990B74">
        <w:rPr>
          <w:rFonts w:cstheme="minorHAnsi"/>
          <w:b/>
        </w:rPr>
        <w:t xml:space="preserve">2.1. </w:t>
      </w:r>
      <w:r w:rsidRPr="00990B74">
        <w:rPr>
          <w:rFonts w:cstheme="minorHAnsi"/>
          <w:bCs/>
        </w:rPr>
        <w:t>O</w:t>
      </w:r>
      <w:r w:rsidRPr="00990B74">
        <w:rPr>
          <w:rFonts w:cstheme="minorHAnsi"/>
          <w:b/>
        </w:rPr>
        <w:t xml:space="preserve"> </w:t>
      </w:r>
      <w:r w:rsidRPr="00990B74">
        <w:rPr>
          <w:rFonts w:cstheme="minorHAnsi"/>
        </w:rPr>
        <w:t>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5EA4D7F3" w14:textId="77777777" w:rsidR="006D1CAC" w:rsidRPr="00990B74" w:rsidRDefault="006D1CAC" w:rsidP="0029537D">
      <w:pPr>
        <w:spacing w:after="0" w:line="240" w:lineRule="auto"/>
        <w:jc w:val="both"/>
        <w:rPr>
          <w:rFonts w:cstheme="minorHAnsi"/>
        </w:rPr>
      </w:pPr>
    </w:p>
    <w:p w14:paraId="0195891A" w14:textId="21EC8FD9" w:rsidR="00E13B52" w:rsidRPr="00990B74" w:rsidRDefault="00C61501"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990B74">
        <w:rPr>
          <w:rFonts w:asciiTheme="minorHAnsi" w:eastAsia="Batang" w:hAnsiTheme="minorHAnsi" w:cstheme="minorHAnsi"/>
          <w:sz w:val="22"/>
          <w:szCs w:val="22"/>
        </w:rPr>
        <w:t>3</w:t>
      </w:r>
      <w:r w:rsidR="00E13B52" w:rsidRPr="00990B74">
        <w:rPr>
          <w:rFonts w:asciiTheme="minorHAnsi" w:eastAsia="Batang" w:hAnsiTheme="minorHAnsi" w:cstheme="minorHAnsi"/>
          <w:sz w:val="22"/>
          <w:szCs w:val="22"/>
        </w:rPr>
        <w:t xml:space="preserve">. </w:t>
      </w:r>
      <w:r w:rsidR="00031D83" w:rsidRPr="00990B74">
        <w:rPr>
          <w:rFonts w:asciiTheme="minorHAnsi" w:eastAsia="Batang" w:hAnsiTheme="minorHAnsi" w:cstheme="minorHAnsi"/>
          <w:sz w:val="22"/>
          <w:szCs w:val="22"/>
        </w:rPr>
        <w:t>DO OBJETO</w:t>
      </w:r>
    </w:p>
    <w:p w14:paraId="0CCE1281" w14:textId="4FE48FF9" w:rsidR="009E11A2" w:rsidRPr="00990B74" w:rsidRDefault="00C61501" w:rsidP="009E11A2">
      <w:pPr>
        <w:spacing w:after="0" w:line="240" w:lineRule="auto"/>
        <w:jc w:val="both"/>
        <w:rPr>
          <w:rFonts w:cstheme="minorHAnsi"/>
          <w:i/>
          <w:iCs/>
          <w:color w:val="FF0000"/>
        </w:rPr>
      </w:pPr>
      <w:r w:rsidRPr="00990B74">
        <w:rPr>
          <w:rFonts w:cstheme="minorHAnsi"/>
          <w:b/>
        </w:rPr>
        <w:t>3</w:t>
      </w:r>
      <w:r w:rsidR="00031D83" w:rsidRPr="00990B74">
        <w:rPr>
          <w:rFonts w:cstheme="minorHAnsi"/>
          <w:b/>
        </w:rPr>
        <w:t>.1.</w:t>
      </w:r>
      <w:r w:rsidR="00031D83" w:rsidRPr="00990B74">
        <w:rPr>
          <w:rFonts w:cstheme="minorHAnsi"/>
        </w:rPr>
        <w:t xml:space="preserve"> O presente Edital de Licitação tem por objeto </w:t>
      </w:r>
      <w:r w:rsidR="007D2175" w:rsidRPr="00990B74">
        <w:rPr>
          <w:rFonts w:cstheme="minorHAnsi"/>
        </w:rPr>
        <w:t>a</w:t>
      </w:r>
      <w:r w:rsidR="00031D83" w:rsidRPr="00990B74">
        <w:rPr>
          <w:rFonts w:cstheme="minorHAnsi"/>
        </w:rPr>
        <w:t xml:space="preserve"> </w:t>
      </w:r>
      <w:r w:rsidR="007D2175" w:rsidRPr="00990B74">
        <w:rPr>
          <w:rFonts w:cstheme="minorHAnsi"/>
          <w:b/>
          <w:bCs/>
        </w:rPr>
        <w:t xml:space="preserve">FUTURA E EVENTUAL AQUISIÇÃO DE </w:t>
      </w:r>
      <w:r w:rsidR="007D2175" w:rsidRPr="00990B74">
        <w:rPr>
          <w:rFonts w:eastAsia="Calibri" w:cstheme="minorHAnsi"/>
          <w:b/>
          <w:bCs/>
        </w:rPr>
        <w:t>TABLETS</w:t>
      </w:r>
      <w:r w:rsidR="007D2175" w:rsidRPr="00990B74">
        <w:rPr>
          <w:rFonts w:cstheme="minorHAnsi"/>
          <w:b/>
          <w:bCs/>
        </w:rPr>
        <w:t xml:space="preserve"> E </w:t>
      </w:r>
      <w:r w:rsidR="007D2175" w:rsidRPr="00990B74">
        <w:rPr>
          <w:rFonts w:cstheme="minorHAnsi"/>
          <w:b/>
          <w:bCs/>
          <w:color w:val="000000"/>
        </w:rPr>
        <w:t xml:space="preserve">SERVIÇO DE INTERNET 4G COM 40GB DE FRANQUIA MENSAL, </w:t>
      </w:r>
      <w:r w:rsidR="007D2175" w:rsidRPr="00990B74">
        <w:rPr>
          <w:rFonts w:cstheme="minorHAnsi"/>
          <w:b/>
          <w:bCs/>
        </w:rPr>
        <w:t xml:space="preserve">PARA ATENDER AS NECESSIDADES DA DEFENSORIA PÚBLICA DO ESTADO DE MATO GROSSO., </w:t>
      </w:r>
      <w:r w:rsidR="007D2175" w:rsidRPr="00990B74">
        <w:rPr>
          <w:rFonts w:eastAsia="Batang" w:cstheme="minorHAnsi"/>
          <w:b/>
          <w:bCs/>
        </w:rPr>
        <w:t>CONFORME AS ESPECIFICAÇÕES CONSTANTES NESTE INSTRUMENTO CONVOCATÓRIO E SEUS ANEXOS</w:t>
      </w:r>
      <w:r w:rsidR="009E11A2" w:rsidRPr="00990B74">
        <w:rPr>
          <w:rFonts w:eastAsia="Batang" w:cstheme="minorHAnsi"/>
          <w:b/>
        </w:rPr>
        <w:t>.</w:t>
      </w:r>
    </w:p>
    <w:p w14:paraId="2A04216D" w14:textId="503C0B67" w:rsidR="00031D83" w:rsidRPr="00990B74" w:rsidRDefault="00C61501" w:rsidP="0029537D">
      <w:pPr>
        <w:spacing w:after="0" w:line="240" w:lineRule="auto"/>
        <w:jc w:val="both"/>
        <w:rPr>
          <w:rFonts w:cstheme="minorHAnsi"/>
          <w:bCs/>
          <w:iCs/>
        </w:rPr>
      </w:pPr>
      <w:r w:rsidRPr="00990B74">
        <w:rPr>
          <w:rFonts w:cstheme="minorHAnsi"/>
          <w:b/>
          <w:iCs/>
        </w:rPr>
        <w:t>3</w:t>
      </w:r>
      <w:r w:rsidR="00031D83" w:rsidRPr="00990B74">
        <w:rPr>
          <w:rFonts w:cstheme="minorHAnsi"/>
          <w:b/>
          <w:iCs/>
        </w:rPr>
        <w:t>.2.</w:t>
      </w:r>
      <w:r w:rsidR="00031D83" w:rsidRPr="00990B74">
        <w:rPr>
          <w:rFonts w:cstheme="minorHAnsi"/>
          <w:bCs/>
          <w:iCs/>
        </w:rPr>
        <w:t xml:space="preserve"> </w:t>
      </w:r>
      <w:r w:rsidR="00E63D1B" w:rsidRPr="00990B74">
        <w:rPr>
          <w:rFonts w:cstheme="minorHAnsi"/>
          <w:bCs/>
          <w:iCs/>
        </w:rPr>
        <w:t>O inteiro teor do objeto licitado encontra-se disponível no Termo de Referência, anexo ao presente Edital.</w:t>
      </w:r>
    </w:p>
    <w:p w14:paraId="55163DF4" w14:textId="5153973A" w:rsidR="00565F86" w:rsidRPr="00990B74" w:rsidRDefault="00565F86"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5DDAD5FB" w14:textId="18A09369" w:rsidR="00565F86" w:rsidRPr="00990B74" w:rsidRDefault="00C61501" w:rsidP="00565F8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4</w:t>
      </w:r>
      <w:r w:rsidR="00565F86" w:rsidRPr="00990B74">
        <w:rPr>
          <w:rFonts w:asciiTheme="minorHAnsi" w:eastAsia="Batang" w:hAnsiTheme="minorHAnsi" w:cstheme="minorHAnsi"/>
          <w:sz w:val="22"/>
          <w:szCs w:val="22"/>
        </w:rPr>
        <w:t>. DA EQUIVALÊNCIA EM CONTRATAÇÕES INTERNACIONAIS</w:t>
      </w:r>
    </w:p>
    <w:p w14:paraId="2F4FDF24" w14:textId="454DD55F" w:rsidR="00565F86" w:rsidRPr="00990B74" w:rsidRDefault="00C61501" w:rsidP="00565F86">
      <w:pPr>
        <w:tabs>
          <w:tab w:val="left" w:pos="284"/>
          <w:tab w:val="left" w:pos="426"/>
        </w:tabs>
        <w:spacing w:after="0" w:line="240" w:lineRule="auto"/>
        <w:jc w:val="both"/>
        <w:rPr>
          <w:rFonts w:cstheme="minorHAnsi"/>
        </w:rPr>
      </w:pPr>
      <w:r w:rsidRPr="00990B74">
        <w:rPr>
          <w:rFonts w:cstheme="minorHAnsi"/>
          <w:b/>
        </w:rPr>
        <w:t>4</w:t>
      </w:r>
      <w:r w:rsidR="00565F86" w:rsidRPr="00990B74">
        <w:rPr>
          <w:rFonts w:cstheme="minorHAnsi"/>
          <w:b/>
        </w:rPr>
        <w:t>.1.</w:t>
      </w:r>
      <w:r w:rsidR="00565F86" w:rsidRPr="00990B74">
        <w:rPr>
          <w:rFonts w:cstheme="minorHAnsi"/>
        </w:rPr>
        <w:t xml:space="preserve"> Considerando que o presente certame não se trata de uma contratação internacional, não há que se falar em equivalência das condições de pagamento entre empresas brasileiras e estrangeiras.</w:t>
      </w:r>
    </w:p>
    <w:p w14:paraId="55FF89A2" w14:textId="77777777" w:rsidR="007D2175" w:rsidRPr="00990B74" w:rsidRDefault="007D2175" w:rsidP="00565F86">
      <w:pPr>
        <w:tabs>
          <w:tab w:val="left" w:pos="284"/>
          <w:tab w:val="left" w:pos="426"/>
        </w:tabs>
        <w:spacing w:after="0" w:line="240" w:lineRule="auto"/>
        <w:jc w:val="both"/>
        <w:rPr>
          <w:rFonts w:cstheme="minorHAnsi"/>
        </w:rPr>
      </w:pPr>
    </w:p>
    <w:p w14:paraId="4687B3E6" w14:textId="65D4F2DD" w:rsidR="003D3C92" w:rsidRPr="00990B74" w:rsidRDefault="00C61501" w:rsidP="0006487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5</w:t>
      </w:r>
      <w:r w:rsidR="003D3C92" w:rsidRPr="00990B74">
        <w:rPr>
          <w:rFonts w:asciiTheme="minorHAnsi" w:eastAsia="Batang" w:hAnsiTheme="minorHAnsi" w:cstheme="minorHAnsi"/>
          <w:sz w:val="22"/>
          <w:szCs w:val="22"/>
        </w:rPr>
        <w:t>. DA RESERVA DE COTA LEGAL</w:t>
      </w:r>
    </w:p>
    <w:p w14:paraId="6ECDA04F" w14:textId="3F293DC6" w:rsidR="003D3C92" w:rsidRPr="00990B74" w:rsidRDefault="00C61501" w:rsidP="00064870">
      <w:pPr>
        <w:jc w:val="both"/>
        <w:rPr>
          <w:rFonts w:cstheme="minorHAnsi"/>
          <w:i/>
        </w:rPr>
      </w:pPr>
      <w:r w:rsidRPr="00990B74">
        <w:rPr>
          <w:rFonts w:cstheme="minorHAnsi"/>
          <w:b/>
        </w:rPr>
        <w:t>5</w:t>
      </w:r>
      <w:r w:rsidR="003D3C92" w:rsidRPr="00990B74">
        <w:rPr>
          <w:rFonts w:cstheme="minorHAnsi"/>
          <w:b/>
        </w:rPr>
        <w:t>.1.</w:t>
      </w:r>
      <w:r w:rsidR="003D3C92" w:rsidRPr="00990B74">
        <w:rPr>
          <w:rFonts w:cstheme="minorHAnsi"/>
        </w:rPr>
        <w:t xml:space="preserve"> Este edital </w:t>
      </w:r>
      <w:r w:rsidR="003D3C92" w:rsidRPr="00990B74">
        <w:rPr>
          <w:rFonts w:cstheme="minorHAnsi"/>
          <w:b/>
          <w:u w:val="single"/>
        </w:rPr>
        <w:t>não prevê</w:t>
      </w:r>
      <w:r w:rsidR="003D3C92" w:rsidRPr="00990B74">
        <w:rPr>
          <w:rFonts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da </w:t>
      </w:r>
      <w:r w:rsidR="00064870" w:rsidRPr="00990B74">
        <w:rPr>
          <w:rFonts w:cstheme="minorHAnsi"/>
        </w:rPr>
        <w:t xml:space="preserve">justificativa apresentada pela </w:t>
      </w:r>
      <w:r w:rsidR="003D3C92" w:rsidRPr="00990B74">
        <w:rPr>
          <w:rFonts w:cstheme="minorHAnsi"/>
          <w:iCs/>
        </w:rPr>
        <w:t>área técnica acerca da inviabilidade da sua aplicação.</w:t>
      </w:r>
    </w:p>
    <w:p w14:paraId="4DB799D7" w14:textId="350B14DD" w:rsidR="003D3C92" w:rsidRPr="00990B74"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6</w:t>
      </w:r>
      <w:r w:rsidR="003D3C92" w:rsidRPr="00990B74">
        <w:rPr>
          <w:rFonts w:asciiTheme="minorHAnsi" w:eastAsia="Batang" w:hAnsiTheme="minorHAnsi" w:cstheme="minorHAnsi"/>
          <w:sz w:val="22"/>
          <w:szCs w:val="22"/>
        </w:rPr>
        <w:t>. DO CRITÉRIO DE JULGAMENTO</w:t>
      </w:r>
    </w:p>
    <w:p w14:paraId="1795A646" w14:textId="74D79C3F" w:rsidR="003D3C92" w:rsidRPr="00990B74" w:rsidRDefault="00C61501" w:rsidP="003D3C92">
      <w:pPr>
        <w:spacing w:after="0" w:line="240" w:lineRule="auto"/>
        <w:jc w:val="both"/>
        <w:rPr>
          <w:rFonts w:cstheme="minorHAnsi"/>
          <w:i/>
          <w:iCs/>
          <w:color w:val="FF0000"/>
        </w:rPr>
      </w:pPr>
      <w:r w:rsidRPr="00990B74">
        <w:rPr>
          <w:rFonts w:cstheme="minorHAnsi"/>
          <w:b/>
        </w:rPr>
        <w:t>6</w:t>
      </w:r>
      <w:r w:rsidR="003D3C92" w:rsidRPr="00990B74">
        <w:rPr>
          <w:rFonts w:cstheme="minorHAnsi"/>
          <w:b/>
        </w:rPr>
        <w:t xml:space="preserve">.1. </w:t>
      </w:r>
      <w:r w:rsidR="003D3C92" w:rsidRPr="00990B74">
        <w:rPr>
          <w:rFonts w:cstheme="minorHAnsi"/>
        </w:rPr>
        <w:t xml:space="preserve">O critério de julgamento da licitação será </w:t>
      </w:r>
      <w:r w:rsidR="003D3C92" w:rsidRPr="00990B74">
        <w:rPr>
          <w:rFonts w:cstheme="minorHAnsi"/>
          <w:b/>
          <w:bCs/>
        </w:rPr>
        <w:t>Menor Preç</w:t>
      </w:r>
      <w:r w:rsidR="005B628D" w:rsidRPr="00990B74">
        <w:rPr>
          <w:rFonts w:cstheme="minorHAnsi"/>
          <w:b/>
          <w:bCs/>
        </w:rPr>
        <w:t>o</w:t>
      </w:r>
      <w:r w:rsidR="003D3C92" w:rsidRPr="00990B74">
        <w:rPr>
          <w:rFonts w:cstheme="minorHAnsi"/>
          <w:b/>
          <w:bCs/>
        </w:rPr>
        <w:t>.</w:t>
      </w:r>
    </w:p>
    <w:p w14:paraId="04E2DE71" w14:textId="5919C485" w:rsidR="003D3C92" w:rsidRPr="00990B74" w:rsidRDefault="00C61501" w:rsidP="003D3C92">
      <w:pPr>
        <w:spacing w:after="0" w:line="240" w:lineRule="auto"/>
        <w:jc w:val="both"/>
        <w:rPr>
          <w:rFonts w:cstheme="minorHAnsi"/>
          <w:b/>
          <w:bCs/>
          <w:iCs/>
        </w:rPr>
      </w:pPr>
      <w:r w:rsidRPr="00990B74">
        <w:rPr>
          <w:rFonts w:cstheme="minorHAnsi"/>
          <w:b/>
        </w:rPr>
        <w:t>6</w:t>
      </w:r>
      <w:r w:rsidR="003D3C92" w:rsidRPr="00990B74">
        <w:rPr>
          <w:rFonts w:cstheme="minorHAnsi"/>
          <w:b/>
        </w:rPr>
        <w:t xml:space="preserve">.1.1. </w:t>
      </w:r>
      <w:r w:rsidR="003D3C92" w:rsidRPr="00990B74">
        <w:rPr>
          <w:rFonts w:cstheme="minorHAnsi"/>
        </w:rPr>
        <w:t xml:space="preserve">A licitação será dividida em </w:t>
      </w:r>
      <w:r w:rsidR="003D3C92" w:rsidRPr="00990B74">
        <w:rPr>
          <w:rFonts w:cstheme="minorHAnsi"/>
          <w:b/>
          <w:bCs/>
        </w:rPr>
        <w:t>ITEM</w:t>
      </w:r>
      <w:r w:rsidR="003D3C92" w:rsidRPr="00990B74">
        <w:rPr>
          <w:rFonts w:cstheme="minorHAnsi"/>
        </w:rPr>
        <w:t>, conforme tabela constante do Termo de Referência, facultando-se ao licitante a participação em quantos itens</w:t>
      </w:r>
      <w:r w:rsidR="003D3C92" w:rsidRPr="00990B74">
        <w:rPr>
          <w:rFonts w:cstheme="minorHAnsi"/>
          <w:color w:val="FF0000"/>
        </w:rPr>
        <w:t xml:space="preserve"> </w:t>
      </w:r>
      <w:r w:rsidR="003D3C92" w:rsidRPr="00990B74">
        <w:rPr>
          <w:rFonts w:cstheme="minorHAnsi"/>
        </w:rPr>
        <w:t>forem de seu interesse, devendo oferecer proposta para todos os itens que o compõem.</w:t>
      </w:r>
    </w:p>
    <w:p w14:paraId="3EA991DE" w14:textId="6DCDE848" w:rsidR="003D3C92" w:rsidRPr="00990B74" w:rsidRDefault="00C61501" w:rsidP="003D3C92">
      <w:pPr>
        <w:spacing w:after="0" w:line="240" w:lineRule="auto"/>
        <w:jc w:val="both"/>
        <w:rPr>
          <w:rFonts w:cstheme="minorHAnsi"/>
        </w:rPr>
      </w:pPr>
      <w:r w:rsidRPr="00990B74">
        <w:rPr>
          <w:rFonts w:cstheme="minorHAnsi"/>
          <w:b/>
          <w:bCs/>
        </w:rPr>
        <w:t>6</w:t>
      </w:r>
      <w:r w:rsidR="003D3C92" w:rsidRPr="00990B74">
        <w:rPr>
          <w:rFonts w:cstheme="minorHAnsi"/>
          <w:b/>
          <w:bCs/>
        </w:rPr>
        <w:t xml:space="preserve">.1.2. </w:t>
      </w:r>
      <w:r w:rsidR="003D3C92" w:rsidRPr="00990B74">
        <w:rPr>
          <w:rFonts w:cstheme="minorHAnsi"/>
        </w:rPr>
        <w:t>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72430C46" w14:textId="77777777" w:rsidR="002475C9" w:rsidRPr="00990B74" w:rsidRDefault="002475C9"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18297FB5" w14:textId="48C03DDE" w:rsidR="002475C9" w:rsidRPr="00990B74" w:rsidRDefault="00C61501" w:rsidP="002475C9">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990B74">
        <w:rPr>
          <w:rFonts w:asciiTheme="minorHAnsi" w:eastAsia="Batang" w:hAnsiTheme="minorHAnsi" w:cstheme="minorHAnsi"/>
          <w:sz w:val="22"/>
          <w:szCs w:val="22"/>
        </w:rPr>
        <w:t>7</w:t>
      </w:r>
      <w:r w:rsidR="002475C9" w:rsidRPr="00990B74">
        <w:rPr>
          <w:rFonts w:asciiTheme="minorHAnsi" w:eastAsia="Batang" w:hAnsiTheme="minorHAnsi" w:cstheme="minorHAnsi"/>
          <w:sz w:val="22"/>
          <w:szCs w:val="22"/>
        </w:rPr>
        <w:t>. D</w:t>
      </w:r>
      <w:r w:rsidR="00EA2131" w:rsidRPr="00990B74">
        <w:rPr>
          <w:rFonts w:asciiTheme="minorHAnsi" w:eastAsia="Batang" w:hAnsiTheme="minorHAnsi" w:cstheme="minorHAnsi"/>
          <w:sz w:val="22"/>
          <w:szCs w:val="22"/>
        </w:rPr>
        <w:t>O CREDENCIAMENTO</w:t>
      </w:r>
      <w:r w:rsidR="004C25B0" w:rsidRPr="00990B74">
        <w:rPr>
          <w:rFonts w:asciiTheme="minorHAnsi" w:eastAsia="Batang" w:hAnsiTheme="minorHAnsi" w:cstheme="minorHAnsi"/>
          <w:sz w:val="22"/>
          <w:szCs w:val="22"/>
        </w:rPr>
        <w:t xml:space="preserve"> E</w:t>
      </w:r>
      <w:r w:rsidR="00EA2131" w:rsidRPr="00990B74">
        <w:rPr>
          <w:rFonts w:asciiTheme="minorHAnsi" w:eastAsia="Batang" w:hAnsiTheme="minorHAnsi" w:cstheme="minorHAnsi"/>
          <w:sz w:val="22"/>
          <w:szCs w:val="22"/>
        </w:rPr>
        <w:t xml:space="preserve"> D</w:t>
      </w:r>
      <w:r w:rsidR="002475C9" w:rsidRPr="00990B74">
        <w:rPr>
          <w:rFonts w:asciiTheme="minorHAnsi" w:eastAsia="Batang" w:hAnsiTheme="minorHAnsi" w:cstheme="minorHAnsi"/>
          <w:sz w:val="22"/>
          <w:szCs w:val="22"/>
        </w:rPr>
        <w:t xml:space="preserve">AS CONDIÇÕES DE PARTICIPAÇÃO </w:t>
      </w:r>
    </w:p>
    <w:p w14:paraId="61DFBCD7" w14:textId="6324EE61" w:rsidR="00EA2131" w:rsidRPr="00990B74" w:rsidRDefault="00C61501" w:rsidP="00EA2131">
      <w:pPr>
        <w:pStyle w:val="PargrafodaLista"/>
        <w:tabs>
          <w:tab w:val="left" w:pos="426"/>
        </w:tabs>
        <w:ind w:left="0"/>
        <w:contextualSpacing w:val="0"/>
        <w:jc w:val="both"/>
        <w:rPr>
          <w:rFonts w:asciiTheme="minorHAnsi" w:hAnsiTheme="minorHAnsi" w:cstheme="minorHAnsi"/>
          <w:b/>
          <w:sz w:val="22"/>
          <w:szCs w:val="22"/>
        </w:rPr>
      </w:pPr>
      <w:r w:rsidRPr="00990B74">
        <w:rPr>
          <w:rFonts w:asciiTheme="minorHAnsi" w:hAnsiTheme="minorHAnsi" w:cstheme="minorHAnsi"/>
          <w:b/>
          <w:sz w:val="22"/>
          <w:szCs w:val="22"/>
        </w:rPr>
        <w:t>7</w:t>
      </w:r>
      <w:r w:rsidR="00EA2131" w:rsidRPr="00990B74">
        <w:rPr>
          <w:rFonts w:asciiTheme="minorHAnsi" w:hAnsiTheme="minorHAnsi" w:cstheme="minorHAnsi"/>
          <w:b/>
          <w:sz w:val="22"/>
          <w:szCs w:val="22"/>
        </w:rPr>
        <w:t>.1</w:t>
      </w:r>
      <w:r w:rsidR="002475C9" w:rsidRPr="00990B74">
        <w:rPr>
          <w:rFonts w:asciiTheme="minorHAnsi" w:hAnsiTheme="minorHAnsi" w:cstheme="minorHAnsi"/>
          <w:b/>
          <w:sz w:val="22"/>
          <w:szCs w:val="22"/>
        </w:rPr>
        <w:t xml:space="preserve">. </w:t>
      </w:r>
      <w:r w:rsidR="00EA2131" w:rsidRPr="00990B74">
        <w:rPr>
          <w:rFonts w:asciiTheme="minorHAnsi" w:hAnsiTheme="minorHAnsi" w:cstheme="minorHAnsi"/>
          <w:b/>
          <w:sz w:val="22"/>
          <w:szCs w:val="22"/>
        </w:rPr>
        <w:t>Do Credenciamento no SICAF e Portal de Compras no Governo Federal:</w:t>
      </w:r>
    </w:p>
    <w:p w14:paraId="0CCF0818" w14:textId="37C4C840" w:rsidR="00EA2131" w:rsidRPr="00990B74" w:rsidRDefault="00C61501" w:rsidP="00EA2131">
      <w:pPr>
        <w:pStyle w:val="PargrafodaLista"/>
        <w:tabs>
          <w:tab w:val="left" w:pos="426"/>
        </w:tabs>
        <w:ind w:left="0"/>
        <w:contextualSpacing w:val="0"/>
        <w:jc w:val="both"/>
        <w:rPr>
          <w:rFonts w:asciiTheme="minorHAnsi" w:hAnsiTheme="minorHAnsi" w:cstheme="minorHAnsi"/>
          <w:bCs/>
          <w:iCs/>
          <w:color w:val="000000"/>
          <w:sz w:val="22"/>
          <w:szCs w:val="22"/>
        </w:rPr>
      </w:pPr>
      <w:r w:rsidRPr="00990B74">
        <w:rPr>
          <w:rFonts w:asciiTheme="minorHAnsi" w:hAnsiTheme="minorHAnsi" w:cstheme="minorHAnsi"/>
          <w:b/>
          <w:bCs/>
          <w:sz w:val="22"/>
          <w:szCs w:val="22"/>
        </w:rPr>
        <w:t>7</w:t>
      </w:r>
      <w:r w:rsidR="00EA2131" w:rsidRPr="00990B74">
        <w:rPr>
          <w:rFonts w:asciiTheme="minorHAnsi" w:hAnsiTheme="minorHAnsi" w:cstheme="minorHAnsi"/>
          <w:b/>
          <w:bCs/>
          <w:sz w:val="22"/>
          <w:szCs w:val="22"/>
        </w:rPr>
        <w:t>.1.1.</w:t>
      </w:r>
      <w:r w:rsidR="00EA2131" w:rsidRPr="00990B74">
        <w:rPr>
          <w:rFonts w:asciiTheme="minorHAnsi" w:hAnsiTheme="minorHAnsi" w:cstheme="minorHAnsi"/>
          <w:sz w:val="22"/>
          <w:szCs w:val="22"/>
        </w:rPr>
        <w:t xml:space="preserve"> </w:t>
      </w:r>
      <w:r w:rsidR="00EA2131" w:rsidRPr="00990B74">
        <w:rPr>
          <w:rFonts w:asciiTheme="minorHAnsi" w:hAnsiTheme="minorHAnsi" w:cstheme="minorHAnsi"/>
          <w:bCs/>
          <w:iCs/>
          <w:color w:val="000000"/>
          <w:sz w:val="22"/>
          <w:szCs w:val="22"/>
        </w:rPr>
        <w:t>O Credenciamento é o nível básico do registro cadastral no SICAF, que permite a participação dos interessados na modalidade licitatória Pregão, em sua forma eletrônica.</w:t>
      </w:r>
    </w:p>
    <w:p w14:paraId="7D763E02" w14:textId="0EB389B7" w:rsidR="00EA2131" w:rsidRPr="00990B74" w:rsidRDefault="00C61501" w:rsidP="00EA2131">
      <w:pPr>
        <w:pStyle w:val="PargrafodaLista"/>
        <w:tabs>
          <w:tab w:val="left" w:pos="426"/>
        </w:tabs>
        <w:ind w:left="0"/>
        <w:contextualSpacing w:val="0"/>
        <w:jc w:val="both"/>
        <w:rPr>
          <w:rFonts w:asciiTheme="minorHAnsi" w:hAnsiTheme="minorHAnsi" w:cstheme="minorHAnsi"/>
          <w:bCs/>
          <w:iCs/>
          <w:color w:val="000000"/>
          <w:sz w:val="22"/>
          <w:szCs w:val="22"/>
        </w:rPr>
      </w:pPr>
      <w:r w:rsidRPr="00990B74">
        <w:rPr>
          <w:rFonts w:asciiTheme="minorHAnsi" w:hAnsiTheme="minorHAnsi" w:cstheme="minorHAnsi"/>
          <w:b/>
          <w:iCs/>
          <w:color w:val="000000"/>
          <w:sz w:val="22"/>
          <w:szCs w:val="22"/>
        </w:rPr>
        <w:t>7</w:t>
      </w:r>
      <w:r w:rsidR="00EA2131" w:rsidRPr="00990B74">
        <w:rPr>
          <w:rFonts w:asciiTheme="minorHAnsi" w:hAnsiTheme="minorHAnsi" w:cstheme="minorHAnsi"/>
          <w:b/>
          <w:iCs/>
          <w:color w:val="000000"/>
          <w:sz w:val="22"/>
          <w:szCs w:val="22"/>
        </w:rPr>
        <w:t>.1.2.</w:t>
      </w:r>
      <w:r w:rsidR="00EA2131" w:rsidRPr="00990B74">
        <w:rPr>
          <w:rFonts w:asciiTheme="minorHAnsi" w:hAnsiTheme="minorHAnsi" w:cstheme="minorHAnsi"/>
          <w:bCs/>
          <w:iCs/>
          <w:color w:val="000000"/>
          <w:sz w:val="22"/>
          <w:szCs w:val="22"/>
        </w:rPr>
        <w:t xml:space="preserve"> O cadastro no SICAF poderá ser iniciado no Portal de Compras do Governo Federal, no sítio www.comprasgovernamentais.gov.br, com a solicitação de login e senha pelo interessado.</w:t>
      </w:r>
    </w:p>
    <w:p w14:paraId="2D905F4A" w14:textId="3A9746E5" w:rsidR="00EA2131" w:rsidRPr="00990B74" w:rsidRDefault="00C61501" w:rsidP="00EA2131">
      <w:pPr>
        <w:tabs>
          <w:tab w:val="left" w:pos="426"/>
        </w:tabs>
        <w:spacing w:after="0" w:line="240" w:lineRule="auto"/>
        <w:jc w:val="both"/>
        <w:rPr>
          <w:rFonts w:cstheme="minorHAnsi"/>
          <w:color w:val="000000"/>
        </w:rPr>
      </w:pPr>
      <w:r w:rsidRPr="00990B74">
        <w:rPr>
          <w:rFonts w:cstheme="minorHAnsi"/>
          <w:b/>
          <w:bCs/>
          <w:color w:val="000000"/>
        </w:rPr>
        <w:t>7</w:t>
      </w:r>
      <w:r w:rsidR="00EA2131" w:rsidRPr="00990B74">
        <w:rPr>
          <w:rFonts w:cstheme="minorHAnsi"/>
          <w:b/>
          <w:bCs/>
          <w:color w:val="000000"/>
        </w:rPr>
        <w:t>.1.3</w:t>
      </w:r>
      <w:r w:rsidR="00EA2131" w:rsidRPr="00990B74">
        <w:rPr>
          <w:rFonts w:cstheme="minorHAnsi"/>
          <w:color w:val="000000"/>
        </w:rPr>
        <w:t>. O credenciamento junto ao provedor do sistema implica a responsabilidade do licitante ou de seu representante legal e a presunção de sua capacidade técnica para realização das transações inerentes a este Pregão.</w:t>
      </w:r>
    </w:p>
    <w:p w14:paraId="51EEEC7C" w14:textId="77777777" w:rsidR="00EA2131" w:rsidRPr="00990B74" w:rsidRDefault="00EA2131" w:rsidP="00EA2131">
      <w:pPr>
        <w:tabs>
          <w:tab w:val="left" w:pos="426"/>
        </w:tabs>
        <w:spacing w:after="0" w:line="240" w:lineRule="auto"/>
        <w:jc w:val="both"/>
        <w:rPr>
          <w:rFonts w:cstheme="minorHAnsi"/>
          <w:bCs/>
          <w:iCs/>
          <w:color w:val="00B0F0"/>
        </w:rPr>
      </w:pPr>
    </w:p>
    <w:p w14:paraId="55F324BE" w14:textId="62015C5D" w:rsidR="00EA2131" w:rsidRPr="00990B74" w:rsidRDefault="00C61501" w:rsidP="00EA2131">
      <w:pPr>
        <w:tabs>
          <w:tab w:val="left" w:pos="426"/>
        </w:tabs>
        <w:spacing w:after="0" w:line="240" w:lineRule="auto"/>
        <w:jc w:val="both"/>
        <w:rPr>
          <w:rFonts w:cstheme="minorHAnsi"/>
          <w:b/>
          <w:bCs/>
          <w:iCs/>
          <w:color w:val="000000" w:themeColor="text1"/>
        </w:rPr>
      </w:pPr>
      <w:r w:rsidRPr="00990B74">
        <w:rPr>
          <w:rFonts w:cstheme="minorHAnsi"/>
          <w:b/>
          <w:bCs/>
          <w:iCs/>
          <w:color w:val="000000" w:themeColor="text1"/>
        </w:rPr>
        <w:t>7</w:t>
      </w:r>
      <w:r w:rsidR="00EA2131" w:rsidRPr="00990B74">
        <w:rPr>
          <w:rFonts w:cstheme="minorHAnsi"/>
          <w:b/>
          <w:bCs/>
          <w:iCs/>
          <w:color w:val="000000" w:themeColor="text1"/>
        </w:rPr>
        <w:t>.2. Das condições de participação no certame</w:t>
      </w:r>
    </w:p>
    <w:p w14:paraId="6B29A357" w14:textId="0AC93237" w:rsidR="00EA2131" w:rsidRPr="00990B74" w:rsidRDefault="00C61501" w:rsidP="00EA2131">
      <w:pPr>
        <w:tabs>
          <w:tab w:val="left" w:pos="426"/>
        </w:tabs>
        <w:spacing w:after="0" w:line="240" w:lineRule="auto"/>
        <w:jc w:val="both"/>
        <w:rPr>
          <w:rFonts w:cstheme="minorHAnsi"/>
          <w:bCs/>
          <w:iCs/>
          <w:color w:val="00B0F0"/>
        </w:rPr>
      </w:pPr>
      <w:r w:rsidRPr="00990B74">
        <w:rPr>
          <w:rFonts w:cstheme="minorHAnsi"/>
          <w:b/>
          <w:color w:val="000000"/>
        </w:rPr>
        <w:t>7</w:t>
      </w:r>
      <w:r w:rsidR="00EA2131" w:rsidRPr="00990B74">
        <w:rPr>
          <w:rFonts w:cstheme="minorHAnsi"/>
          <w:b/>
          <w:color w:val="000000"/>
        </w:rPr>
        <w:t>.2.1</w:t>
      </w:r>
      <w:r w:rsidR="00EA2131" w:rsidRPr="00990B74">
        <w:rPr>
          <w:rFonts w:cstheme="minorHAnsi"/>
          <w:bCs/>
          <w:color w:val="000000"/>
        </w:rPr>
        <w:t>. Poderão participar deste Pregão interessados cujo ramo de atividade seja compatível com o objeto desta licitação, e que estejam com Credenciamento regular no</w:t>
      </w:r>
      <w:r w:rsidR="00EA2131" w:rsidRPr="00990B74">
        <w:rPr>
          <w:rFonts w:cstheme="minorHAnsi"/>
          <w:color w:val="000000"/>
        </w:rPr>
        <w:t xml:space="preserve"> Sistema de Cadastramento Unificado de Fornecedores – SICAF, </w:t>
      </w:r>
      <w:r w:rsidR="00EA2131" w:rsidRPr="00990B74">
        <w:rPr>
          <w:rFonts w:cstheme="minorHAnsi"/>
          <w:bCs/>
          <w:color w:val="000000"/>
        </w:rPr>
        <w:t>conforme disposto no art. 9º da IN SEGES/MP nº 3, de 2018.</w:t>
      </w:r>
      <w:r w:rsidR="00EA2131" w:rsidRPr="00990B74">
        <w:rPr>
          <w:rFonts w:cstheme="minorHAnsi"/>
          <w:bCs/>
          <w:iCs/>
          <w:color w:val="00B0F0"/>
        </w:rPr>
        <w:t xml:space="preserve"> </w:t>
      </w:r>
    </w:p>
    <w:p w14:paraId="58CB4B7D" w14:textId="5F423394" w:rsidR="00EA2131" w:rsidRPr="00990B74" w:rsidRDefault="00C61501" w:rsidP="00EA2131">
      <w:pPr>
        <w:tabs>
          <w:tab w:val="left" w:pos="426"/>
        </w:tabs>
        <w:spacing w:after="0" w:line="240" w:lineRule="auto"/>
        <w:jc w:val="both"/>
        <w:rPr>
          <w:rFonts w:cstheme="minorHAnsi"/>
          <w:color w:val="000000"/>
        </w:rPr>
      </w:pPr>
      <w:r w:rsidRPr="00990B74">
        <w:rPr>
          <w:rFonts w:cstheme="minorHAnsi"/>
          <w:b/>
          <w:bCs/>
          <w:color w:val="000000"/>
        </w:rPr>
        <w:t>7</w:t>
      </w:r>
      <w:r w:rsidR="00125885" w:rsidRPr="00990B74">
        <w:rPr>
          <w:rFonts w:cstheme="minorHAnsi"/>
          <w:b/>
          <w:bCs/>
          <w:color w:val="000000"/>
        </w:rPr>
        <w:t>.2.2.</w:t>
      </w:r>
      <w:r w:rsidR="00EA2131" w:rsidRPr="00990B74">
        <w:rPr>
          <w:rFonts w:cstheme="minorHAnsi"/>
          <w:color w:val="000000"/>
        </w:rPr>
        <w:t xml:space="preserve"> Os licitantes deverão utilizar o certificado digital para acesso ao Sistema.</w:t>
      </w:r>
    </w:p>
    <w:p w14:paraId="69007AD1" w14:textId="0AEAD896" w:rsidR="00EA2131" w:rsidRPr="00990B74" w:rsidRDefault="00C61501" w:rsidP="00EA2131">
      <w:pPr>
        <w:tabs>
          <w:tab w:val="left" w:pos="426"/>
        </w:tabs>
        <w:spacing w:after="0" w:line="240" w:lineRule="auto"/>
        <w:jc w:val="both"/>
        <w:rPr>
          <w:rFonts w:cstheme="minorHAnsi"/>
          <w:bCs/>
          <w:iCs/>
        </w:rPr>
      </w:pPr>
      <w:r w:rsidRPr="00990B74">
        <w:rPr>
          <w:rFonts w:cstheme="minorHAnsi"/>
          <w:b/>
          <w:bCs/>
          <w:color w:val="000000"/>
        </w:rPr>
        <w:t>7</w:t>
      </w:r>
      <w:r w:rsidR="00125885" w:rsidRPr="00990B74">
        <w:rPr>
          <w:rFonts w:cstheme="minorHAnsi"/>
          <w:b/>
          <w:bCs/>
          <w:color w:val="000000"/>
        </w:rPr>
        <w:t>.2.</w:t>
      </w:r>
      <w:r w:rsidR="005B628D" w:rsidRPr="00990B74">
        <w:rPr>
          <w:rFonts w:cstheme="minorHAnsi"/>
          <w:b/>
          <w:bCs/>
          <w:color w:val="000000"/>
        </w:rPr>
        <w:t>3</w:t>
      </w:r>
      <w:r w:rsidR="00EA2131" w:rsidRPr="00990B74">
        <w:rPr>
          <w:rFonts w:cstheme="minorHAnsi"/>
          <w:b/>
          <w:bCs/>
          <w:color w:val="000000"/>
        </w:rPr>
        <w:t>.</w:t>
      </w:r>
      <w:r w:rsidR="00EA2131" w:rsidRPr="00990B74">
        <w:rPr>
          <w:rFonts w:cstheme="minorHAnsi"/>
          <w:color w:val="000000"/>
        </w:rPr>
        <w:t xml:space="preserve"> </w:t>
      </w:r>
      <w:r w:rsidR="00EA2131" w:rsidRPr="00990B74">
        <w:rPr>
          <w:rFonts w:cstheme="minorHAnsi"/>
          <w:bCs/>
          <w:iCs/>
          <w:color w:val="000000"/>
        </w:rPr>
        <w:t xml:space="preserve">Será concedido tratamento favorecido para as microempresas e empresas de pequeno porte, para as </w:t>
      </w:r>
      <w:r w:rsidR="00EA2131" w:rsidRPr="00990B74">
        <w:rPr>
          <w:rFonts w:cstheme="minorHAnsi"/>
          <w:bCs/>
          <w:iCs/>
        </w:rPr>
        <w:t>sociedades cooperativas mencionadas no artigo 34 da Lei nº 11.488, de 2007, para o agricultor familiar, o produtor rural pessoa física e para o microempreendedor individual - MEI, nos limites previstos da Lei Complementar nº 123, de 2006.</w:t>
      </w:r>
    </w:p>
    <w:p w14:paraId="3C418A8C" w14:textId="4B662E0F" w:rsidR="00125885" w:rsidRPr="00990B74" w:rsidRDefault="00C61501" w:rsidP="00125885">
      <w:pPr>
        <w:tabs>
          <w:tab w:val="left" w:pos="426"/>
          <w:tab w:val="left" w:pos="709"/>
        </w:tabs>
        <w:autoSpaceDE w:val="0"/>
        <w:snapToGrid w:val="0"/>
        <w:spacing w:after="0" w:line="240" w:lineRule="auto"/>
        <w:jc w:val="both"/>
        <w:rPr>
          <w:rFonts w:cstheme="minorHAnsi"/>
        </w:rPr>
      </w:pPr>
      <w:r w:rsidRPr="00990B74">
        <w:rPr>
          <w:rFonts w:cstheme="minorHAnsi"/>
          <w:b/>
          <w:bCs/>
        </w:rPr>
        <w:t>7</w:t>
      </w:r>
      <w:r w:rsidR="00125885" w:rsidRPr="00990B74">
        <w:rPr>
          <w:rFonts w:cstheme="minorHAnsi"/>
          <w:b/>
          <w:bCs/>
        </w:rPr>
        <w:t>.2.</w:t>
      </w:r>
      <w:r w:rsidR="005B628D" w:rsidRPr="00990B74">
        <w:rPr>
          <w:rFonts w:cstheme="minorHAnsi"/>
          <w:b/>
          <w:bCs/>
        </w:rPr>
        <w:t>4</w:t>
      </w:r>
      <w:r w:rsidR="00125885" w:rsidRPr="00990B74">
        <w:rPr>
          <w:rFonts w:cstheme="minorHAnsi"/>
          <w:b/>
          <w:bCs/>
        </w:rPr>
        <w:t>.</w:t>
      </w:r>
      <w:r w:rsidR="00125885" w:rsidRPr="00990B74">
        <w:rPr>
          <w:rFonts w:cstheme="minorHAnsi"/>
        </w:rPr>
        <w:t xml:space="preserve"> Como condição para participação no Pregão, a licitante assinalará “sim” ou “não” em campo próprio do sistema eletrônico, relativo às seguintes declarações:</w:t>
      </w:r>
      <w:r w:rsidR="00125885" w:rsidRPr="00990B74">
        <w:rPr>
          <w:rFonts w:eastAsia="Zurich BT" w:cstheme="minorHAnsi"/>
          <w:bCs/>
        </w:rPr>
        <w:t xml:space="preserve"> </w:t>
      </w:r>
    </w:p>
    <w:p w14:paraId="396CFC65" w14:textId="22D6176B" w:rsidR="00125885" w:rsidRPr="00990B74" w:rsidRDefault="00C61501" w:rsidP="00125885">
      <w:pPr>
        <w:tabs>
          <w:tab w:val="left" w:pos="426"/>
          <w:tab w:val="left" w:pos="567"/>
          <w:tab w:val="left" w:pos="1440"/>
        </w:tabs>
        <w:autoSpaceDE w:val="0"/>
        <w:snapToGrid w:val="0"/>
        <w:spacing w:after="0" w:line="240" w:lineRule="auto"/>
        <w:jc w:val="both"/>
        <w:rPr>
          <w:rFonts w:cstheme="minorHAnsi"/>
        </w:rPr>
      </w:pPr>
      <w:r w:rsidRPr="00990B74">
        <w:rPr>
          <w:rFonts w:cstheme="minorHAnsi"/>
          <w:b/>
        </w:rPr>
        <w:t>7</w:t>
      </w:r>
      <w:r w:rsidR="00125885" w:rsidRPr="00990B74">
        <w:rPr>
          <w:rFonts w:cstheme="minorHAnsi"/>
          <w:b/>
        </w:rPr>
        <w:t>.2.</w:t>
      </w:r>
      <w:r w:rsidR="005B628D" w:rsidRPr="00990B74">
        <w:rPr>
          <w:rFonts w:cstheme="minorHAnsi"/>
          <w:b/>
        </w:rPr>
        <w:t>4</w:t>
      </w:r>
      <w:r w:rsidR="00125885" w:rsidRPr="00990B74">
        <w:rPr>
          <w:rFonts w:cstheme="minorHAnsi"/>
          <w:b/>
        </w:rPr>
        <w:t>.1.</w:t>
      </w:r>
      <w:r w:rsidR="00125885" w:rsidRPr="00990B74">
        <w:rPr>
          <w:rFonts w:cstheme="minorHAnsi"/>
          <w:bCs/>
        </w:rPr>
        <w:t xml:space="preserve"> </w:t>
      </w:r>
      <w:r w:rsidR="008E4F78" w:rsidRPr="00990B74">
        <w:rPr>
          <w:rFonts w:cstheme="minorHAnsi"/>
          <w:bCs/>
        </w:rPr>
        <w:t>Q</w:t>
      </w:r>
      <w:r w:rsidR="00125885" w:rsidRPr="00990B74">
        <w:rPr>
          <w:rFonts w:cstheme="minorHAnsi"/>
          <w:bCs/>
        </w:rPr>
        <w:t xml:space="preserve">ue cumpre os requisitos estabelecidos no artigo 3° </w:t>
      </w:r>
      <w:r w:rsidR="00125885" w:rsidRPr="00990B74">
        <w:rPr>
          <w:rFonts w:cstheme="minorHAnsi"/>
        </w:rPr>
        <w:t xml:space="preserve">da Lei Complementar nº 123, de 2006, estando apta a usufruir do tratamento favorecido estabelecido em seus </w:t>
      </w:r>
      <w:proofErr w:type="spellStart"/>
      <w:r w:rsidR="00125885" w:rsidRPr="00990B74">
        <w:rPr>
          <w:rFonts w:cstheme="minorHAnsi"/>
        </w:rPr>
        <w:t>arts</w:t>
      </w:r>
      <w:proofErr w:type="spellEnd"/>
      <w:r w:rsidR="00125885" w:rsidRPr="00990B74">
        <w:rPr>
          <w:rFonts w:cstheme="minorHAnsi"/>
        </w:rPr>
        <w:t xml:space="preserve">. 42 a 49; </w:t>
      </w:r>
    </w:p>
    <w:p w14:paraId="251B78DF" w14:textId="4DB01E89" w:rsidR="00125885" w:rsidRPr="00990B74" w:rsidRDefault="00C61501" w:rsidP="00125885">
      <w:pPr>
        <w:tabs>
          <w:tab w:val="left" w:pos="426"/>
          <w:tab w:val="left" w:pos="709"/>
          <w:tab w:val="left" w:pos="851"/>
        </w:tabs>
        <w:autoSpaceDE w:val="0"/>
        <w:snapToGrid w:val="0"/>
        <w:spacing w:after="0" w:line="240" w:lineRule="auto"/>
        <w:jc w:val="both"/>
        <w:rPr>
          <w:rFonts w:cstheme="minorHAnsi"/>
          <w:bCs/>
        </w:rPr>
      </w:pPr>
      <w:r w:rsidRPr="00990B74">
        <w:rPr>
          <w:rFonts w:cstheme="minorHAnsi"/>
          <w:b/>
        </w:rPr>
        <w:t>7</w:t>
      </w:r>
      <w:r w:rsidR="00125885" w:rsidRPr="00990B74">
        <w:rPr>
          <w:rFonts w:cstheme="minorHAnsi"/>
          <w:b/>
        </w:rPr>
        <w:t>.2.</w:t>
      </w:r>
      <w:r w:rsidR="005B628D" w:rsidRPr="00990B74">
        <w:rPr>
          <w:rFonts w:cstheme="minorHAnsi"/>
          <w:b/>
        </w:rPr>
        <w:t>4</w:t>
      </w:r>
      <w:r w:rsidR="00125885" w:rsidRPr="00990B74">
        <w:rPr>
          <w:rFonts w:cstheme="minorHAnsi"/>
          <w:b/>
        </w:rPr>
        <w:t>.2</w:t>
      </w:r>
      <w:r w:rsidR="00125885" w:rsidRPr="00990B74">
        <w:rPr>
          <w:rFonts w:cstheme="minorHAnsi"/>
          <w:bCs/>
        </w:rPr>
        <w:t>. Nos itens exclusivos para participação de microempresas e empresas de pequeno porte, a assinalação do campo “não” impedirá o prosseguimento no certame;</w:t>
      </w:r>
    </w:p>
    <w:p w14:paraId="29F8D61C" w14:textId="50579185" w:rsidR="00125885" w:rsidRPr="00990B74" w:rsidRDefault="00C61501" w:rsidP="00125885">
      <w:pPr>
        <w:tabs>
          <w:tab w:val="left" w:pos="426"/>
          <w:tab w:val="left" w:pos="709"/>
          <w:tab w:val="left" w:pos="851"/>
        </w:tabs>
        <w:autoSpaceDE w:val="0"/>
        <w:snapToGrid w:val="0"/>
        <w:spacing w:after="0" w:line="240" w:lineRule="auto"/>
        <w:jc w:val="both"/>
        <w:rPr>
          <w:rFonts w:cstheme="minorHAnsi"/>
          <w:bCs/>
        </w:rPr>
      </w:pPr>
      <w:r w:rsidRPr="00990B74">
        <w:rPr>
          <w:rFonts w:cstheme="minorHAnsi"/>
          <w:b/>
        </w:rPr>
        <w:t>7</w:t>
      </w:r>
      <w:r w:rsidR="00125885" w:rsidRPr="00990B74">
        <w:rPr>
          <w:rFonts w:cstheme="minorHAnsi"/>
          <w:b/>
        </w:rPr>
        <w:t>.2.</w:t>
      </w:r>
      <w:r w:rsidR="005B628D" w:rsidRPr="00990B74">
        <w:rPr>
          <w:rFonts w:cstheme="minorHAnsi"/>
          <w:b/>
        </w:rPr>
        <w:t>4</w:t>
      </w:r>
      <w:r w:rsidR="00125885" w:rsidRPr="00990B74">
        <w:rPr>
          <w:rFonts w:cstheme="minorHAnsi"/>
          <w:b/>
        </w:rPr>
        <w:t>.3.</w:t>
      </w:r>
      <w:r w:rsidR="00125885" w:rsidRPr="00990B74">
        <w:rPr>
          <w:rFonts w:cstheme="minorHAnsi"/>
          <w:bCs/>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4A3AB482" w14:textId="3C0961C2" w:rsidR="00125885" w:rsidRPr="00990B74" w:rsidRDefault="00C61501" w:rsidP="00125885">
      <w:pPr>
        <w:tabs>
          <w:tab w:val="left" w:pos="142"/>
          <w:tab w:val="left" w:pos="1440"/>
        </w:tabs>
        <w:autoSpaceDE w:val="0"/>
        <w:snapToGrid w:val="0"/>
        <w:spacing w:after="0" w:line="240" w:lineRule="auto"/>
        <w:jc w:val="both"/>
        <w:rPr>
          <w:rFonts w:cstheme="minorHAnsi"/>
          <w:bCs/>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.4</w:t>
      </w:r>
      <w:r w:rsidR="00125885" w:rsidRPr="00990B74">
        <w:rPr>
          <w:rFonts w:cstheme="minorHAnsi"/>
          <w:b/>
        </w:rPr>
        <w:t>.</w:t>
      </w:r>
      <w:r w:rsidR="00125885" w:rsidRPr="00990B74">
        <w:rPr>
          <w:rFonts w:cstheme="minorHAnsi"/>
          <w:bCs/>
        </w:rPr>
        <w:t xml:space="preserve"> Que está ciente e concorda com as condições contidas no Edital e seus anexos;</w:t>
      </w:r>
    </w:p>
    <w:p w14:paraId="492BABE1" w14:textId="1FD4AB6E" w:rsidR="00125885" w:rsidRPr="00990B74" w:rsidRDefault="00C61501" w:rsidP="00125885">
      <w:pPr>
        <w:tabs>
          <w:tab w:val="left" w:pos="142"/>
          <w:tab w:val="left" w:pos="1440"/>
        </w:tabs>
        <w:autoSpaceDE w:val="0"/>
        <w:snapToGrid w:val="0"/>
        <w:spacing w:after="0" w:line="240" w:lineRule="auto"/>
        <w:jc w:val="both"/>
        <w:rPr>
          <w:rFonts w:cstheme="minorHAnsi"/>
          <w:bCs/>
        </w:rPr>
      </w:pPr>
      <w:r w:rsidRPr="00990B74">
        <w:rPr>
          <w:rFonts w:cstheme="minorHAnsi"/>
          <w:b/>
          <w:bCs/>
        </w:rPr>
        <w:t>7</w:t>
      </w:r>
      <w:r w:rsidR="008E4F78" w:rsidRPr="00990B74">
        <w:rPr>
          <w:rFonts w:cstheme="minorHAnsi"/>
          <w:b/>
          <w:bCs/>
        </w:rPr>
        <w:t>.2.</w:t>
      </w:r>
      <w:r w:rsidR="005B628D" w:rsidRPr="00990B74">
        <w:rPr>
          <w:rFonts w:cstheme="minorHAnsi"/>
          <w:b/>
          <w:bCs/>
        </w:rPr>
        <w:t>4</w:t>
      </w:r>
      <w:r w:rsidR="008E4F78" w:rsidRPr="00990B74">
        <w:rPr>
          <w:rFonts w:cstheme="minorHAnsi"/>
          <w:b/>
          <w:bCs/>
        </w:rPr>
        <w:t>.5</w:t>
      </w:r>
      <w:r w:rsidR="00125885" w:rsidRPr="00990B74">
        <w:rPr>
          <w:rFonts w:cstheme="minorHAnsi"/>
          <w:b/>
          <w:bCs/>
        </w:rPr>
        <w:t>.</w:t>
      </w:r>
      <w:r w:rsidR="00125885" w:rsidRPr="00990B74">
        <w:rPr>
          <w:rFonts w:cstheme="minorHAnsi"/>
        </w:rPr>
        <w:t xml:space="preserve"> Que cumpre os requisitos para a habilitação e qualificação definidos no Edital e que a proposta apresentada está em conformidade com as exigências editalícias;</w:t>
      </w:r>
    </w:p>
    <w:p w14:paraId="2B6DA99C" w14:textId="611E5703" w:rsidR="00125885" w:rsidRPr="00990B74" w:rsidRDefault="00C61501" w:rsidP="00125885">
      <w:pPr>
        <w:tabs>
          <w:tab w:val="left" w:pos="142"/>
          <w:tab w:val="left" w:pos="1440"/>
        </w:tabs>
        <w:autoSpaceDE w:val="0"/>
        <w:snapToGrid w:val="0"/>
        <w:spacing w:after="0" w:line="240" w:lineRule="auto"/>
        <w:jc w:val="both"/>
        <w:rPr>
          <w:rFonts w:cstheme="minorHAnsi"/>
          <w:bCs/>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.6</w:t>
      </w:r>
      <w:r w:rsidR="00125885" w:rsidRPr="00990B74">
        <w:rPr>
          <w:rFonts w:cstheme="minorHAnsi"/>
          <w:b/>
        </w:rPr>
        <w:t>.</w:t>
      </w:r>
      <w:r w:rsidR="00125885" w:rsidRPr="00990B74">
        <w:rPr>
          <w:rFonts w:cstheme="minorHAnsi"/>
          <w:bCs/>
        </w:rPr>
        <w:t xml:space="preserve"> Que inexistem fatos impeditivos para sua habilitação no certame, ciente da obrigatoriedade de declarar ocorrências posteriores; </w:t>
      </w:r>
    </w:p>
    <w:p w14:paraId="29109B77" w14:textId="77F8AB87" w:rsidR="00125885" w:rsidRPr="00990B74" w:rsidRDefault="00C61501" w:rsidP="00125885">
      <w:pPr>
        <w:tabs>
          <w:tab w:val="left" w:pos="142"/>
          <w:tab w:val="left" w:pos="709"/>
          <w:tab w:val="left" w:pos="1440"/>
        </w:tabs>
        <w:autoSpaceDE w:val="0"/>
        <w:snapToGrid w:val="0"/>
        <w:spacing w:after="0" w:line="240" w:lineRule="auto"/>
        <w:jc w:val="both"/>
        <w:rPr>
          <w:rFonts w:cstheme="minorHAnsi"/>
          <w:bCs/>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.7</w:t>
      </w:r>
      <w:r w:rsidR="00125885" w:rsidRPr="00990B74">
        <w:rPr>
          <w:rFonts w:cstheme="minorHAnsi"/>
          <w:b/>
        </w:rPr>
        <w:t>.</w:t>
      </w:r>
      <w:r w:rsidR="00125885" w:rsidRPr="00990B74">
        <w:rPr>
          <w:rFonts w:cstheme="minorHAnsi"/>
          <w:bCs/>
        </w:rPr>
        <w:t xml:space="preserve"> Que não emprega menor de 18 anos em trabalho noturno, perigoso ou insalubre e não emprega menor de 16 anos, salvo menor, a partir de 14 anos, na condição de aprendiz, nos termos do artigo 7°, XXXIII, da Constituição; </w:t>
      </w:r>
    </w:p>
    <w:p w14:paraId="7D28FD3E" w14:textId="40570C6E" w:rsidR="00125885" w:rsidRPr="00990B74" w:rsidRDefault="00C61501" w:rsidP="00125885">
      <w:pPr>
        <w:tabs>
          <w:tab w:val="left" w:pos="142"/>
          <w:tab w:val="left" w:pos="709"/>
          <w:tab w:val="left" w:pos="1440"/>
        </w:tabs>
        <w:autoSpaceDE w:val="0"/>
        <w:snapToGrid w:val="0"/>
        <w:spacing w:after="0" w:line="240" w:lineRule="auto"/>
        <w:jc w:val="both"/>
        <w:rPr>
          <w:rFonts w:cstheme="minorHAnsi"/>
          <w:bCs/>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.8</w:t>
      </w:r>
      <w:r w:rsidR="00125885" w:rsidRPr="00990B74">
        <w:rPr>
          <w:rFonts w:cstheme="minorHAnsi"/>
          <w:b/>
        </w:rPr>
        <w:t>.</w:t>
      </w:r>
      <w:r w:rsidR="00125885" w:rsidRPr="00990B74">
        <w:rPr>
          <w:rFonts w:cstheme="minorHAnsi"/>
          <w:bCs/>
        </w:rPr>
        <w:t xml:space="preserve"> Que a proposta foi elaborada de forma independente, nos termos da Instrução Normativa SLTI/MP nº 2, de 16 de setembro de 2009.</w:t>
      </w:r>
    </w:p>
    <w:p w14:paraId="28882BA3" w14:textId="0B46FB6A" w:rsidR="00125885" w:rsidRPr="00990B74" w:rsidRDefault="00C61501" w:rsidP="00125885">
      <w:pPr>
        <w:tabs>
          <w:tab w:val="left" w:pos="142"/>
          <w:tab w:val="left" w:pos="709"/>
          <w:tab w:val="left" w:pos="1440"/>
        </w:tabs>
        <w:autoSpaceDE w:val="0"/>
        <w:snapToGrid w:val="0"/>
        <w:spacing w:after="0" w:line="240" w:lineRule="auto"/>
        <w:jc w:val="both"/>
        <w:rPr>
          <w:rFonts w:cstheme="minorHAnsi"/>
          <w:bCs/>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.9</w:t>
      </w:r>
      <w:r w:rsidR="00125885" w:rsidRPr="00990B74">
        <w:rPr>
          <w:rFonts w:cstheme="minorHAnsi"/>
          <w:b/>
        </w:rPr>
        <w:t>.</w:t>
      </w:r>
      <w:r w:rsidR="00125885" w:rsidRPr="00990B74">
        <w:rPr>
          <w:rFonts w:cstheme="minorHAnsi"/>
          <w:bCs/>
        </w:rPr>
        <w:t xml:space="preserve"> </w:t>
      </w:r>
      <w:r w:rsidR="008E4F78" w:rsidRPr="00990B74">
        <w:rPr>
          <w:rFonts w:cstheme="minorHAnsi"/>
          <w:bCs/>
        </w:rPr>
        <w:t>Q</w:t>
      </w:r>
      <w:r w:rsidR="00125885" w:rsidRPr="00990B74">
        <w:rPr>
          <w:rFonts w:cstheme="minorHAnsi"/>
          <w:bCs/>
        </w:rPr>
        <w:t>ue não possui, em sua cadeia produtiva, empregados executando trabalho degradante ou forçado, observando o disposto nos incisos III e IV do art. 1º e no inciso III do art. 5º da Constituição Federal;</w:t>
      </w:r>
    </w:p>
    <w:p w14:paraId="0AFEC64A" w14:textId="3CCD85EA" w:rsidR="00125885" w:rsidRPr="00990B74" w:rsidRDefault="00C61501" w:rsidP="00125885">
      <w:pPr>
        <w:tabs>
          <w:tab w:val="left" w:pos="142"/>
          <w:tab w:val="left" w:pos="709"/>
          <w:tab w:val="left" w:pos="1440"/>
        </w:tabs>
        <w:autoSpaceDE w:val="0"/>
        <w:snapToGrid w:val="0"/>
        <w:spacing w:after="0" w:line="240" w:lineRule="auto"/>
        <w:jc w:val="both"/>
        <w:rPr>
          <w:rFonts w:cstheme="minorHAnsi"/>
          <w:bCs/>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.10</w:t>
      </w:r>
      <w:r w:rsidR="00125885" w:rsidRPr="00990B74">
        <w:rPr>
          <w:rFonts w:cstheme="minorHAnsi"/>
          <w:bCs/>
        </w:rPr>
        <w:t>.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B09AF97" w14:textId="49EE7BE1" w:rsidR="00125885" w:rsidRPr="00990B74" w:rsidRDefault="00C61501" w:rsidP="00125885">
      <w:pPr>
        <w:tabs>
          <w:tab w:val="left" w:pos="142"/>
          <w:tab w:val="left" w:pos="709"/>
          <w:tab w:val="left" w:pos="1440"/>
        </w:tabs>
        <w:autoSpaceDE w:val="0"/>
        <w:snapToGrid w:val="0"/>
        <w:spacing w:after="0" w:line="240" w:lineRule="auto"/>
        <w:jc w:val="both"/>
        <w:rPr>
          <w:rFonts w:cstheme="minorHAnsi"/>
        </w:rPr>
      </w:pPr>
      <w:r w:rsidRPr="00990B74">
        <w:rPr>
          <w:rFonts w:cstheme="minorHAnsi"/>
          <w:b/>
        </w:rPr>
        <w:t>7</w:t>
      </w:r>
      <w:r w:rsidR="008E4F78" w:rsidRPr="00990B74">
        <w:rPr>
          <w:rFonts w:cstheme="minorHAnsi"/>
          <w:b/>
        </w:rPr>
        <w:t>.2.</w:t>
      </w:r>
      <w:r w:rsidR="005B628D" w:rsidRPr="00990B74">
        <w:rPr>
          <w:rFonts w:cstheme="minorHAnsi"/>
          <w:b/>
        </w:rPr>
        <w:t>4</w:t>
      </w:r>
      <w:r w:rsidR="008E4F78" w:rsidRPr="00990B74">
        <w:rPr>
          <w:rFonts w:cstheme="minorHAnsi"/>
          <w:b/>
        </w:rPr>
        <w:t>.11</w:t>
      </w:r>
      <w:r w:rsidR="00125885" w:rsidRPr="00990B74">
        <w:rPr>
          <w:rFonts w:cstheme="minorHAnsi"/>
          <w:b/>
        </w:rPr>
        <w:t>.</w:t>
      </w:r>
      <w:r w:rsidR="00125885" w:rsidRPr="00990B74">
        <w:rPr>
          <w:rFonts w:cstheme="minorHAnsi"/>
          <w:bCs/>
        </w:rPr>
        <w:t xml:space="preserve"> Que cumpre os requisitos do Decreto n. 7.174, de 2010, estando apto a usufruir dos critérios de preferência, no que couber.</w:t>
      </w:r>
    </w:p>
    <w:p w14:paraId="157CD80C" w14:textId="442BBBC3" w:rsidR="006148F7" w:rsidRPr="00990B74" w:rsidRDefault="00C61501" w:rsidP="006148F7">
      <w:pPr>
        <w:tabs>
          <w:tab w:val="left" w:pos="426"/>
          <w:tab w:val="left" w:pos="709"/>
        </w:tabs>
        <w:autoSpaceDE w:val="0"/>
        <w:snapToGrid w:val="0"/>
        <w:spacing w:after="0" w:line="240" w:lineRule="auto"/>
        <w:jc w:val="both"/>
        <w:rPr>
          <w:rFonts w:cstheme="minorHAnsi"/>
        </w:rPr>
      </w:pPr>
      <w:r w:rsidRPr="00990B74">
        <w:rPr>
          <w:rFonts w:cstheme="minorHAnsi"/>
          <w:b/>
          <w:bCs/>
        </w:rPr>
        <w:t>7</w:t>
      </w:r>
      <w:r w:rsidR="008E4F78" w:rsidRPr="00990B74">
        <w:rPr>
          <w:rFonts w:cstheme="minorHAnsi"/>
          <w:b/>
          <w:bCs/>
        </w:rPr>
        <w:t>.2.</w:t>
      </w:r>
      <w:r w:rsidR="005B628D" w:rsidRPr="00990B74">
        <w:rPr>
          <w:rFonts w:cstheme="minorHAnsi"/>
          <w:b/>
          <w:bCs/>
        </w:rPr>
        <w:t>5</w:t>
      </w:r>
      <w:r w:rsidR="008E4F78" w:rsidRPr="00990B74">
        <w:rPr>
          <w:rFonts w:cstheme="minorHAnsi"/>
          <w:b/>
          <w:bCs/>
        </w:rPr>
        <w:t>.</w:t>
      </w:r>
      <w:r w:rsidR="00125885" w:rsidRPr="00990B74">
        <w:rPr>
          <w:rFonts w:cstheme="minorHAnsi"/>
        </w:rPr>
        <w:t xml:space="preserve"> A declaração falsa relativa ao cumprimento de qualquer condição sujeitará o licitante às sanções previstas em lei, com multa pecuniária de 03% (três por cento) sobre o valor do certame.</w:t>
      </w:r>
    </w:p>
    <w:p w14:paraId="6BFC0766" w14:textId="09B48217" w:rsidR="006148F7" w:rsidRPr="00990B74" w:rsidRDefault="00C61501" w:rsidP="006148F7">
      <w:pPr>
        <w:tabs>
          <w:tab w:val="left" w:pos="426"/>
          <w:tab w:val="left" w:pos="709"/>
        </w:tabs>
        <w:autoSpaceDE w:val="0"/>
        <w:snapToGrid w:val="0"/>
        <w:spacing w:after="0" w:line="240" w:lineRule="auto"/>
        <w:jc w:val="both"/>
        <w:rPr>
          <w:rFonts w:cstheme="minorHAnsi"/>
        </w:rPr>
      </w:pPr>
      <w:r w:rsidRPr="00990B74">
        <w:rPr>
          <w:rFonts w:cstheme="minorHAnsi"/>
          <w:b/>
          <w:bCs/>
        </w:rPr>
        <w:t>7</w:t>
      </w:r>
      <w:r w:rsidR="006148F7" w:rsidRPr="00990B74">
        <w:rPr>
          <w:rFonts w:cstheme="minorHAnsi"/>
          <w:b/>
          <w:bCs/>
        </w:rPr>
        <w:t>.2.</w:t>
      </w:r>
      <w:r w:rsidR="005B628D" w:rsidRPr="00990B74">
        <w:rPr>
          <w:rFonts w:cstheme="minorHAnsi"/>
          <w:b/>
          <w:bCs/>
        </w:rPr>
        <w:t>6</w:t>
      </w:r>
      <w:r w:rsidR="006148F7" w:rsidRPr="00990B74">
        <w:rPr>
          <w:rFonts w:cstheme="minorHAnsi"/>
          <w:b/>
          <w:bCs/>
        </w:rPr>
        <w:t>.</w:t>
      </w:r>
      <w:r w:rsidR="006148F7" w:rsidRPr="00990B74">
        <w:rPr>
          <w:rFonts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7BCFAE4" w14:textId="34B83183" w:rsidR="008E4F78" w:rsidRPr="00990B74" w:rsidRDefault="00C61501" w:rsidP="008E4F78">
      <w:pPr>
        <w:pStyle w:val="Nivel2"/>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b/>
          <w:bCs/>
          <w:sz w:val="22"/>
          <w:szCs w:val="22"/>
        </w:rPr>
        <w:t>7</w:t>
      </w:r>
      <w:r w:rsidR="008E4F78" w:rsidRPr="00990B74">
        <w:rPr>
          <w:rFonts w:asciiTheme="minorHAnsi" w:hAnsiTheme="minorHAnsi" w:cstheme="minorHAnsi"/>
          <w:b/>
          <w:bCs/>
          <w:sz w:val="22"/>
          <w:szCs w:val="22"/>
        </w:rPr>
        <w:t>.2.</w:t>
      </w:r>
      <w:r w:rsidR="005B628D" w:rsidRPr="00990B74">
        <w:rPr>
          <w:rFonts w:asciiTheme="minorHAnsi" w:hAnsiTheme="minorHAnsi" w:cstheme="minorHAnsi"/>
          <w:b/>
          <w:bCs/>
          <w:sz w:val="22"/>
          <w:szCs w:val="22"/>
        </w:rPr>
        <w:t>7</w:t>
      </w:r>
      <w:r w:rsidR="008E4F78" w:rsidRPr="00990B74">
        <w:rPr>
          <w:rFonts w:asciiTheme="minorHAnsi" w:hAnsiTheme="minorHAnsi" w:cstheme="minorHAnsi"/>
          <w:b/>
          <w:bCs/>
          <w:sz w:val="22"/>
          <w:szCs w:val="22"/>
        </w:rPr>
        <w:t>.</w:t>
      </w:r>
      <w:r w:rsidR="008E4F78" w:rsidRPr="00990B74">
        <w:rPr>
          <w:rFonts w:asciiTheme="minorHAnsi" w:hAnsiTheme="minorHAnsi" w:cstheme="minorHAnsi"/>
          <w:sz w:val="22"/>
          <w:szCs w:val="22"/>
        </w:rPr>
        <w:t xml:space="preserve"> </w:t>
      </w:r>
      <w:r w:rsidR="008E4F78" w:rsidRPr="00990B74">
        <w:rPr>
          <w:rFonts w:asciiTheme="minorHAnsi" w:hAnsiTheme="minorHAnsi" w:cstheme="minorHAnsi"/>
          <w:color w:val="auto"/>
          <w:sz w:val="22"/>
          <w:szCs w:val="22"/>
        </w:rPr>
        <w:t>A não observância do disposto no item anterior poderá ensejar desclassificação no momento da habilitação.</w:t>
      </w:r>
    </w:p>
    <w:p w14:paraId="0007D3FB" w14:textId="77777777" w:rsidR="00125885" w:rsidRPr="00990B74" w:rsidRDefault="00125885" w:rsidP="00125885">
      <w:pPr>
        <w:tabs>
          <w:tab w:val="left" w:pos="426"/>
          <w:tab w:val="left" w:pos="709"/>
        </w:tabs>
        <w:autoSpaceDE w:val="0"/>
        <w:snapToGrid w:val="0"/>
        <w:spacing w:after="0" w:line="240" w:lineRule="auto"/>
        <w:jc w:val="both"/>
        <w:rPr>
          <w:rFonts w:cstheme="minorHAnsi"/>
        </w:rPr>
      </w:pPr>
    </w:p>
    <w:p w14:paraId="52748781" w14:textId="1D91AF17" w:rsidR="00EA2131" w:rsidRPr="00990B74" w:rsidRDefault="00C61501" w:rsidP="00EA2131">
      <w:pPr>
        <w:tabs>
          <w:tab w:val="left" w:pos="426"/>
        </w:tabs>
        <w:autoSpaceDE w:val="0"/>
        <w:snapToGrid w:val="0"/>
        <w:spacing w:after="0" w:line="240" w:lineRule="auto"/>
        <w:jc w:val="both"/>
        <w:rPr>
          <w:rFonts w:cstheme="minorHAnsi"/>
          <w:b/>
        </w:rPr>
      </w:pPr>
      <w:r w:rsidRPr="00990B74">
        <w:rPr>
          <w:rFonts w:cstheme="minorHAnsi"/>
          <w:b/>
        </w:rPr>
        <w:lastRenderedPageBreak/>
        <w:t>7</w:t>
      </w:r>
      <w:r w:rsidR="00EA2131" w:rsidRPr="00990B74">
        <w:rPr>
          <w:rFonts w:cstheme="minorHAnsi"/>
          <w:b/>
        </w:rPr>
        <w:t>.3.</w:t>
      </w:r>
      <w:r w:rsidR="00EA2131" w:rsidRPr="00990B74">
        <w:rPr>
          <w:rFonts w:cstheme="minorHAnsi"/>
          <w:bCs/>
        </w:rPr>
        <w:t xml:space="preserve"> </w:t>
      </w:r>
      <w:r w:rsidR="00EA2131" w:rsidRPr="00990B74">
        <w:rPr>
          <w:rFonts w:cstheme="minorHAnsi"/>
          <w:b/>
        </w:rPr>
        <w:t>Não poderão participar desta licitação os interessados:</w:t>
      </w:r>
      <w:r w:rsidR="00BC129A" w:rsidRPr="00990B74">
        <w:rPr>
          <w:rFonts w:cstheme="minorHAnsi"/>
          <w:b/>
        </w:rPr>
        <w:t xml:space="preserve">  </w:t>
      </w:r>
    </w:p>
    <w:p w14:paraId="38E19821" w14:textId="1D406E52" w:rsidR="00125885" w:rsidRPr="00990B74" w:rsidRDefault="00125885" w:rsidP="007D079F">
      <w:pPr>
        <w:pStyle w:val="PargrafodaLista"/>
        <w:numPr>
          <w:ilvl w:val="2"/>
          <w:numId w:val="9"/>
        </w:numPr>
        <w:tabs>
          <w:tab w:val="left" w:pos="284"/>
          <w:tab w:val="left" w:pos="567"/>
        </w:tabs>
        <w:autoSpaceDE w:val="0"/>
        <w:snapToGrid w:val="0"/>
        <w:ind w:left="0" w:firstLine="0"/>
        <w:jc w:val="both"/>
        <w:rPr>
          <w:rFonts w:asciiTheme="minorHAnsi" w:hAnsiTheme="minorHAnsi" w:cstheme="minorHAnsi"/>
          <w:sz w:val="22"/>
          <w:szCs w:val="22"/>
        </w:rPr>
      </w:pPr>
      <w:bookmarkStart w:id="3" w:name="_Ref113883338"/>
      <w:r w:rsidRPr="00990B74">
        <w:rPr>
          <w:rFonts w:asciiTheme="minorHAnsi" w:hAnsiTheme="minorHAnsi" w:cstheme="minorHAnsi"/>
          <w:sz w:val="22"/>
          <w:szCs w:val="22"/>
        </w:rPr>
        <w:t>Aquele que não atenda às condições deste Edital e seu(s) anexo(s);</w:t>
      </w:r>
    </w:p>
    <w:p w14:paraId="4195F6CA" w14:textId="3EDD336E" w:rsidR="00125885" w:rsidRPr="00990B74" w:rsidRDefault="00125885" w:rsidP="007D079F">
      <w:pPr>
        <w:pStyle w:val="Nivel3"/>
        <w:numPr>
          <w:ilvl w:val="2"/>
          <w:numId w:val="9"/>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4" w:name="_Ref114659912"/>
      <w:r w:rsidRPr="00990B74">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3"/>
      <w:bookmarkEnd w:id="4"/>
    </w:p>
    <w:p w14:paraId="31298431" w14:textId="3E92F276" w:rsidR="00125885" w:rsidRPr="00990B74" w:rsidRDefault="005448BC" w:rsidP="007D079F">
      <w:pPr>
        <w:pStyle w:val="Nivel3"/>
        <w:numPr>
          <w:ilvl w:val="2"/>
          <w:numId w:val="9"/>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5" w:name="_Ref114659913"/>
      <w:bookmarkStart w:id="6" w:name="_Ref113883339"/>
      <w:r w:rsidRPr="00990B74">
        <w:rPr>
          <w:rFonts w:asciiTheme="minorHAnsi" w:hAnsiTheme="minorHAnsi" w:cstheme="minorHAnsi"/>
          <w:color w:val="auto"/>
          <w:sz w:val="22"/>
          <w:szCs w:val="22"/>
        </w:rPr>
        <w:t>E</w:t>
      </w:r>
      <w:r w:rsidR="00125885" w:rsidRPr="00990B74">
        <w:rPr>
          <w:rFonts w:asciiTheme="minorHAnsi" w:hAnsiTheme="minorHAnsi" w:cstheme="minorHAnsi"/>
          <w:color w:val="auto"/>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125885" w:rsidRPr="00990B74">
        <w:rPr>
          <w:rFonts w:asciiTheme="minorHAnsi" w:hAnsiTheme="minorHAnsi" w:cstheme="minorHAnsi"/>
          <w:color w:val="auto"/>
          <w:sz w:val="22"/>
          <w:szCs w:val="22"/>
        </w:rPr>
        <w:t xml:space="preserve"> </w:t>
      </w:r>
      <w:bookmarkEnd w:id="6"/>
    </w:p>
    <w:p w14:paraId="20C1195B" w14:textId="7E156F2B" w:rsidR="00125885" w:rsidRPr="00990B74" w:rsidRDefault="005448BC" w:rsidP="007D079F">
      <w:pPr>
        <w:pStyle w:val="Nivel3"/>
        <w:numPr>
          <w:ilvl w:val="2"/>
          <w:numId w:val="9"/>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7" w:name="_Ref113883003"/>
      <w:r w:rsidRPr="00990B74">
        <w:rPr>
          <w:rFonts w:asciiTheme="minorHAnsi" w:hAnsiTheme="minorHAnsi" w:cstheme="minorHAnsi"/>
          <w:color w:val="auto"/>
          <w:sz w:val="22"/>
          <w:szCs w:val="22"/>
        </w:rPr>
        <w:t>P</w:t>
      </w:r>
      <w:r w:rsidR="00125885" w:rsidRPr="00990B74">
        <w:rPr>
          <w:rFonts w:asciiTheme="minorHAnsi" w:hAnsiTheme="minorHAnsi" w:cstheme="minorHAnsi"/>
          <w:color w:val="auto"/>
          <w:sz w:val="22"/>
          <w:szCs w:val="22"/>
        </w:rPr>
        <w:t>essoa física ou jurídica que se encontre, ao tempo da licitação, impossibilitada de participar da licitação em decorrência de sanção que lhe foi imposta;</w:t>
      </w:r>
      <w:bookmarkEnd w:id="7"/>
    </w:p>
    <w:p w14:paraId="2AF66B76" w14:textId="77ACBA41" w:rsidR="00125885" w:rsidRPr="00990B74" w:rsidRDefault="005448BC" w:rsidP="007D079F">
      <w:pPr>
        <w:pStyle w:val="Nivel3"/>
        <w:numPr>
          <w:ilvl w:val="2"/>
          <w:numId w:val="9"/>
        </w:numPr>
        <w:tabs>
          <w:tab w:val="left" w:pos="284"/>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A</w:t>
      </w:r>
      <w:r w:rsidR="00125885" w:rsidRPr="00990B74">
        <w:rPr>
          <w:rFonts w:asciiTheme="minorHAnsi" w:hAnsiTheme="minorHAnsi" w:cstheme="minorHAnsi"/>
          <w:color w:val="auto"/>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855892" w14:textId="62FDE8C5" w:rsidR="00125885" w:rsidRPr="00990B74" w:rsidRDefault="005448BC" w:rsidP="007D079F">
      <w:pPr>
        <w:pStyle w:val="Nivel3"/>
        <w:numPr>
          <w:ilvl w:val="2"/>
          <w:numId w:val="9"/>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8" w:name="_Ref113883579"/>
      <w:r w:rsidRPr="00990B74">
        <w:rPr>
          <w:rFonts w:asciiTheme="minorHAnsi" w:hAnsiTheme="minorHAnsi" w:cstheme="minorHAnsi"/>
          <w:color w:val="auto"/>
          <w:sz w:val="22"/>
          <w:szCs w:val="22"/>
        </w:rPr>
        <w:t>E</w:t>
      </w:r>
      <w:r w:rsidR="00125885" w:rsidRPr="00990B74">
        <w:rPr>
          <w:rFonts w:asciiTheme="minorHAnsi" w:hAnsiTheme="minorHAnsi" w:cstheme="minorHAnsi"/>
          <w:color w:val="auto"/>
          <w:sz w:val="22"/>
          <w:szCs w:val="22"/>
        </w:rPr>
        <w:t xml:space="preserve">mpresas controladoras, controladas ou coligadas, nos termos da Lei </w:t>
      </w:r>
      <w:r w:rsidR="00C61501" w:rsidRPr="00990B74">
        <w:rPr>
          <w:rFonts w:asciiTheme="minorHAnsi" w:hAnsiTheme="minorHAnsi" w:cstheme="minorHAnsi"/>
          <w:color w:val="auto"/>
          <w:sz w:val="22"/>
          <w:szCs w:val="22"/>
        </w:rPr>
        <w:t xml:space="preserve">Federal </w:t>
      </w:r>
      <w:r w:rsidR="00125885" w:rsidRPr="00990B74">
        <w:rPr>
          <w:rFonts w:asciiTheme="minorHAnsi" w:hAnsiTheme="minorHAnsi" w:cstheme="minorHAnsi"/>
          <w:color w:val="auto"/>
          <w:sz w:val="22"/>
          <w:szCs w:val="22"/>
        </w:rPr>
        <w:t>nº 6.404</w:t>
      </w:r>
      <w:r w:rsidR="00C61501" w:rsidRPr="00990B74">
        <w:rPr>
          <w:rFonts w:asciiTheme="minorHAnsi" w:hAnsiTheme="minorHAnsi" w:cstheme="minorHAnsi"/>
          <w:color w:val="auto"/>
          <w:sz w:val="22"/>
          <w:szCs w:val="22"/>
        </w:rPr>
        <w:t>/7</w:t>
      </w:r>
      <w:r w:rsidR="00125885" w:rsidRPr="00990B74">
        <w:rPr>
          <w:rFonts w:asciiTheme="minorHAnsi" w:hAnsiTheme="minorHAnsi" w:cstheme="minorHAnsi"/>
          <w:color w:val="auto"/>
          <w:sz w:val="22"/>
          <w:szCs w:val="22"/>
        </w:rPr>
        <w:t>6, concorrendo entre si;</w:t>
      </w:r>
      <w:bookmarkEnd w:id="8"/>
    </w:p>
    <w:p w14:paraId="78A3B68C" w14:textId="4D024879" w:rsidR="00125885" w:rsidRPr="00990B74" w:rsidRDefault="005448BC" w:rsidP="007D079F">
      <w:pPr>
        <w:pStyle w:val="Nivel3"/>
        <w:numPr>
          <w:ilvl w:val="2"/>
          <w:numId w:val="9"/>
        </w:numPr>
        <w:tabs>
          <w:tab w:val="left" w:pos="284"/>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P</w:t>
      </w:r>
      <w:r w:rsidR="00125885" w:rsidRPr="00990B74">
        <w:rPr>
          <w:rFonts w:asciiTheme="minorHAnsi" w:hAnsiTheme="minorHAnsi" w:cstheme="minorHAnsi"/>
          <w:color w:val="auto"/>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9F0D13" w14:textId="6C8FDB8E" w:rsidR="00125885" w:rsidRPr="00990B74" w:rsidRDefault="005448BC" w:rsidP="007D079F">
      <w:pPr>
        <w:pStyle w:val="Nivel3"/>
        <w:numPr>
          <w:ilvl w:val="2"/>
          <w:numId w:val="9"/>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9" w:name="_Ref113962336"/>
      <w:r w:rsidRPr="00990B74">
        <w:rPr>
          <w:rFonts w:asciiTheme="minorHAnsi" w:hAnsiTheme="minorHAnsi" w:cstheme="minorHAnsi"/>
          <w:color w:val="auto"/>
          <w:sz w:val="22"/>
          <w:szCs w:val="22"/>
        </w:rPr>
        <w:t>A</w:t>
      </w:r>
      <w:r w:rsidR="00125885" w:rsidRPr="00990B74">
        <w:rPr>
          <w:rFonts w:asciiTheme="minorHAnsi" w:hAnsiTheme="minorHAnsi" w:cstheme="minorHAnsi"/>
          <w:color w:val="auto"/>
          <w:sz w:val="22"/>
          <w:szCs w:val="22"/>
        </w:rPr>
        <w:t>gente público do órgão ou entidade licitante;</w:t>
      </w:r>
      <w:bookmarkEnd w:id="9"/>
    </w:p>
    <w:p w14:paraId="3230BBCD" w14:textId="77777777" w:rsidR="00125885" w:rsidRPr="00990B74" w:rsidRDefault="00125885" w:rsidP="007D079F">
      <w:pPr>
        <w:numPr>
          <w:ilvl w:val="2"/>
          <w:numId w:val="9"/>
        </w:numPr>
        <w:tabs>
          <w:tab w:val="left" w:pos="284"/>
          <w:tab w:val="left" w:pos="426"/>
        </w:tabs>
        <w:autoSpaceDE w:val="0"/>
        <w:snapToGrid w:val="0"/>
        <w:spacing w:after="0" w:line="240" w:lineRule="auto"/>
        <w:ind w:left="0" w:firstLine="0"/>
        <w:jc w:val="both"/>
        <w:rPr>
          <w:rFonts w:cstheme="minorHAnsi"/>
          <w:color w:val="000000"/>
        </w:rPr>
      </w:pPr>
      <w:r w:rsidRPr="00990B74">
        <w:rPr>
          <w:rFonts w:cstheme="minorHAnsi"/>
          <w:color w:val="000000"/>
        </w:rPr>
        <w:t>Organizações da Sociedade Civil de Interesse Público - OSCIP, atuando nessa condição;</w:t>
      </w:r>
    </w:p>
    <w:p w14:paraId="12A1825D" w14:textId="77777777" w:rsidR="00125885" w:rsidRPr="00990B74" w:rsidRDefault="00125885" w:rsidP="007D079F">
      <w:pPr>
        <w:pStyle w:val="Nivel3"/>
        <w:numPr>
          <w:ilvl w:val="2"/>
          <w:numId w:val="9"/>
        </w:numPr>
        <w:tabs>
          <w:tab w:val="left" w:pos="284"/>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90B74">
          <w:rPr>
            <w:rStyle w:val="Hyperlink"/>
            <w:rFonts w:asciiTheme="minorHAnsi" w:hAnsiTheme="minorHAnsi" w:cstheme="minorHAnsi"/>
            <w:color w:val="auto"/>
            <w:sz w:val="22"/>
            <w:szCs w:val="22"/>
            <w:u w:val="none"/>
          </w:rPr>
          <w:t>§ 1º do art. 9º da Lei n.º 14.133, de 2021</w:t>
        </w:r>
      </w:hyperlink>
      <w:r w:rsidRPr="00990B74">
        <w:rPr>
          <w:rFonts w:asciiTheme="minorHAnsi" w:hAnsiTheme="minorHAnsi" w:cstheme="minorHAnsi"/>
          <w:color w:val="auto"/>
          <w:sz w:val="22"/>
          <w:szCs w:val="22"/>
        </w:rPr>
        <w:t>.</w:t>
      </w:r>
    </w:p>
    <w:p w14:paraId="5912E9EC" w14:textId="409969CE" w:rsidR="00125885" w:rsidRPr="00990B74" w:rsidRDefault="00125885" w:rsidP="007D079F">
      <w:pPr>
        <w:pStyle w:val="Nivel2"/>
        <w:numPr>
          <w:ilvl w:val="1"/>
          <w:numId w:val="9"/>
        </w:numPr>
        <w:tabs>
          <w:tab w:val="left" w:pos="284"/>
          <w:tab w:val="left" w:pos="426"/>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O impedimento de que trata o item </w:t>
      </w:r>
      <w:r w:rsidR="00C61501" w:rsidRPr="00990B74">
        <w:rPr>
          <w:rFonts w:asciiTheme="minorHAnsi" w:hAnsiTheme="minorHAnsi" w:cstheme="minorHAnsi"/>
          <w:b/>
          <w:bCs/>
          <w:color w:val="auto"/>
          <w:sz w:val="22"/>
          <w:szCs w:val="22"/>
        </w:rPr>
        <w:t>7</w:t>
      </w:r>
      <w:r w:rsidR="005448BC" w:rsidRPr="00990B74">
        <w:rPr>
          <w:rFonts w:asciiTheme="minorHAnsi" w:hAnsiTheme="minorHAnsi" w:cstheme="minorHAnsi"/>
          <w:b/>
          <w:bCs/>
          <w:color w:val="auto"/>
          <w:sz w:val="22"/>
          <w:szCs w:val="22"/>
        </w:rPr>
        <w:t xml:space="preserve">.3.4 </w:t>
      </w:r>
      <w:r w:rsidRPr="00990B74">
        <w:rPr>
          <w:rFonts w:asciiTheme="minorHAnsi" w:hAnsiTheme="minorHAnsi" w:cstheme="minorHAnsi"/>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5A4EF28" w14:textId="70CF6075" w:rsidR="00125885" w:rsidRPr="00990B74" w:rsidRDefault="00125885" w:rsidP="007D079F">
      <w:pPr>
        <w:pStyle w:val="Nivel2"/>
        <w:numPr>
          <w:ilvl w:val="1"/>
          <w:numId w:val="9"/>
        </w:numPr>
        <w:tabs>
          <w:tab w:val="left" w:pos="284"/>
          <w:tab w:val="left" w:pos="426"/>
        </w:tabs>
        <w:spacing w:before="0" w:after="0" w:line="240" w:lineRule="auto"/>
        <w:ind w:left="0" w:firstLine="0"/>
        <w:rPr>
          <w:rFonts w:asciiTheme="minorHAnsi" w:hAnsiTheme="minorHAnsi" w:cstheme="minorHAnsi"/>
          <w:sz w:val="22"/>
          <w:szCs w:val="22"/>
        </w:rPr>
      </w:pPr>
      <w:bookmarkStart w:id="10" w:name="art14§2"/>
      <w:bookmarkEnd w:id="10"/>
      <w:r w:rsidRPr="00990B74">
        <w:rPr>
          <w:rFonts w:asciiTheme="minorHAnsi" w:hAnsiTheme="minorHAnsi" w:cstheme="minorHAnsi"/>
          <w:sz w:val="22"/>
          <w:szCs w:val="22"/>
        </w:rPr>
        <w:t xml:space="preserve">A critério da Administração e exclusivamente a seu serviço, o autor dos projetos e a empresa a que se referem os itens </w:t>
      </w:r>
      <w:r w:rsidR="00C61501" w:rsidRPr="00990B74">
        <w:rPr>
          <w:rFonts w:asciiTheme="minorHAnsi" w:hAnsiTheme="minorHAnsi" w:cstheme="minorHAnsi"/>
          <w:b/>
          <w:bCs/>
          <w:color w:val="auto"/>
          <w:sz w:val="22"/>
          <w:szCs w:val="22"/>
        </w:rPr>
        <w:t>7</w:t>
      </w:r>
      <w:r w:rsidR="005448BC" w:rsidRPr="00990B74">
        <w:rPr>
          <w:rFonts w:asciiTheme="minorHAnsi" w:hAnsiTheme="minorHAnsi" w:cstheme="minorHAnsi"/>
          <w:b/>
          <w:bCs/>
          <w:color w:val="auto"/>
          <w:sz w:val="22"/>
          <w:szCs w:val="22"/>
        </w:rPr>
        <w:t xml:space="preserve">.3.2 e </w:t>
      </w:r>
      <w:r w:rsidR="00C61501" w:rsidRPr="00990B74">
        <w:rPr>
          <w:rFonts w:asciiTheme="minorHAnsi" w:hAnsiTheme="minorHAnsi" w:cstheme="minorHAnsi"/>
          <w:b/>
          <w:bCs/>
          <w:color w:val="auto"/>
          <w:sz w:val="22"/>
          <w:szCs w:val="22"/>
        </w:rPr>
        <w:t>7</w:t>
      </w:r>
      <w:r w:rsidR="005448BC" w:rsidRPr="00990B74">
        <w:rPr>
          <w:rFonts w:asciiTheme="minorHAnsi" w:hAnsiTheme="minorHAnsi" w:cstheme="minorHAnsi"/>
          <w:b/>
          <w:bCs/>
          <w:color w:val="auto"/>
          <w:sz w:val="22"/>
          <w:szCs w:val="22"/>
        </w:rPr>
        <w:t>.3.3.</w:t>
      </w:r>
      <w:r w:rsidR="005448BC" w:rsidRPr="00990B74">
        <w:rPr>
          <w:rFonts w:asciiTheme="minorHAnsi" w:hAnsiTheme="minorHAnsi" w:cstheme="minorHAnsi"/>
          <w:color w:val="auto"/>
          <w:sz w:val="22"/>
          <w:szCs w:val="22"/>
        </w:rPr>
        <w:t xml:space="preserve"> </w:t>
      </w:r>
      <w:r w:rsidRPr="00990B74">
        <w:rPr>
          <w:rFonts w:asciiTheme="minorHAnsi" w:hAnsiTheme="minorHAnsi" w:cstheme="minorHAnsi"/>
          <w:sz w:val="22"/>
          <w:szCs w:val="22"/>
        </w:rPr>
        <w:t>poderão participar no apoio das atividades de planejamento da contratação, de execução da licitação ou de gestão do contrato, desde que sob supervisão exclusiva de agentes públicos do órgão ou entidade.</w:t>
      </w:r>
    </w:p>
    <w:p w14:paraId="6377A500" w14:textId="77777777" w:rsidR="00125885" w:rsidRPr="00990B74" w:rsidRDefault="00125885" w:rsidP="007D079F">
      <w:pPr>
        <w:pStyle w:val="Nivel2"/>
        <w:numPr>
          <w:ilvl w:val="1"/>
          <w:numId w:val="9"/>
        </w:numPr>
        <w:tabs>
          <w:tab w:val="left" w:pos="284"/>
          <w:tab w:val="left" w:pos="426"/>
        </w:tabs>
        <w:spacing w:before="0" w:after="0" w:line="240" w:lineRule="auto"/>
        <w:ind w:left="0" w:firstLine="0"/>
        <w:rPr>
          <w:rFonts w:asciiTheme="minorHAnsi" w:hAnsiTheme="minorHAnsi" w:cstheme="minorHAnsi"/>
          <w:sz w:val="22"/>
          <w:szCs w:val="22"/>
        </w:rPr>
      </w:pPr>
      <w:bookmarkStart w:id="11" w:name="art14§3"/>
      <w:bookmarkEnd w:id="11"/>
      <w:r w:rsidRPr="00990B74">
        <w:rPr>
          <w:rFonts w:asciiTheme="minorHAnsi" w:hAnsiTheme="minorHAnsi" w:cstheme="minorHAnsi"/>
          <w:sz w:val="22"/>
          <w:szCs w:val="22"/>
        </w:rPr>
        <w:t>Equiparam-se aos autores do projeto as empresas integrantes do mesmo grupo econômico.</w:t>
      </w:r>
    </w:p>
    <w:p w14:paraId="0001D82E" w14:textId="1B42CE69" w:rsidR="00125885" w:rsidRPr="00990B74" w:rsidRDefault="00125885" w:rsidP="007D079F">
      <w:pPr>
        <w:pStyle w:val="Nivel2"/>
        <w:numPr>
          <w:ilvl w:val="1"/>
          <w:numId w:val="9"/>
        </w:numPr>
        <w:tabs>
          <w:tab w:val="left" w:pos="284"/>
          <w:tab w:val="left" w:pos="426"/>
        </w:tabs>
        <w:spacing w:before="0" w:after="0" w:line="240" w:lineRule="auto"/>
        <w:ind w:left="0" w:firstLine="0"/>
        <w:rPr>
          <w:rFonts w:asciiTheme="minorHAnsi" w:hAnsiTheme="minorHAnsi" w:cstheme="minorHAnsi"/>
          <w:sz w:val="22"/>
          <w:szCs w:val="22"/>
        </w:rPr>
      </w:pPr>
      <w:bookmarkStart w:id="12" w:name="art14§4"/>
      <w:bookmarkEnd w:id="12"/>
      <w:r w:rsidRPr="00990B74">
        <w:rPr>
          <w:rFonts w:asciiTheme="minorHAnsi" w:hAnsiTheme="minorHAnsi" w:cstheme="minorHAnsi"/>
          <w:sz w:val="22"/>
          <w:szCs w:val="22"/>
        </w:rPr>
        <w:t xml:space="preserve">O disposto nos itens </w:t>
      </w:r>
      <w:r w:rsidR="00C61501" w:rsidRPr="00990B74">
        <w:rPr>
          <w:rFonts w:asciiTheme="minorHAnsi" w:hAnsiTheme="minorHAnsi" w:cstheme="minorHAnsi"/>
          <w:b/>
          <w:bCs/>
          <w:color w:val="auto"/>
          <w:sz w:val="22"/>
          <w:szCs w:val="22"/>
        </w:rPr>
        <w:t>7</w:t>
      </w:r>
      <w:r w:rsidR="005448BC" w:rsidRPr="00990B74">
        <w:rPr>
          <w:rFonts w:asciiTheme="minorHAnsi" w:hAnsiTheme="minorHAnsi" w:cstheme="minorHAnsi"/>
          <w:b/>
          <w:bCs/>
          <w:color w:val="auto"/>
          <w:sz w:val="22"/>
          <w:szCs w:val="22"/>
        </w:rPr>
        <w:t xml:space="preserve">.3.2 e </w:t>
      </w:r>
      <w:r w:rsidR="00C61501" w:rsidRPr="00990B74">
        <w:rPr>
          <w:rFonts w:asciiTheme="minorHAnsi" w:hAnsiTheme="minorHAnsi" w:cstheme="minorHAnsi"/>
          <w:b/>
          <w:bCs/>
          <w:color w:val="auto"/>
          <w:sz w:val="22"/>
          <w:szCs w:val="22"/>
        </w:rPr>
        <w:t>7</w:t>
      </w:r>
      <w:r w:rsidR="005448BC" w:rsidRPr="00990B74">
        <w:rPr>
          <w:rFonts w:asciiTheme="minorHAnsi" w:hAnsiTheme="minorHAnsi" w:cstheme="minorHAnsi"/>
          <w:b/>
          <w:bCs/>
          <w:color w:val="auto"/>
          <w:sz w:val="22"/>
          <w:szCs w:val="22"/>
        </w:rPr>
        <w:t>.3.3</w:t>
      </w:r>
      <w:r w:rsidRPr="00990B74">
        <w:rPr>
          <w:rFonts w:asciiTheme="minorHAnsi" w:hAnsiTheme="minorHAnsi" w:cstheme="minorHAnsi"/>
          <w:color w:val="auto"/>
          <w:sz w:val="22"/>
          <w:szCs w:val="22"/>
        </w:rPr>
        <w:t xml:space="preserve"> </w:t>
      </w:r>
      <w:r w:rsidRPr="00990B74">
        <w:rPr>
          <w:rFonts w:asciiTheme="minorHAnsi" w:hAnsiTheme="minorHAnsi" w:cstheme="minorHAnsi"/>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61CF14C1" w14:textId="77777777" w:rsidR="00125885" w:rsidRPr="00990B74" w:rsidRDefault="00125885" w:rsidP="007D079F">
      <w:pPr>
        <w:pStyle w:val="Nivel2"/>
        <w:numPr>
          <w:ilvl w:val="1"/>
          <w:numId w:val="9"/>
        </w:numPr>
        <w:tabs>
          <w:tab w:val="left" w:pos="284"/>
          <w:tab w:val="left" w:pos="426"/>
        </w:tabs>
        <w:spacing w:before="0" w:after="0" w:line="240" w:lineRule="auto"/>
        <w:ind w:left="0" w:firstLine="0"/>
        <w:rPr>
          <w:rFonts w:asciiTheme="minorHAnsi" w:hAnsiTheme="minorHAnsi" w:cstheme="minorHAnsi"/>
          <w:sz w:val="22"/>
          <w:szCs w:val="22"/>
        </w:rPr>
      </w:pPr>
      <w:bookmarkStart w:id="13" w:name="art14§5"/>
      <w:bookmarkEnd w:id="13"/>
      <w:r w:rsidRPr="00990B74">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990B74">
          <w:rPr>
            <w:rStyle w:val="Hyperlink"/>
            <w:rFonts w:asciiTheme="minorHAnsi" w:hAnsiTheme="minorHAnsi" w:cstheme="minorHAnsi"/>
            <w:color w:val="auto"/>
            <w:sz w:val="22"/>
            <w:szCs w:val="22"/>
            <w:u w:val="none"/>
          </w:rPr>
          <w:t>Lei nº 14.133/2021</w:t>
        </w:r>
      </w:hyperlink>
      <w:r w:rsidRPr="00990B74">
        <w:rPr>
          <w:rFonts w:asciiTheme="minorHAnsi" w:hAnsiTheme="minorHAnsi" w:cstheme="minorHAnsi"/>
          <w:color w:val="auto"/>
          <w:sz w:val="22"/>
          <w:szCs w:val="22"/>
        </w:rPr>
        <w:t>.</w:t>
      </w:r>
    </w:p>
    <w:p w14:paraId="7EEDFF9B" w14:textId="1AEC7A5F" w:rsidR="00125885" w:rsidRPr="00990B74" w:rsidRDefault="00125885" w:rsidP="007D079F">
      <w:pPr>
        <w:pStyle w:val="PargrafodaLista"/>
        <w:numPr>
          <w:ilvl w:val="1"/>
          <w:numId w:val="9"/>
        </w:numPr>
        <w:tabs>
          <w:tab w:val="left" w:pos="142"/>
          <w:tab w:val="left" w:pos="284"/>
          <w:tab w:val="left" w:pos="426"/>
        </w:tabs>
        <w:autoSpaceDE w:val="0"/>
        <w:snapToGrid w:val="0"/>
        <w:ind w:left="0" w:firstLine="0"/>
        <w:jc w:val="both"/>
        <w:rPr>
          <w:rFonts w:asciiTheme="minorHAnsi" w:eastAsia="Zurich BT" w:hAnsiTheme="minorHAnsi" w:cstheme="minorHAnsi"/>
          <w:bCs/>
          <w:sz w:val="22"/>
          <w:szCs w:val="22"/>
        </w:rPr>
      </w:pPr>
      <w:r w:rsidRPr="00990B74">
        <w:rPr>
          <w:rFonts w:asciiTheme="minorHAnsi" w:hAnsiTheme="minorHAnsi" w:cstheme="minorHAnsi"/>
          <w:sz w:val="22"/>
          <w:szCs w:val="22"/>
        </w:rPr>
        <w:t xml:space="preserve">A vedação de que trata o item </w:t>
      </w:r>
      <w:r w:rsidR="00C61501" w:rsidRPr="00990B74">
        <w:rPr>
          <w:rFonts w:asciiTheme="minorHAnsi" w:hAnsiTheme="minorHAnsi" w:cstheme="minorHAnsi"/>
          <w:b/>
          <w:bCs/>
          <w:sz w:val="22"/>
          <w:szCs w:val="22"/>
        </w:rPr>
        <w:t>7</w:t>
      </w:r>
      <w:r w:rsidR="008E4F78" w:rsidRPr="00990B74">
        <w:rPr>
          <w:rFonts w:asciiTheme="minorHAnsi" w:hAnsiTheme="minorHAnsi" w:cstheme="minorHAnsi"/>
          <w:b/>
          <w:bCs/>
          <w:sz w:val="22"/>
          <w:szCs w:val="22"/>
        </w:rPr>
        <w:t>.3.8</w:t>
      </w:r>
      <w:r w:rsidR="008E4F78" w:rsidRPr="00990B74">
        <w:rPr>
          <w:rFonts w:asciiTheme="minorHAnsi" w:hAnsiTheme="minorHAnsi" w:cstheme="minorHAnsi"/>
          <w:sz w:val="22"/>
          <w:szCs w:val="22"/>
        </w:rPr>
        <w:t>.</w:t>
      </w:r>
      <w:r w:rsidRPr="00990B74">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w:t>
      </w:r>
      <w:r w:rsidR="0046767C" w:rsidRPr="00990B74">
        <w:rPr>
          <w:rFonts w:asciiTheme="minorHAnsi" w:hAnsiTheme="minorHAnsi" w:cstheme="minorHAnsi"/>
          <w:sz w:val="22"/>
          <w:szCs w:val="22"/>
        </w:rPr>
        <w:t xml:space="preserve"> técnica.</w:t>
      </w:r>
    </w:p>
    <w:p w14:paraId="5C5A3686" w14:textId="1ADFD97D" w:rsidR="0046767C" w:rsidRPr="00990B74" w:rsidRDefault="0046767C" w:rsidP="0046767C">
      <w:pPr>
        <w:pStyle w:val="PargrafodaLista"/>
        <w:tabs>
          <w:tab w:val="left" w:pos="142"/>
          <w:tab w:val="left" w:pos="284"/>
          <w:tab w:val="left" w:pos="426"/>
        </w:tabs>
        <w:autoSpaceDE w:val="0"/>
        <w:snapToGrid w:val="0"/>
        <w:ind w:left="0"/>
        <w:jc w:val="both"/>
        <w:rPr>
          <w:rFonts w:asciiTheme="minorHAnsi" w:hAnsiTheme="minorHAnsi" w:cstheme="minorHAnsi"/>
          <w:sz w:val="22"/>
          <w:szCs w:val="22"/>
        </w:rPr>
      </w:pPr>
    </w:p>
    <w:p w14:paraId="6770DAF5" w14:textId="5C854D44" w:rsidR="00464B56" w:rsidRPr="00990B74" w:rsidRDefault="00464B56" w:rsidP="00464B5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color w:val="FF0000"/>
          <w:sz w:val="22"/>
          <w:szCs w:val="22"/>
        </w:rPr>
      </w:pPr>
      <w:r w:rsidRPr="00990B74">
        <w:rPr>
          <w:rFonts w:asciiTheme="minorHAnsi" w:eastAsia="Batang" w:hAnsiTheme="minorHAnsi" w:cstheme="minorHAnsi"/>
          <w:sz w:val="22"/>
          <w:szCs w:val="22"/>
        </w:rPr>
        <w:lastRenderedPageBreak/>
        <w:t>8. DA APRESENTAÇÃO DA PROPOSTA DE PREÇOS E DOS DOCUMENTOS DE HABILITAÇÃO</w:t>
      </w:r>
      <w:r w:rsidR="00E5516E" w:rsidRPr="00990B74">
        <w:rPr>
          <w:rFonts w:asciiTheme="minorHAnsi" w:eastAsia="Batang" w:hAnsiTheme="minorHAnsi" w:cstheme="minorHAnsi"/>
          <w:sz w:val="22"/>
          <w:szCs w:val="22"/>
        </w:rPr>
        <w:t xml:space="preserve"> </w:t>
      </w:r>
    </w:p>
    <w:p w14:paraId="1699692D" w14:textId="46D0BA77" w:rsidR="0046767C" w:rsidRPr="00990B74" w:rsidRDefault="00B73053" w:rsidP="00BC129A">
      <w:pPr>
        <w:pStyle w:val="Nivel2"/>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b/>
          <w:bCs/>
          <w:iCs/>
          <w:color w:val="auto"/>
          <w:sz w:val="22"/>
          <w:szCs w:val="22"/>
        </w:rPr>
        <w:t>8</w:t>
      </w:r>
      <w:r w:rsidR="0046767C" w:rsidRPr="00990B74">
        <w:rPr>
          <w:rFonts w:asciiTheme="minorHAnsi" w:hAnsiTheme="minorHAnsi" w:cstheme="minorHAnsi"/>
          <w:b/>
          <w:bCs/>
          <w:iCs/>
          <w:color w:val="auto"/>
          <w:sz w:val="22"/>
          <w:szCs w:val="22"/>
        </w:rPr>
        <w:t xml:space="preserve">.1. </w:t>
      </w:r>
      <w:r w:rsidR="0046767C" w:rsidRPr="00990B74">
        <w:rPr>
          <w:rFonts w:asciiTheme="minorHAnsi" w:hAnsiTheme="minorHAnsi" w:cstheme="minorHAnsi"/>
          <w:color w:val="auto"/>
          <w:sz w:val="22"/>
          <w:szCs w:val="22"/>
        </w:rPr>
        <w:t>Na presente licitação, a fase de habilitação sucederá as fases de apresentação de propostas e lances e de julgamento.</w:t>
      </w:r>
    </w:p>
    <w:p w14:paraId="16649C25" w14:textId="1DF0BE10" w:rsidR="0046767C" w:rsidRPr="00990B74" w:rsidRDefault="00BC129A" w:rsidP="007D079F">
      <w:pPr>
        <w:pStyle w:val="Nivel2"/>
        <w:numPr>
          <w:ilvl w:val="1"/>
          <w:numId w:val="10"/>
        </w:numPr>
        <w:tabs>
          <w:tab w:val="left" w:pos="0"/>
          <w:tab w:val="left" w:pos="426"/>
        </w:tabs>
        <w:spacing w:before="0" w:after="0" w:line="240" w:lineRule="auto"/>
        <w:ind w:left="0" w:firstLine="0"/>
        <w:rPr>
          <w:rFonts w:asciiTheme="minorHAnsi" w:hAnsiTheme="minorHAnsi" w:cstheme="minorHAnsi"/>
          <w:color w:val="auto"/>
          <w:sz w:val="22"/>
          <w:szCs w:val="22"/>
        </w:rPr>
      </w:pPr>
      <w:bookmarkStart w:id="14" w:name="_Ref113886867"/>
      <w:r w:rsidRPr="00990B74">
        <w:rPr>
          <w:rFonts w:asciiTheme="minorHAnsi" w:hAnsiTheme="minorHAnsi" w:cstheme="minorHAnsi"/>
          <w:color w:val="auto"/>
          <w:sz w:val="22"/>
          <w:szCs w:val="22"/>
        </w:rPr>
        <w:t xml:space="preserve"> </w:t>
      </w:r>
      <w:r w:rsidR="0046767C" w:rsidRPr="00990B74">
        <w:rPr>
          <w:rFonts w:asciiTheme="minorHAnsi" w:hAnsiTheme="minorHAnsi" w:cstheme="minorHAnsi"/>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CC70525" w14:textId="4A0018DB" w:rsidR="0046767C" w:rsidRPr="00990B74" w:rsidRDefault="0046767C" w:rsidP="007D079F">
      <w:pPr>
        <w:pStyle w:val="Nivel2"/>
        <w:numPr>
          <w:ilvl w:val="1"/>
          <w:numId w:val="10"/>
        </w:numPr>
        <w:tabs>
          <w:tab w:val="left" w:pos="0"/>
          <w:tab w:val="left" w:pos="426"/>
        </w:tabs>
        <w:spacing w:before="0" w:after="0" w:line="240" w:lineRule="auto"/>
        <w:ind w:left="0" w:firstLine="0"/>
        <w:rPr>
          <w:rFonts w:asciiTheme="minorHAnsi" w:hAnsiTheme="minorHAnsi" w:cstheme="minorHAnsi"/>
          <w:color w:val="auto"/>
          <w:sz w:val="22"/>
          <w:szCs w:val="22"/>
        </w:rPr>
      </w:pPr>
      <w:bookmarkStart w:id="15" w:name="_Ref113889589"/>
      <w:r w:rsidRPr="00990B74">
        <w:rPr>
          <w:rFonts w:asciiTheme="minorHAnsi" w:hAnsiTheme="minorHAnsi" w:cstheme="minorHAnsi"/>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w:t>
      </w:r>
      <w:r w:rsidR="00396EBD" w:rsidRPr="00990B74">
        <w:rPr>
          <w:rFonts w:asciiTheme="minorHAnsi" w:hAnsiTheme="minorHAnsi" w:cstheme="minorHAnsi"/>
          <w:color w:val="auto"/>
          <w:sz w:val="22"/>
          <w:szCs w:val="22"/>
        </w:rPr>
        <w:t>a possibilidade de substituição pelo registro cadastral no SICAF</w:t>
      </w:r>
      <w:r w:rsidRPr="00990B74">
        <w:rPr>
          <w:rFonts w:asciiTheme="minorHAnsi" w:hAnsiTheme="minorHAnsi" w:cstheme="minorHAnsi"/>
          <w:color w:val="auto"/>
          <w:sz w:val="22"/>
          <w:szCs w:val="22"/>
        </w:rPr>
        <w:t>.</w:t>
      </w:r>
      <w:bookmarkEnd w:id="15"/>
    </w:p>
    <w:p w14:paraId="6A1D1DC7" w14:textId="77777777" w:rsidR="0046767C" w:rsidRPr="00990B74" w:rsidRDefault="0046767C"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bookmarkStart w:id="16" w:name="_Ref113968921"/>
      <w:r w:rsidRPr="00990B74">
        <w:rPr>
          <w:rFonts w:asciiTheme="minorHAnsi" w:eastAsia="Times New Roman" w:hAnsiTheme="minorHAnsi" w:cstheme="minorHAnsi"/>
          <w:color w:val="auto"/>
          <w:sz w:val="22"/>
          <w:szCs w:val="22"/>
        </w:rPr>
        <w:t>No cadastramento da proposta inicial, o licitante declarará, em campo próprio do sistema, que:</w:t>
      </w:r>
      <w:bookmarkEnd w:id="16"/>
    </w:p>
    <w:p w14:paraId="7A0C441D" w14:textId="21945053" w:rsidR="0046767C" w:rsidRPr="00990B74" w:rsidRDefault="00BC129A" w:rsidP="007D079F">
      <w:pPr>
        <w:pStyle w:val="Nivel3"/>
        <w:numPr>
          <w:ilvl w:val="2"/>
          <w:numId w:val="10"/>
        </w:numPr>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E</w:t>
      </w:r>
      <w:r w:rsidR="0046767C" w:rsidRPr="00990B74">
        <w:rPr>
          <w:rFonts w:asciiTheme="minorHAnsi" w:hAnsiTheme="minorHAnsi" w:cstheme="minorHAnsi"/>
          <w:color w:val="auto"/>
          <w:sz w:val="22"/>
          <w:szCs w:val="22"/>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39E1129" w14:textId="3AF2D98C" w:rsidR="0046767C" w:rsidRPr="00990B74" w:rsidRDefault="00BC129A" w:rsidP="007D079F">
      <w:pPr>
        <w:pStyle w:val="Nivel3"/>
        <w:numPr>
          <w:ilvl w:val="2"/>
          <w:numId w:val="1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N</w:t>
      </w:r>
      <w:r w:rsidR="0046767C" w:rsidRPr="00990B74">
        <w:rPr>
          <w:rFonts w:asciiTheme="minorHAnsi" w:hAnsiTheme="minorHAnsi" w:cstheme="minorHAnsi"/>
          <w:color w:val="auto"/>
          <w:sz w:val="22"/>
          <w:szCs w:val="22"/>
        </w:rPr>
        <w:t xml:space="preserve">ão emprega menor de 18 anos em trabalho noturno, perigoso ou insalubre e não emprega menor de 16 anos, salvo menor, a partir de 14 anos, na condição de aprendiz, nos termos do </w:t>
      </w:r>
      <w:hyperlink r:id="rId14" w:anchor="art7" w:history="1">
        <w:r w:rsidR="0046767C" w:rsidRPr="00990B74">
          <w:rPr>
            <w:rStyle w:val="Hyperlink"/>
            <w:rFonts w:asciiTheme="minorHAnsi" w:hAnsiTheme="minorHAnsi" w:cstheme="minorHAnsi"/>
            <w:color w:val="auto"/>
            <w:sz w:val="22"/>
            <w:szCs w:val="22"/>
            <w:u w:val="none"/>
          </w:rPr>
          <w:t>artigo 7°, XXXIII, da Constituição</w:t>
        </w:r>
      </w:hyperlink>
      <w:r w:rsidR="0046767C" w:rsidRPr="00990B74">
        <w:rPr>
          <w:rFonts w:asciiTheme="minorHAnsi" w:hAnsiTheme="minorHAnsi" w:cstheme="minorHAnsi"/>
          <w:color w:val="auto"/>
          <w:sz w:val="22"/>
          <w:szCs w:val="22"/>
        </w:rPr>
        <w:t>;</w:t>
      </w:r>
    </w:p>
    <w:p w14:paraId="220518DB" w14:textId="77941522" w:rsidR="0046767C" w:rsidRPr="00990B74" w:rsidRDefault="00BC129A" w:rsidP="007D079F">
      <w:pPr>
        <w:pStyle w:val="Nivel3"/>
        <w:numPr>
          <w:ilvl w:val="2"/>
          <w:numId w:val="1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N</w:t>
      </w:r>
      <w:r w:rsidR="0046767C" w:rsidRPr="00990B74">
        <w:rPr>
          <w:rFonts w:asciiTheme="minorHAnsi" w:hAnsiTheme="minorHAnsi" w:cstheme="minorHAnsi"/>
          <w:color w:val="auto"/>
          <w:sz w:val="22"/>
          <w:szCs w:val="22"/>
        </w:rPr>
        <w:t xml:space="preserve">ão possui, em sua cadeia produtiva, empregados executando trabalho degradante ou forçado, observando o disposto nos </w:t>
      </w:r>
      <w:hyperlink r:id="rId15" w:history="1">
        <w:r w:rsidR="0046767C" w:rsidRPr="00990B74">
          <w:rPr>
            <w:rStyle w:val="Hyperlink"/>
            <w:rFonts w:asciiTheme="minorHAnsi" w:hAnsiTheme="minorHAnsi" w:cstheme="minorHAnsi"/>
            <w:color w:val="auto"/>
            <w:sz w:val="22"/>
            <w:szCs w:val="22"/>
            <w:u w:val="none"/>
          </w:rPr>
          <w:t>incisos III e IV do art. 1º e no inciso III do art. 5º da Constituição Federal</w:t>
        </w:r>
      </w:hyperlink>
      <w:r w:rsidR="0046767C" w:rsidRPr="00990B74">
        <w:rPr>
          <w:rFonts w:asciiTheme="minorHAnsi" w:hAnsiTheme="minorHAnsi" w:cstheme="minorHAnsi"/>
          <w:color w:val="auto"/>
          <w:sz w:val="22"/>
          <w:szCs w:val="22"/>
        </w:rPr>
        <w:t>;</w:t>
      </w:r>
    </w:p>
    <w:p w14:paraId="38973D8F" w14:textId="01833457" w:rsidR="0046767C" w:rsidRPr="00990B74" w:rsidRDefault="00BC129A" w:rsidP="007D079F">
      <w:pPr>
        <w:pStyle w:val="Nivel3"/>
        <w:numPr>
          <w:ilvl w:val="2"/>
          <w:numId w:val="1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C</w:t>
      </w:r>
      <w:r w:rsidR="0046767C" w:rsidRPr="00990B74">
        <w:rPr>
          <w:rFonts w:asciiTheme="minorHAnsi" w:hAnsiTheme="minorHAnsi" w:cstheme="minorHAnsi"/>
          <w:color w:val="auto"/>
          <w:sz w:val="22"/>
          <w:szCs w:val="22"/>
        </w:rPr>
        <w:t>umpre as exigências de reserva de cargos para pessoa com deficiência e para reabilitado da Previdência Social, previstas em lei e em outras normas específicas.</w:t>
      </w:r>
    </w:p>
    <w:p w14:paraId="1D21730A" w14:textId="77777777" w:rsidR="0046767C" w:rsidRPr="00990B74" w:rsidRDefault="0046767C" w:rsidP="007D079F">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sz w:val="22"/>
          <w:szCs w:val="22"/>
        </w:rPr>
        <w:t>O licitante organizado em cooperativa deverá declarar, ainda, em campo próprio do sistema eletrônico, que cumpr</w:t>
      </w:r>
      <w:r w:rsidRPr="00990B74">
        <w:rPr>
          <w:rFonts w:asciiTheme="minorHAnsi" w:hAnsiTheme="minorHAnsi" w:cstheme="minorHAnsi"/>
          <w:color w:val="auto"/>
          <w:sz w:val="22"/>
          <w:szCs w:val="22"/>
        </w:rPr>
        <w:t xml:space="preserve">e os requisitos estabelecidos no </w:t>
      </w:r>
      <w:hyperlink r:id="rId16" w:anchor="art16" w:history="1">
        <w:r w:rsidRPr="00990B74">
          <w:rPr>
            <w:rStyle w:val="Hyperlink"/>
            <w:rFonts w:asciiTheme="minorHAnsi" w:hAnsiTheme="minorHAnsi" w:cstheme="minorHAnsi"/>
            <w:color w:val="auto"/>
            <w:sz w:val="22"/>
            <w:szCs w:val="22"/>
            <w:u w:val="none"/>
          </w:rPr>
          <w:t>artigo 16 da Lei nº 14.133, de 2021</w:t>
        </w:r>
      </w:hyperlink>
      <w:r w:rsidRPr="00990B74">
        <w:rPr>
          <w:rFonts w:asciiTheme="minorHAnsi" w:hAnsiTheme="minorHAnsi" w:cstheme="minorHAnsi"/>
          <w:color w:val="auto"/>
          <w:sz w:val="22"/>
          <w:szCs w:val="22"/>
        </w:rPr>
        <w:t>.</w:t>
      </w:r>
    </w:p>
    <w:p w14:paraId="2747032D" w14:textId="397F8757" w:rsidR="0046767C" w:rsidRPr="00990B74" w:rsidRDefault="0046767C" w:rsidP="007D079F">
      <w:pPr>
        <w:pStyle w:val="PargrafodaLista"/>
        <w:numPr>
          <w:ilvl w:val="1"/>
          <w:numId w:val="10"/>
        </w:numPr>
        <w:tabs>
          <w:tab w:val="left" w:pos="426"/>
        </w:tabs>
        <w:ind w:left="0" w:firstLine="0"/>
        <w:jc w:val="both"/>
        <w:rPr>
          <w:rStyle w:val="Hyperlink"/>
          <w:rFonts w:asciiTheme="minorHAnsi" w:hAnsiTheme="minorHAnsi" w:cstheme="minorHAnsi"/>
          <w:color w:val="auto"/>
          <w:sz w:val="22"/>
          <w:szCs w:val="22"/>
          <w:u w:val="none"/>
        </w:rPr>
      </w:pPr>
      <w:bookmarkStart w:id="17" w:name="_Ref117000019"/>
      <w:r w:rsidRPr="00990B74">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990B74">
          <w:rPr>
            <w:rStyle w:val="Hyperlink"/>
            <w:rFonts w:asciiTheme="minorHAnsi" w:eastAsiaTheme="majorEastAsia" w:hAnsiTheme="minorHAnsi" w:cstheme="minorHAnsi"/>
            <w:color w:val="auto"/>
            <w:sz w:val="22"/>
            <w:szCs w:val="22"/>
            <w:u w:val="none"/>
          </w:rPr>
          <w:t>artigo 3° da Lei Complementar nº 123, de 2006</w:t>
        </w:r>
      </w:hyperlink>
      <w:r w:rsidRPr="00990B74">
        <w:rPr>
          <w:rFonts w:asciiTheme="minorHAnsi" w:hAnsiTheme="minorHAnsi" w:cstheme="minorHAnsi"/>
          <w:sz w:val="22"/>
          <w:szCs w:val="22"/>
        </w:rPr>
        <w:t xml:space="preserve">, estando apto a usufruir do tratamento favorecido estabelecido em seus </w:t>
      </w:r>
      <w:hyperlink r:id="rId18" w:anchor="art42" w:history="1">
        <w:proofErr w:type="spellStart"/>
        <w:r w:rsidRPr="00990B74">
          <w:rPr>
            <w:rStyle w:val="Hyperlink"/>
            <w:rFonts w:asciiTheme="minorHAnsi" w:eastAsiaTheme="majorEastAsia" w:hAnsiTheme="minorHAnsi" w:cstheme="minorHAnsi"/>
            <w:color w:val="auto"/>
            <w:sz w:val="22"/>
            <w:szCs w:val="22"/>
            <w:u w:val="none"/>
          </w:rPr>
          <w:t>arts</w:t>
        </w:r>
        <w:proofErr w:type="spellEnd"/>
        <w:r w:rsidRPr="00990B74">
          <w:rPr>
            <w:rStyle w:val="Hyperlink"/>
            <w:rFonts w:asciiTheme="minorHAnsi" w:eastAsiaTheme="majorEastAsia" w:hAnsiTheme="minorHAnsi" w:cstheme="minorHAnsi"/>
            <w:color w:val="auto"/>
            <w:sz w:val="22"/>
            <w:szCs w:val="22"/>
            <w:u w:val="none"/>
          </w:rPr>
          <w:t>. 42 a 49</w:t>
        </w:r>
      </w:hyperlink>
      <w:r w:rsidRPr="00990B74">
        <w:rPr>
          <w:rFonts w:asciiTheme="minorHAnsi" w:hAnsiTheme="minorHAnsi" w:cstheme="minorHAnsi"/>
          <w:sz w:val="22"/>
          <w:szCs w:val="22"/>
        </w:rPr>
        <w:t xml:space="preserve">, observado o disposto nos </w:t>
      </w:r>
      <w:hyperlink r:id="rId19" w:anchor="art4§1" w:history="1">
        <w:r w:rsidRPr="00990B74">
          <w:rPr>
            <w:rStyle w:val="Hyperlink"/>
            <w:rFonts w:asciiTheme="minorHAnsi" w:eastAsiaTheme="majorEastAsia" w:hAnsiTheme="minorHAnsi" w:cstheme="minorHAnsi"/>
            <w:color w:val="auto"/>
            <w:sz w:val="22"/>
            <w:szCs w:val="22"/>
            <w:u w:val="none"/>
          </w:rPr>
          <w:t>§§ 1º ao 3º do art. 4º, da Lei n.º 14.133, de 2021.</w:t>
        </w:r>
        <w:bookmarkEnd w:id="17"/>
      </w:hyperlink>
    </w:p>
    <w:p w14:paraId="4D5FDB7A" w14:textId="3AA58996" w:rsidR="00897466" w:rsidRPr="00990B74" w:rsidRDefault="00897466" w:rsidP="007D079F">
      <w:pPr>
        <w:pStyle w:val="Nivel3"/>
        <w:numPr>
          <w:ilvl w:val="2"/>
          <w:numId w:val="10"/>
        </w:numPr>
        <w:tabs>
          <w:tab w:val="left" w:pos="426"/>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173BA26" w14:textId="2BCFE2B8" w:rsidR="00897466" w:rsidRPr="00990B74" w:rsidRDefault="00897466" w:rsidP="007D079F">
      <w:pPr>
        <w:pStyle w:val="Nivel3"/>
        <w:numPr>
          <w:ilvl w:val="2"/>
          <w:numId w:val="10"/>
        </w:numPr>
        <w:tabs>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w:t>
      </w:r>
      <w:r w:rsidRPr="00990B74">
        <w:rPr>
          <w:rFonts w:asciiTheme="minorHAnsi" w:hAnsiTheme="minorHAnsi" w:cstheme="minorHAnsi"/>
          <w:color w:val="auto"/>
          <w:sz w:val="22"/>
          <w:szCs w:val="22"/>
        </w:rPr>
        <w:t xml:space="preserve">na </w:t>
      </w:r>
      <w:hyperlink r:id="rId20" w:history="1">
        <w:r w:rsidRPr="00990B74">
          <w:rPr>
            <w:rStyle w:val="Hyperlink"/>
            <w:rFonts w:asciiTheme="minorHAnsi" w:hAnsiTheme="minorHAnsi" w:cstheme="minorHAnsi"/>
            <w:color w:val="auto"/>
            <w:sz w:val="22"/>
            <w:szCs w:val="22"/>
            <w:u w:val="none"/>
          </w:rPr>
          <w:t>Lei Complementar nº 123, de 2006</w:t>
        </w:r>
      </w:hyperlink>
      <w:r w:rsidRPr="00990B74">
        <w:rPr>
          <w:rFonts w:asciiTheme="minorHAnsi" w:hAnsiTheme="minorHAnsi" w:cstheme="minorHAnsi"/>
          <w:color w:val="auto"/>
          <w:sz w:val="22"/>
          <w:szCs w:val="22"/>
        </w:rPr>
        <w:t>, mesmo que microempresa, empresa de pequeno porte ou sociedade cooperativa.</w:t>
      </w:r>
    </w:p>
    <w:p w14:paraId="7FB9340B" w14:textId="2FA6CC70" w:rsidR="00897466" w:rsidRPr="00990B74" w:rsidRDefault="00897466"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A falsidade da declaração de que trata os itens 7.4 ou 7.6. sujeitará o licitante às sanções previstas na </w:t>
      </w:r>
      <w:hyperlink r:id="rId21" w:history="1">
        <w:r w:rsidRPr="00990B74">
          <w:rPr>
            <w:rStyle w:val="Hyperlink"/>
            <w:rFonts w:asciiTheme="minorHAnsi" w:hAnsiTheme="minorHAnsi" w:cstheme="minorHAnsi"/>
            <w:color w:val="auto"/>
            <w:sz w:val="22"/>
            <w:szCs w:val="22"/>
            <w:u w:val="none"/>
          </w:rPr>
          <w:t>Lei nº 14.133, de 2021</w:t>
        </w:r>
      </w:hyperlink>
      <w:r w:rsidRPr="00990B74">
        <w:rPr>
          <w:rFonts w:asciiTheme="minorHAnsi" w:hAnsiTheme="minorHAnsi" w:cstheme="minorHAnsi"/>
          <w:color w:val="auto"/>
          <w:sz w:val="22"/>
          <w:szCs w:val="22"/>
        </w:rPr>
        <w:t>, e neste Edital.</w:t>
      </w:r>
    </w:p>
    <w:p w14:paraId="7F0E8E17" w14:textId="77777777" w:rsidR="00897466" w:rsidRPr="00990B74" w:rsidRDefault="00897466"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Os licitantes poderão retirar ou substituir a proposta ou, </w:t>
      </w:r>
      <w:r w:rsidRPr="00990B74">
        <w:rPr>
          <w:rFonts w:asciiTheme="minorHAnsi" w:hAnsiTheme="minorHAnsi" w:cstheme="minorHAnsi"/>
          <w:sz w:val="22"/>
          <w:szCs w:val="22"/>
        </w:rPr>
        <w:t xml:space="preserve">na hipótese de a fase de habilitação anteceder as fases de apresentação de propostas e lances e de julgamento, </w:t>
      </w:r>
      <w:r w:rsidRPr="00990B74">
        <w:rPr>
          <w:rFonts w:asciiTheme="minorHAnsi" w:hAnsiTheme="minorHAnsi" w:cstheme="minorHAnsi"/>
          <w:color w:val="auto"/>
          <w:sz w:val="22"/>
          <w:szCs w:val="22"/>
        </w:rPr>
        <w:t>os documentos de habilitação anteriormente inseridos no sistema, até a abertura da sessão pública.</w:t>
      </w:r>
    </w:p>
    <w:p w14:paraId="6C6E118C" w14:textId="77777777" w:rsidR="00897466" w:rsidRPr="00990B74" w:rsidRDefault="00897466"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55A4182D" w14:textId="77777777" w:rsidR="00897466" w:rsidRPr="00990B74" w:rsidRDefault="00897466"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lastRenderedPageBreak/>
        <w:t>Serão disponibilizados para acesso público os documentos que compõem a proposta dos licitantes convocados para apresentação de propostas, após a fase de envio de lances.</w:t>
      </w:r>
    </w:p>
    <w:p w14:paraId="13405AFB" w14:textId="093C42A6" w:rsidR="00897466" w:rsidRPr="00990B74" w:rsidRDefault="00BD15D2"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bookmarkStart w:id="18" w:name="_Ref116992247"/>
      <w:r w:rsidRPr="00990B74">
        <w:rPr>
          <w:rFonts w:asciiTheme="minorHAnsi" w:hAnsiTheme="minorHAnsi" w:cstheme="minorHAnsi"/>
          <w:color w:val="auto"/>
          <w:sz w:val="22"/>
          <w:szCs w:val="22"/>
          <w:u w:val="single"/>
        </w:rPr>
        <w:t>Caso seja</w:t>
      </w:r>
      <w:r w:rsidR="00897466" w:rsidRPr="00990B74">
        <w:rPr>
          <w:rFonts w:asciiTheme="minorHAnsi" w:hAnsiTheme="minorHAnsi" w:cstheme="minorHAnsi"/>
          <w:color w:val="auto"/>
          <w:sz w:val="22"/>
          <w:szCs w:val="22"/>
          <w:u w:val="single"/>
        </w:rPr>
        <w:t xml:space="preserve"> disponibilizada</w:t>
      </w:r>
      <w:r w:rsidR="00897466" w:rsidRPr="00990B74">
        <w:rPr>
          <w:rFonts w:asciiTheme="minorHAnsi" w:hAnsiTheme="minorHAnsi" w:cstheme="minorHAnsi"/>
          <w:color w:val="auto"/>
          <w:sz w:val="22"/>
          <w:szCs w:val="22"/>
        </w:rPr>
        <w:t xml:space="preserve"> a funcionalidade no sistema, o licitante poderá parametrizar o seu valor final mínimo ou o seu percentual de desconto máximo quando do cadastramento da proposta e obedecerá às seguintes regras:</w:t>
      </w:r>
      <w:bookmarkEnd w:id="18"/>
    </w:p>
    <w:p w14:paraId="26EF007D" w14:textId="00D8722D" w:rsidR="00897466" w:rsidRPr="00990B74" w:rsidRDefault="00897466" w:rsidP="007D079F">
      <w:pPr>
        <w:pStyle w:val="Nivel3"/>
        <w:numPr>
          <w:ilvl w:val="2"/>
          <w:numId w:val="10"/>
        </w:numPr>
        <w:tabs>
          <w:tab w:val="left" w:pos="426"/>
          <w:tab w:val="left" w:pos="851"/>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A aplicação do intervalo mínimo de diferença de valores</w:t>
      </w:r>
      <w:r w:rsidR="00BD15D2" w:rsidRPr="00990B74">
        <w:rPr>
          <w:rFonts w:asciiTheme="minorHAnsi" w:hAnsiTheme="minorHAnsi" w:cstheme="minorHAnsi"/>
          <w:color w:val="auto"/>
          <w:sz w:val="22"/>
          <w:szCs w:val="22"/>
        </w:rPr>
        <w:t xml:space="preserve"> </w:t>
      </w:r>
      <w:r w:rsidRPr="00990B74">
        <w:rPr>
          <w:rFonts w:asciiTheme="minorHAnsi" w:hAnsiTheme="minorHAnsi" w:cstheme="minorHAnsi"/>
          <w:color w:val="auto"/>
          <w:sz w:val="22"/>
          <w:szCs w:val="22"/>
        </w:rPr>
        <w:t>entre os lances</w:t>
      </w:r>
      <w:r w:rsidR="00BD15D2" w:rsidRPr="00990B74">
        <w:rPr>
          <w:rFonts w:asciiTheme="minorHAnsi" w:hAnsiTheme="minorHAnsi" w:cstheme="minorHAnsi"/>
          <w:color w:val="auto"/>
          <w:sz w:val="22"/>
          <w:szCs w:val="22"/>
        </w:rPr>
        <w:t xml:space="preserve"> </w:t>
      </w:r>
      <w:r w:rsidRPr="00990B74">
        <w:rPr>
          <w:rFonts w:asciiTheme="minorHAnsi" w:hAnsiTheme="minorHAnsi" w:cstheme="minorHAnsi"/>
          <w:color w:val="auto"/>
          <w:sz w:val="22"/>
          <w:szCs w:val="22"/>
        </w:rPr>
        <w:t>incidirá tanto em relação aos lances intermediários em relação ao lance que cobrir a melhor oferta; e</w:t>
      </w:r>
    </w:p>
    <w:p w14:paraId="39F282D1" w14:textId="2FC932C5" w:rsidR="00897466" w:rsidRPr="00990B74" w:rsidRDefault="00897466" w:rsidP="007D079F">
      <w:pPr>
        <w:pStyle w:val="Nivel3"/>
        <w:numPr>
          <w:ilvl w:val="2"/>
          <w:numId w:val="10"/>
        </w:numPr>
        <w:tabs>
          <w:tab w:val="left" w:pos="426"/>
          <w:tab w:val="left" w:pos="851"/>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Os lances serão de envio automático pelo sistema, respeitado o valor final mínimo estabelecido e o intervalo de que trata o subitem acima. (Art. 19 da IN SEGES n° 73/2022).</w:t>
      </w:r>
    </w:p>
    <w:p w14:paraId="279169BD" w14:textId="77777777" w:rsidR="00897466" w:rsidRPr="00990B74" w:rsidRDefault="00897466" w:rsidP="007D079F">
      <w:pPr>
        <w:pStyle w:val="Nivel2"/>
        <w:numPr>
          <w:ilvl w:val="1"/>
          <w:numId w:val="10"/>
        </w:numPr>
        <w:tabs>
          <w:tab w:val="left" w:pos="426"/>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O valor final mínimo ou o percentual de desconto final máximo parametrizado no sistema </w:t>
      </w:r>
      <w:r w:rsidRPr="00990B74">
        <w:rPr>
          <w:rFonts w:asciiTheme="minorHAnsi" w:hAnsiTheme="minorHAnsi" w:cstheme="minorHAnsi"/>
          <w:color w:val="auto"/>
          <w:sz w:val="22"/>
          <w:szCs w:val="22"/>
          <w:u w:val="single"/>
        </w:rPr>
        <w:t>poderá</w:t>
      </w:r>
      <w:r w:rsidRPr="00990B74">
        <w:rPr>
          <w:rFonts w:asciiTheme="minorHAnsi" w:hAnsiTheme="minorHAnsi" w:cstheme="minorHAnsi"/>
          <w:color w:val="auto"/>
          <w:sz w:val="22"/>
          <w:szCs w:val="22"/>
        </w:rPr>
        <w:t xml:space="preserve"> ser alterado pelo fornecedor durante a fase de disputa, sendo vedado:</w:t>
      </w:r>
    </w:p>
    <w:p w14:paraId="10923B06" w14:textId="436C6DC5" w:rsidR="00897466" w:rsidRPr="00990B74" w:rsidRDefault="00897466" w:rsidP="007D079F">
      <w:pPr>
        <w:pStyle w:val="Nivel3"/>
        <w:numPr>
          <w:ilvl w:val="2"/>
          <w:numId w:val="10"/>
        </w:numPr>
        <w:tabs>
          <w:tab w:val="left" w:pos="426"/>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color w:val="auto"/>
          <w:sz w:val="22"/>
          <w:szCs w:val="22"/>
        </w:rPr>
        <w:t xml:space="preserve">valor </w:t>
      </w:r>
      <w:r w:rsidRPr="00990B74">
        <w:rPr>
          <w:rFonts w:asciiTheme="minorHAnsi" w:hAnsiTheme="minorHAnsi" w:cstheme="minorHAnsi"/>
          <w:sz w:val="22"/>
          <w:szCs w:val="22"/>
        </w:rPr>
        <w:t xml:space="preserve">superior a lance já registrado pelo fornecedor no sistema, quando adotado o critério de julgamento por menor preço; </w:t>
      </w:r>
    </w:p>
    <w:p w14:paraId="13B9B982" w14:textId="4FFCEB2B" w:rsidR="00897466" w:rsidRPr="00990B74" w:rsidRDefault="00897466" w:rsidP="007D079F">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percentual de desconto inferior a lance já registrado pelo fornecedor no sistema, quando adotado o critério de julgamento por maior desconto.</w:t>
      </w:r>
      <w:r w:rsidR="00994994" w:rsidRPr="00990B74">
        <w:rPr>
          <w:rFonts w:asciiTheme="minorHAnsi" w:hAnsiTheme="minorHAnsi" w:cstheme="minorHAnsi"/>
          <w:sz w:val="22"/>
          <w:szCs w:val="22"/>
        </w:rPr>
        <w:t xml:space="preserve"> (IN SEGES n° 73/2022).</w:t>
      </w:r>
    </w:p>
    <w:p w14:paraId="570E6580" w14:textId="3D7325FD" w:rsidR="00897466" w:rsidRPr="00990B74" w:rsidRDefault="00897466" w:rsidP="007D079F">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O valor final mínimo ou o percentual de desconto final máximo parametrizado na forma do item </w:t>
      </w:r>
      <w:r w:rsidR="00BD15D2" w:rsidRPr="00990B74">
        <w:rPr>
          <w:rFonts w:asciiTheme="minorHAnsi" w:hAnsiTheme="minorHAnsi" w:cstheme="minorHAnsi"/>
          <w:color w:val="auto"/>
          <w:sz w:val="22"/>
          <w:szCs w:val="22"/>
        </w:rPr>
        <w:t>8</w:t>
      </w:r>
      <w:r w:rsidRPr="00990B74">
        <w:rPr>
          <w:rFonts w:asciiTheme="minorHAnsi" w:hAnsiTheme="minorHAnsi" w:cstheme="minorHAnsi"/>
          <w:color w:val="auto"/>
          <w:sz w:val="22"/>
          <w:szCs w:val="22"/>
        </w:rPr>
        <w:t xml:space="preserve">.11 possuirá caráter sigiloso para os demais fornecedores e para </w:t>
      </w:r>
      <w:r w:rsidR="00BD15D2" w:rsidRPr="00990B74">
        <w:rPr>
          <w:rFonts w:asciiTheme="minorHAnsi" w:hAnsiTheme="minorHAnsi" w:cstheme="minorHAnsi"/>
          <w:color w:val="auto"/>
          <w:sz w:val="22"/>
          <w:szCs w:val="22"/>
        </w:rPr>
        <w:t>a Defensoria Pública Estadual</w:t>
      </w:r>
      <w:r w:rsidRPr="00990B74">
        <w:rPr>
          <w:rFonts w:asciiTheme="minorHAnsi" w:hAnsiTheme="minorHAnsi" w:cstheme="minorHAnsi"/>
          <w:color w:val="auto"/>
          <w:sz w:val="22"/>
          <w:szCs w:val="22"/>
        </w:rPr>
        <w:t>, podendo ser disponibilizado estrita e permanentemente aos órgãos de controle externo e interno.</w:t>
      </w:r>
    </w:p>
    <w:p w14:paraId="5E58BEF5" w14:textId="34CE6EEA" w:rsidR="00897466" w:rsidRPr="00990B74" w:rsidRDefault="00897466" w:rsidP="007D079F">
      <w:pPr>
        <w:pStyle w:val="Nivel2"/>
        <w:numPr>
          <w:ilvl w:val="1"/>
          <w:numId w:val="10"/>
        </w:numPr>
        <w:tabs>
          <w:tab w:val="left" w:pos="567"/>
        </w:tabs>
        <w:spacing w:before="0" w:after="0" w:line="240" w:lineRule="auto"/>
        <w:ind w:left="0" w:firstLine="0"/>
        <w:rPr>
          <w:rFonts w:asciiTheme="minorHAnsi" w:eastAsia="Times New Roman" w:hAnsiTheme="minorHAnsi" w:cstheme="minorHAnsi"/>
          <w:color w:val="auto"/>
          <w:sz w:val="22"/>
          <w:szCs w:val="22"/>
        </w:rPr>
      </w:pPr>
      <w:r w:rsidRPr="00990B74">
        <w:rPr>
          <w:rFonts w:asciiTheme="minorHAnsi" w:eastAsia="Times New Roman" w:hAnsiTheme="minorHAnsi" w:cstheme="minorHAnsi"/>
          <w:color w:val="auto"/>
          <w:sz w:val="22"/>
          <w:szCs w:val="22"/>
        </w:rPr>
        <w:t xml:space="preserve">Caberá ao licitante interessado em participar da licitação </w:t>
      </w:r>
      <w:r w:rsidRPr="00990B74">
        <w:rPr>
          <w:rFonts w:asciiTheme="minorHAnsi" w:hAnsiTheme="minorHAnsi" w:cstheme="minorHAnsi"/>
          <w:color w:val="auto"/>
          <w:sz w:val="22"/>
          <w:szCs w:val="22"/>
        </w:rPr>
        <w:t xml:space="preserve">acompanhar as operações no sistema eletrônico durante o processo licitatório e se responsabilizar pelo ônus decorrente da perda de negócios diante da inobservância de mensagens emitidas pela </w:t>
      </w:r>
      <w:r w:rsidR="00BD15D2" w:rsidRPr="00990B74">
        <w:rPr>
          <w:rFonts w:asciiTheme="minorHAnsi" w:hAnsiTheme="minorHAnsi" w:cstheme="minorHAnsi"/>
          <w:color w:val="auto"/>
          <w:sz w:val="22"/>
          <w:szCs w:val="22"/>
        </w:rPr>
        <w:t>Defensoria Pública</w:t>
      </w:r>
      <w:r w:rsidRPr="00990B74">
        <w:rPr>
          <w:rFonts w:asciiTheme="minorHAnsi" w:hAnsiTheme="minorHAnsi" w:cstheme="minorHAnsi"/>
          <w:color w:val="auto"/>
          <w:sz w:val="22"/>
          <w:szCs w:val="22"/>
        </w:rPr>
        <w:t xml:space="preserve"> ou de sua desconexão.</w:t>
      </w:r>
    </w:p>
    <w:p w14:paraId="0DA2A695" w14:textId="77777777" w:rsidR="00897466" w:rsidRPr="00990B74" w:rsidRDefault="00897466" w:rsidP="007D079F">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eastAsia="Times New Roman" w:hAnsiTheme="minorHAnsi" w:cstheme="minorHAnsi"/>
          <w:color w:val="auto"/>
          <w:sz w:val="22"/>
          <w:szCs w:val="22"/>
        </w:rPr>
        <w:t xml:space="preserve">O licitante deverá </w:t>
      </w:r>
      <w:r w:rsidRPr="00990B74">
        <w:rPr>
          <w:rFonts w:asciiTheme="minorHAnsi" w:hAnsiTheme="minorHAnsi" w:cstheme="minorHAnsi"/>
          <w:color w:val="auto"/>
          <w:sz w:val="22"/>
          <w:szCs w:val="22"/>
        </w:rPr>
        <w:t>comunicar imediatamente ao provedor do sistema qualquer acontecimento que possa comprometer o sigilo ou a segurança, para imediato bloqueio de acesso.</w:t>
      </w:r>
    </w:p>
    <w:p w14:paraId="31BBFBDA" w14:textId="77777777" w:rsidR="00897466" w:rsidRPr="00990B74" w:rsidRDefault="00897466" w:rsidP="00897466">
      <w:pPr>
        <w:pStyle w:val="Nivel3"/>
        <w:tabs>
          <w:tab w:val="left" w:pos="426"/>
        </w:tabs>
        <w:spacing w:before="0" w:after="0" w:line="240" w:lineRule="auto"/>
        <w:ind w:left="0"/>
        <w:rPr>
          <w:rFonts w:asciiTheme="minorHAnsi" w:hAnsiTheme="minorHAnsi" w:cstheme="minorHAnsi"/>
          <w:sz w:val="22"/>
          <w:szCs w:val="22"/>
        </w:rPr>
      </w:pPr>
    </w:p>
    <w:p w14:paraId="04B9E3BA" w14:textId="2D9BE3DA" w:rsidR="00994994" w:rsidRPr="00990B74" w:rsidRDefault="00B73053" w:rsidP="0099499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990B74">
        <w:rPr>
          <w:rFonts w:asciiTheme="minorHAnsi" w:eastAsia="Batang" w:hAnsiTheme="minorHAnsi" w:cstheme="minorHAnsi"/>
          <w:sz w:val="22"/>
          <w:szCs w:val="22"/>
        </w:rPr>
        <w:t>9</w:t>
      </w:r>
      <w:r w:rsidR="00994994" w:rsidRPr="00990B74">
        <w:rPr>
          <w:rFonts w:asciiTheme="minorHAnsi" w:eastAsia="Batang" w:hAnsiTheme="minorHAnsi" w:cstheme="minorHAnsi"/>
          <w:sz w:val="22"/>
          <w:szCs w:val="22"/>
        </w:rPr>
        <w:t xml:space="preserve">. DO PREENCHIMENTO DA PROPOSTA </w:t>
      </w:r>
    </w:p>
    <w:p w14:paraId="7009EC36" w14:textId="2F202679" w:rsidR="00994994" w:rsidRPr="00990B74" w:rsidRDefault="00994994" w:rsidP="007D079F">
      <w:pPr>
        <w:pStyle w:val="Nivel2"/>
        <w:numPr>
          <w:ilvl w:val="1"/>
          <w:numId w:val="11"/>
        </w:numPr>
        <w:tabs>
          <w:tab w:val="left" w:pos="0"/>
          <w:tab w:val="left" w:pos="567"/>
        </w:tabs>
        <w:spacing w:before="0" w:after="0" w:line="240" w:lineRule="auto"/>
        <w:ind w:left="0" w:firstLine="0"/>
        <w:rPr>
          <w:rFonts w:asciiTheme="minorHAnsi" w:eastAsia="Times New Roman" w:hAnsiTheme="minorHAnsi" w:cstheme="minorHAnsi"/>
          <w:sz w:val="22"/>
          <w:szCs w:val="22"/>
        </w:rPr>
      </w:pPr>
      <w:r w:rsidRPr="00990B74">
        <w:rPr>
          <w:rFonts w:asciiTheme="minorHAnsi" w:hAnsiTheme="minorHAnsi" w:cstheme="minorHAnsi"/>
          <w:sz w:val="22"/>
          <w:szCs w:val="22"/>
        </w:rPr>
        <w:t>O licitante deverá enviar sua proposta mediante o preenchimento, no sistema eletrônico, dos seguintes campos:</w:t>
      </w:r>
    </w:p>
    <w:p w14:paraId="47B7CE46" w14:textId="74A0BC01" w:rsidR="00994994" w:rsidRPr="00990B74" w:rsidRDefault="000C4B1B" w:rsidP="007D079F">
      <w:pPr>
        <w:pStyle w:val="Nivel3"/>
        <w:numPr>
          <w:ilvl w:val="2"/>
          <w:numId w:val="11"/>
        </w:numPr>
        <w:tabs>
          <w:tab w:val="left" w:pos="0"/>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Valor unitário, valor total do item</w:t>
      </w:r>
      <w:r w:rsidR="00994994" w:rsidRPr="00990B74">
        <w:rPr>
          <w:rFonts w:asciiTheme="minorHAnsi" w:hAnsiTheme="minorHAnsi" w:cstheme="minorHAnsi"/>
          <w:color w:val="auto"/>
          <w:sz w:val="22"/>
          <w:szCs w:val="22"/>
        </w:rPr>
        <w:t>;</w:t>
      </w:r>
    </w:p>
    <w:p w14:paraId="71713A9A" w14:textId="77777777" w:rsidR="00994994" w:rsidRPr="00990B74" w:rsidRDefault="00994994" w:rsidP="007D079F">
      <w:pPr>
        <w:pStyle w:val="Nivel3"/>
        <w:numPr>
          <w:ilvl w:val="2"/>
          <w:numId w:val="11"/>
        </w:numPr>
        <w:tabs>
          <w:tab w:val="left" w:pos="0"/>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Marca;</w:t>
      </w:r>
    </w:p>
    <w:p w14:paraId="1FE22AB8" w14:textId="77777777" w:rsidR="00994994" w:rsidRPr="00990B74" w:rsidRDefault="00994994" w:rsidP="007D079F">
      <w:pPr>
        <w:pStyle w:val="Nivel3"/>
        <w:numPr>
          <w:ilvl w:val="2"/>
          <w:numId w:val="11"/>
        </w:numPr>
        <w:tabs>
          <w:tab w:val="left" w:pos="0"/>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Fabricante; </w:t>
      </w:r>
    </w:p>
    <w:p w14:paraId="428DA996" w14:textId="77777777" w:rsidR="00994994" w:rsidRPr="00990B74" w:rsidRDefault="00994994" w:rsidP="007D079F">
      <w:pPr>
        <w:pStyle w:val="Nivel3"/>
        <w:numPr>
          <w:ilvl w:val="2"/>
          <w:numId w:val="11"/>
        </w:numPr>
        <w:tabs>
          <w:tab w:val="left" w:pos="0"/>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sz w:val="22"/>
          <w:szCs w:val="22"/>
        </w:rPr>
        <w:t>Descrição do objeto, contendo as informações similares à especificação do Termo de Referência</w:t>
      </w:r>
      <w:r w:rsidRPr="00990B74">
        <w:rPr>
          <w:rFonts w:asciiTheme="minorHAnsi" w:hAnsiTheme="minorHAnsi" w:cstheme="minorHAnsi"/>
          <w:i/>
          <w:color w:val="auto"/>
          <w:sz w:val="22"/>
          <w:szCs w:val="22"/>
        </w:rPr>
        <w:t xml:space="preserve">; </w:t>
      </w:r>
    </w:p>
    <w:p w14:paraId="4FAFCA0A" w14:textId="77777777" w:rsidR="00994994" w:rsidRPr="00990B74" w:rsidRDefault="00994994" w:rsidP="007D079F">
      <w:pPr>
        <w:pStyle w:val="Nivel2"/>
        <w:numPr>
          <w:ilvl w:val="1"/>
          <w:numId w:val="11"/>
        </w:numPr>
        <w:tabs>
          <w:tab w:val="left" w:pos="426"/>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Todas as especificações do objeto contidas na proposta vinculam o licitante.</w:t>
      </w:r>
    </w:p>
    <w:p w14:paraId="25E6C6B7" w14:textId="77777777" w:rsidR="00994994" w:rsidRPr="00990B74" w:rsidRDefault="00994994" w:rsidP="007D079F">
      <w:pPr>
        <w:pStyle w:val="Nivel2"/>
        <w:numPr>
          <w:ilvl w:val="1"/>
          <w:numId w:val="11"/>
        </w:numPr>
        <w:tabs>
          <w:tab w:val="left" w:pos="426"/>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1620F3B" w14:textId="77777777" w:rsidR="00994994" w:rsidRPr="00990B74" w:rsidRDefault="00994994" w:rsidP="007D079F">
      <w:pPr>
        <w:pStyle w:val="Nivel2"/>
        <w:numPr>
          <w:ilvl w:val="1"/>
          <w:numId w:val="11"/>
        </w:numPr>
        <w:tabs>
          <w:tab w:val="left" w:pos="426"/>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3916603" w14:textId="77777777" w:rsidR="009279C7" w:rsidRPr="00990B74" w:rsidRDefault="009279C7" w:rsidP="007D079F">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C036C50" w14:textId="77777777" w:rsidR="009279C7" w:rsidRPr="00990B74" w:rsidRDefault="009279C7" w:rsidP="007D079F">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Independentemente do percentual de tributo inserido na planilha, no pagamento serão retidos na fonte os percentuais estabelecidos na legislação vigente.</w:t>
      </w:r>
    </w:p>
    <w:p w14:paraId="0A5F1022" w14:textId="77777777" w:rsidR="009279C7" w:rsidRPr="00990B74" w:rsidRDefault="009279C7" w:rsidP="007D079F">
      <w:pPr>
        <w:pStyle w:val="Nivel2"/>
        <w:numPr>
          <w:ilvl w:val="1"/>
          <w:numId w:val="11"/>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w:t>
      </w:r>
      <w:r w:rsidRPr="00990B74">
        <w:rPr>
          <w:rFonts w:asciiTheme="minorHAnsi" w:hAnsiTheme="minorHAnsi" w:cstheme="minorHAnsi"/>
          <w:color w:val="auto"/>
          <w:sz w:val="22"/>
          <w:szCs w:val="22"/>
        </w:rPr>
        <w:lastRenderedPageBreak/>
        <w:t>fornecer os materiais, equipamentos, ferramentas e utensílios necessários, em quantidades e qualidades adequadas à perfeita execução contratual, promovendo, quando requerido, sua substituição.</w:t>
      </w:r>
    </w:p>
    <w:p w14:paraId="7BFA9E5F" w14:textId="1A0635C8" w:rsidR="009279C7" w:rsidRPr="00990B74" w:rsidRDefault="009279C7" w:rsidP="007D079F">
      <w:pPr>
        <w:pStyle w:val="Nivel2"/>
        <w:numPr>
          <w:ilvl w:val="1"/>
          <w:numId w:val="11"/>
        </w:numPr>
        <w:tabs>
          <w:tab w:val="left" w:pos="0"/>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O prazo de validade da proposta não será inferior a </w:t>
      </w:r>
      <w:r w:rsidRPr="00990B74">
        <w:rPr>
          <w:rFonts w:asciiTheme="minorHAnsi" w:hAnsiTheme="minorHAnsi" w:cstheme="minorHAnsi"/>
          <w:b/>
          <w:bCs/>
          <w:color w:val="auto"/>
          <w:sz w:val="22"/>
          <w:szCs w:val="22"/>
        </w:rPr>
        <w:t>60 (sessenta)</w:t>
      </w:r>
      <w:r w:rsidRPr="00990B74">
        <w:rPr>
          <w:rFonts w:asciiTheme="minorHAnsi" w:hAnsiTheme="minorHAnsi" w:cstheme="minorHAnsi"/>
          <w:color w:val="auto"/>
          <w:sz w:val="22"/>
          <w:szCs w:val="22"/>
        </w:rPr>
        <w:t xml:space="preserve"> dias</w:t>
      </w:r>
      <w:r w:rsidRPr="00990B74">
        <w:rPr>
          <w:rFonts w:asciiTheme="minorHAnsi" w:hAnsiTheme="minorHAnsi" w:cstheme="minorHAnsi"/>
          <w:b/>
          <w:color w:val="auto"/>
          <w:sz w:val="22"/>
          <w:szCs w:val="22"/>
        </w:rPr>
        <w:t>,</w:t>
      </w:r>
      <w:r w:rsidRPr="00990B74">
        <w:rPr>
          <w:rFonts w:asciiTheme="minorHAnsi" w:hAnsiTheme="minorHAnsi" w:cstheme="minorHAnsi"/>
          <w:color w:val="auto"/>
          <w:sz w:val="22"/>
          <w:szCs w:val="22"/>
        </w:rPr>
        <w:t xml:space="preserve"> a contar da data de sua apresentação, conforme art. 81, inc. XIV do Decreto Estadual n° 1.525/2022 c/c a Lei Federal n° 14.133/2021.</w:t>
      </w:r>
    </w:p>
    <w:p w14:paraId="2F15B44E" w14:textId="6EB2E22F" w:rsidR="004B3001" w:rsidRPr="00990B74" w:rsidRDefault="004B3001" w:rsidP="007D079F">
      <w:pPr>
        <w:pStyle w:val="PargrafodaLista"/>
        <w:numPr>
          <w:ilvl w:val="2"/>
          <w:numId w:val="11"/>
        </w:numPr>
        <w:tabs>
          <w:tab w:val="left" w:pos="284"/>
          <w:tab w:val="left" w:pos="426"/>
        </w:tabs>
        <w:ind w:left="0" w:firstLine="0"/>
        <w:jc w:val="both"/>
        <w:rPr>
          <w:rFonts w:asciiTheme="minorHAnsi" w:hAnsiTheme="minorHAnsi" w:cstheme="minorHAnsi"/>
          <w:sz w:val="22"/>
          <w:szCs w:val="22"/>
        </w:rPr>
      </w:pPr>
      <w:r w:rsidRPr="00990B74">
        <w:rPr>
          <w:rFonts w:asciiTheme="minorHAnsi" w:hAnsiTheme="minorHAnsi" w:cstheme="minorHAnsi"/>
          <w:sz w:val="22"/>
          <w:szCs w:val="22"/>
        </w:rPr>
        <w:t xml:space="preserve">A Defensoria Pública poderá, desde que devidamente justificado, aceitar prazo diverso mínimo do estabelecido acima. </w:t>
      </w:r>
    </w:p>
    <w:p w14:paraId="589AA14A" w14:textId="795BE0F0" w:rsidR="009279C7" w:rsidRPr="00990B74" w:rsidRDefault="009279C7" w:rsidP="007D079F">
      <w:pPr>
        <w:pStyle w:val="PargrafodaLista"/>
        <w:numPr>
          <w:ilvl w:val="2"/>
          <w:numId w:val="11"/>
        </w:numPr>
        <w:tabs>
          <w:tab w:val="left" w:pos="284"/>
          <w:tab w:val="left" w:pos="426"/>
        </w:tabs>
        <w:ind w:left="0" w:firstLine="0"/>
        <w:jc w:val="both"/>
        <w:rPr>
          <w:rFonts w:asciiTheme="minorHAnsi" w:hAnsiTheme="minorHAnsi" w:cstheme="minorHAnsi"/>
          <w:sz w:val="22"/>
          <w:szCs w:val="22"/>
        </w:rPr>
      </w:pPr>
      <w:r w:rsidRPr="00990B74">
        <w:rPr>
          <w:rFonts w:asciiTheme="minorHAnsi" w:hAnsiTheme="minorHAnsi" w:cstheme="minorHAnsi"/>
          <w:sz w:val="22"/>
          <w:szCs w:val="22"/>
        </w:rPr>
        <w:t xml:space="preserve">Os licitantes devem respeitar os preços máximos estabelecidos </w:t>
      </w:r>
      <w:r w:rsidR="002C2DCA" w:rsidRPr="00990B74">
        <w:rPr>
          <w:rFonts w:asciiTheme="minorHAnsi" w:hAnsiTheme="minorHAnsi" w:cstheme="minorHAnsi"/>
          <w:sz w:val="22"/>
          <w:szCs w:val="22"/>
        </w:rPr>
        <w:t>nos editais da Defensoria Pública</w:t>
      </w:r>
      <w:r w:rsidRPr="00990B74">
        <w:rPr>
          <w:rFonts w:asciiTheme="minorHAnsi" w:hAnsiTheme="minorHAnsi" w:cstheme="minorHAnsi"/>
          <w:sz w:val="22"/>
          <w:szCs w:val="22"/>
        </w:rPr>
        <w:t xml:space="preserve"> quando participarem de licitações públicas;</w:t>
      </w:r>
    </w:p>
    <w:p w14:paraId="3F2A7A9C" w14:textId="2CB4DBF8" w:rsidR="009279C7" w:rsidRPr="00990B74" w:rsidRDefault="009279C7" w:rsidP="007D079F">
      <w:pPr>
        <w:pStyle w:val="Nivel3"/>
        <w:numPr>
          <w:ilvl w:val="2"/>
          <w:numId w:val="11"/>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Caso o critério de julgamento seja o de maior desconto, o preço já decorrente da aplicação do desconto ofertado deverá respeitar os preços máximos previstos no </w:t>
      </w:r>
      <w:r w:rsidR="00B73053" w:rsidRPr="00990B74">
        <w:rPr>
          <w:rFonts w:asciiTheme="minorHAnsi" w:hAnsiTheme="minorHAnsi" w:cstheme="minorHAnsi"/>
          <w:color w:val="auto"/>
          <w:sz w:val="22"/>
          <w:szCs w:val="22"/>
        </w:rPr>
        <w:t>item anterior</w:t>
      </w:r>
      <w:r w:rsidRPr="00990B74">
        <w:rPr>
          <w:rFonts w:asciiTheme="minorHAnsi" w:hAnsiTheme="minorHAnsi" w:cstheme="minorHAnsi"/>
          <w:color w:val="auto"/>
          <w:sz w:val="22"/>
          <w:szCs w:val="22"/>
        </w:rPr>
        <w:t>.</w:t>
      </w:r>
    </w:p>
    <w:p w14:paraId="74F37082" w14:textId="18E05894" w:rsidR="00994994" w:rsidRPr="00990B74" w:rsidRDefault="009279C7" w:rsidP="007D079F">
      <w:pPr>
        <w:pStyle w:val="Nivel2"/>
        <w:numPr>
          <w:ilvl w:val="1"/>
          <w:numId w:val="11"/>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color w:val="auto"/>
          <w:sz w:val="22"/>
          <w:szCs w:val="22"/>
        </w:rPr>
        <w:t xml:space="preserve">O descumprimento das regras supramencionadas pela </w:t>
      </w:r>
      <w:r w:rsidR="002C2DCA" w:rsidRPr="00990B74">
        <w:rPr>
          <w:rFonts w:asciiTheme="minorHAnsi" w:hAnsiTheme="minorHAnsi" w:cstheme="minorHAnsi"/>
          <w:color w:val="auto"/>
          <w:sz w:val="22"/>
          <w:szCs w:val="22"/>
        </w:rPr>
        <w:t xml:space="preserve">Defensoria Pública </w:t>
      </w:r>
      <w:r w:rsidRPr="00990B74">
        <w:rPr>
          <w:rFonts w:asciiTheme="minorHAnsi" w:hAnsiTheme="minorHAnsi" w:cstheme="minorHAnsi"/>
          <w:color w:val="auto"/>
          <w:sz w:val="22"/>
          <w:szCs w:val="22"/>
        </w:rPr>
        <w:t xml:space="preserve">por parte dos contratados pode ensejar a responsabilização pelo Tribunal de Contas </w:t>
      </w:r>
      <w:r w:rsidR="002C2DCA" w:rsidRPr="00990B74">
        <w:rPr>
          <w:rFonts w:asciiTheme="minorHAnsi" w:hAnsiTheme="minorHAnsi" w:cstheme="minorHAnsi"/>
          <w:color w:val="auto"/>
          <w:sz w:val="22"/>
          <w:szCs w:val="22"/>
        </w:rPr>
        <w:t>do Estado</w:t>
      </w:r>
      <w:r w:rsidRPr="00990B74">
        <w:rPr>
          <w:rFonts w:asciiTheme="minorHAnsi" w:hAnsiTheme="minorHAnsi" w:cstheme="minorHAnsi"/>
          <w:color w:val="auto"/>
          <w:sz w:val="22"/>
          <w:szCs w:val="22"/>
        </w:rPr>
        <w:t xml:space="preserve"> e, após o devido processo legal, gerar as seguintes consequências: assinatura de prazo para a adoção das medidas necessárias ao exato cumprimento da lei, nos termos do </w:t>
      </w:r>
      <w:hyperlink r:id="rId22" w:history="1">
        <w:r w:rsidRPr="00990B74">
          <w:rPr>
            <w:rStyle w:val="Hyperlink"/>
            <w:rFonts w:asciiTheme="minorHAnsi" w:eastAsiaTheme="majorEastAsia" w:hAnsiTheme="minorHAnsi" w:cstheme="minorHAnsi"/>
            <w:color w:val="auto"/>
            <w:sz w:val="22"/>
            <w:szCs w:val="22"/>
            <w:u w:val="none"/>
          </w:rPr>
          <w:t>art. 71, inciso IX, da Constituição</w:t>
        </w:r>
      </w:hyperlink>
      <w:r w:rsidRPr="00990B74">
        <w:rPr>
          <w:rFonts w:asciiTheme="minorHAnsi" w:hAnsiTheme="minorHAnsi" w:cstheme="minorHAnsi"/>
          <w:color w:val="auto"/>
          <w:sz w:val="22"/>
          <w:szCs w:val="22"/>
        </w:rPr>
        <w:t>; ou condenação dos agentes públicos responsáveis e da empresa contratada ao pagamento dos prejuízos ao erário, caso verificada a ocorrência de superfaturamento por sobrepreço na execução do contrato.</w:t>
      </w:r>
    </w:p>
    <w:p w14:paraId="16952001" w14:textId="6BC32959" w:rsidR="004C25B0" w:rsidRPr="00990B74" w:rsidRDefault="004C25B0" w:rsidP="004C25B0">
      <w:pPr>
        <w:pStyle w:val="Nivel2"/>
        <w:tabs>
          <w:tab w:val="left" w:pos="567"/>
        </w:tabs>
        <w:spacing w:before="0" w:after="0" w:line="240" w:lineRule="auto"/>
        <w:ind w:left="360" w:firstLine="0"/>
        <w:rPr>
          <w:rFonts w:asciiTheme="minorHAnsi" w:hAnsiTheme="minorHAnsi" w:cstheme="minorHAnsi"/>
          <w:sz w:val="22"/>
          <w:szCs w:val="22"/>
          <w:highlight w:val="green"/>
        </w:rPr>
      </w:pPr>
    </w:p>
    <w:p w14:paraId="2395385A" w14:textId="03153590" w:rsidR="004C25B0" w:rsidRPr="00990B74" w:rsidRDefault="003D3C92" w:rsidP="004C25B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1</w:t>
      </w:r>
      <w:r w:rsidR="00B73053" w:rsidRPr="00990B74">
        <w:rPr>
          <w:rFonts w:asciiTheme="minorHAnsi" w:eastAsia="Batang" w:hAnsiTheme="minorHAnsi" w:cstheme="minorHAnsi"/>
          <w:sz w:val="22"/>
          <w:szCs w:val="22"/>
        </w:rPr>
        <w:t>0</w:t>
      </w:r>
      <w:r w:rsidR="004C25B0" w:rsidRPr="00990B74">
        <w:rPr>
          <w:rFonts w:asciiTheme="minorHAnsi" w:eastAsia="Batang" w:hAnsiTheme="minorHAnsi" w:cstheme="minorHAnsi"/>
          <w:sz w:val="22"/>
          <w:szCs w:val="22"/>
        </w:rPr>
        <w:t>. DA ABERTURA DA SESSÃO, CLASSIFICAÇÃO DAS PROPOSTAS E FORMULAÇÃO DE LANCES</w:t>
      </w:r>
      <w:r w:rsidR="008E5CDD" w:rsidRPr="00990B74">
        <w:rPr>
          <w:rFonts w:asciiTheme="minorHAnsi" w:eastAsia="Batang" w:hAnsiTheme="minorHAnsi" w:cstheme="minorHAnsi"/>
          <w:sz w:val="22"/>
          <w:szCs w:val="22"/>
        </w:rPr>
        <w:t xml:space="preserve"> </w:t>
      </w:r>
    </w:p>
    <w:p w14:paraId="10D3A8B8" w14:textId="4C45A862" w:rsidR="004C25B0" w:rsidRPr="00990B74" w:rsidRDefault="004C25B0" w:rsidP="007D079F">
      <w:pPr>
        <w:pStyle w:val="Nivel2"/>
        <w:numPr>
          <w:ilvl w:val="1"/>
          <w:numId w:val="12"/>
        </w:numPr>
        <w:tabs>
          <w:tab w:val="left" w:pos="0"/>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22FC5AE9" w14:textId="37130FA0" w:rsidR="004C25B0" w:rsidRPr="00990B74" w:rsidRDefault="004C25B0" w:rsidP="007D079F">
      <w:pPr>
        <w:pStyle w:val="Nivel2"/>
        <w:numPr>
          <w:ilvl w:val="1"/>
          <w:numId w:val="12"/>
        </w:numPr>
        <w:tabs>
          <w:tab w:val="left" w:pos="0"/>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46385BBC" w14:textId="77777777" w:rsidR="004C25B0" w:rsidRPr="00990B74" w:rsidRDefault="004C25B0" w:rsidP="007D079F">
      <w:pPr>
        <w:pStyle w:val="Nivel3"/>
        <w:numPr>
          <w:ilvl w:val="2"/>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Será desclassificada a proposta que identifique o licitante.</w:t>
      </w:r>
    </w:p>
    <w:p w14:paraId="7B2412E2" w14:textId="5F08529D" w:rsidR="004C25B0" w:rsidRPr="00990B74" w:rsidRDefault="004C25B0" w:rsidP="007D079F">
      <w:pPr>
        <w:pStyle w:val="Nivel3"/>
        <w:numPr>
          <w:ilvl w:val="2"/>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desclassificação será sempre fundamentada e registrada no sistema, com acompanhamento em tempo real por todos os participantes.</w:t>
      </w:r>
    </w:p>
    <w:p w14:paraId="1FA1474A" w14:textId="77777777" w:rsidR="004C25B0" w:rsidRPr="00990B74" w:rsidRDefault="004C25B0" w:rsidP="007D079F">
      <w:pPr>
        <w:pStyle w:val="Nivel3"/>
        <w:numPr>
          <w:ilvl w:val="2"/>
          <w:numId w:val="12"/>
        </w:numPr>
        <w:tabs>
          <w:tab w:val="left" w:pos="426"/>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não desclassificação da proposta não impede o seu julgamento definitivo em sentido contrário, levado a efeito na fase de aceitação.</w:t>
      </w:r>
    </w:p>
    <w:p w14:paraId="0938ACE4" w14:textId="77777777"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O sistema ordenará automaticamente as propostas classificadas, sendo que somente estas participarão da fase de lances.</w:t>
      </w:r>
    </w:p>
    <w:p w14:paraId="5E4D537C" w14:textId="77777777"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O sistema disponibilizará campo próprio para troca de mensagens entre o Pregoeiro e os licitantes.</w:t>
      </w:r>
    </w:p>
    <w:p w14:paraId="57889FC6" w14:textId="77777777"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2F666611" w14:textId="62700D59"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O lance deverá ser ofertado pelo valor </w:t>
      </w:r>
      <w:r w:rsidR="00571924" w:rsidRPr="00990B74">
        <w:rPr>
          <w:rFonts w:asciiTheme="minorHAnsi" w:hAnsiTheme="minorHAnsi" w:cstheme="minorHAnsi"/>
          <w:color w:val="auto"/>
          <w:sz w:val="22"/>
          <w:szCs w:val="22"/>
        </w:rPr>
        <w:t xml:space="preserve">total </w:t>
      </w:r>
      <w:r w:rsidRPr="00990B74">
        <w:rPr>
          <w:rFonts w:asciiTheme="minorHAnsi" w:hAnsiTheme="minorHAnsi" w:cstheme="minorHAnsi"/>
          <w:color w:val="auto"/>
          <w:sz w:val="22"/>
          <w:szCs w:val="22"/>
        </w:rPr>
        <w:t>do</w:t>
      </w:r>
      <w:r w:rsidR="00571924" w:rsidRPr="00990B74">
        <w:rPr>
          <w:rFonts w:asciiTheme="minorHAnsi" w:hAnsiTheme="minorHAnsi" w:cstheme="minorHAnsi"/>
          <w:color w:val="auto"/>
          <w:sz w:val="22"/>
          <w:szCs w:val="22"/>
        </w:rPr>
        <w:t xml:space="preserve"> item</w:t>
      </w:r>
      <w:r w:rsidRPr="00990B74">
        <w:rPr>
          <w:rFonts w:asciiTheme="minorHAnsi" w:hAnsiTheme="minorHAnsi" w:cstheme="minorHAnsi"/>
          <w:color w:val="auto"/>
          <w:sz w:val="22"/>
          <w:szCs w:val="22"/>
        </w:rPr>
        <w:t>.</w:t>
      </w:r>
    </w:p>
    <w:p w14:paraId="06666CAD" w14:textId="77777777"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Os licitantes poderão oferecer lances sucessivos, observando o horário fixado para abertura da sessão e as regras estabelecidas no Edital.</w:t>
      </w:r>
    </w:p>
    <w:p w14:paraId="2263DBCD" w14:textId="77777777"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O licitante somente poderá oferecer lance de valor inferior ou percentual de desconto superior ao último por ele ofertado e registrado pelo sistema. </w:t>
      </w:r>
    </w:p>
    <w:p w14:paraId="6BF40EBA" w14:textId="2A8EB20F" w:rsidR="004C25B0" w:rsidRPr="00990B74" w:rsidRDefault="004C25B0" w:rsidP="007D079F">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O intervalo mínimo de diferença de valores ou percentuais entre os lances, que incidirá tanto em relação aos lances intermediários quanto em relação à proposta que cobrir a melhor oferta deverá ser</w:t>
      </w:r>
      <w:r w:rsidRPr="00990B74">
        <w:rPr>
          <w:rFonts w:asciiTheme="minorHAnsi" w:hAnsiTheme="minorHAnsi" w:cstheme="minorHAnsi"/>
          <w:i/>
          <w:iCs/>
          <w:color w:val="auto"/>
          <w:sz w:val="22"/>
          <w:szCs w:val="22"/>
        </w:rPr>
        <w:t xml:space="preserve"> de </w:t>
      </w:r>
      <w:r w:rsidR="00EE267A" w:rsidRPr="00990B74">
        <w:rPr>
          <w:rFonts w:asciiTheme="minorHAnsi" w:hAnsiTheme="minorHAnsi" w:cstheme="minorHAnsi"/>
          <w:i/>
          <w:iCs/>
          <w:color w:val="auto"/>
          <w:sz w:val="22"/>
          <w:szCs w:val="22"/>
        </w:rPr>
        <w:t>1%</w:t>
      </w:r>
      <w:r w:rsidR="002C57C2" w:rsidRPr="00990B74">
        <w:rPr>
          <w:rFonts w:asciiTheme="minorHAnsi" w:hAnsiTheme="minorHAnsi" w:cstheme="minorHAnsi"/>
          <w:i/>
          <w:iCs/>
          <w:color w:val="auto"/>
          <w:sz w:val="22"/>
          <w:szCs w:val="22"/>
        </w:rPr>
        <w:t xml:space="preserve"> conforme previsto na IN da SEGES de n° 73/2022.</w:t>
      </w:r>
    </w:p>
    <w:p w14:paraId="0CE5EBD0" w14:textId="77777777" w:rsidR="004C25B0" w:rsidRPr="00990B74" w:rsidRDefault="004C25B0" w:rsidP="007D079F">
      <w:pPr>
        <w:pStyle w:val="Nivel2"/>
        <w:numPr>
          <w:ilvl w:val="1"/>
          <w:numId w:val="12"/>
        </w:numPr>
        <w:tabs>
          <w:tab w:val="left" w:pos="426"/>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O licitante poderá, uma única vez, excluir seu último lance ofertado, no intervalo de quinze segundos após o registro no sistema, na hipótese de lance inconsistente ou inexequível.</w:t>
      </w:r>
    </w:p>
    <w:p w14:paraId="6B942FF3" w14:textId="512117A5" w:rsidR="004C25B0" w:rsidRPr="00990B74" w:rsidRDefault="004C25B0" w:rsidP="007D079F">
      <w:pPr>
        <w:pStyle w:val="Nivel2"/>
        <w:numPr>
          <w:ilvl w:val="1"/>
          <w:numId w:val="12"/>
        </w:numPr>
        <w:tabs>
          <w:tab w:val="left" w:pos="426"/>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O procedimento seguirá de acordo com o modo de disputa adotado</w:t>
      </w:r>
      <w:r w:rsidR="00081F83" w:rsidRPr="00990B74">
        <w:rPr>
          <w:rFonts w:asciiTheme="minorHAnsi" w:hAnsiTheme="minorHAnsi" w:cstheme="minorHAnsi"/>
          <w:color w:val="auto"/>
          <w:sz w:val="22"/>
          <w:szCs w:val="22"/>
        </w:rPr>
        <w:t xml:space="preserve">, que será </w:t>
      </w:r>
      <w:r w:rsidR="00CD517F" w:rsidRPr="00990B74">
        <w:rPr>
          <w:rFonts w:asciiTheme="minorHAnsi" w:hAnsiTheme="minorHAnsi" w:cstheme="minorHAnsi"/>
          <w:b/>
          <w:color w:val="auto"/>
          <w:sz w:val="22"/>
          <w:szCs w:val="22"/>
        </w:rPr>
        <w:t>ABERTO E FECHADO.</w:t>
      </w:r>
    </w:p>
    <w:p w14:paraId="2F006F9F" w14:textId="77777777" w:rsidR="004C25B0" w:rsidRPr="00990B74" w:rsidRDefault="004C25B0" w:rsidP="007D079F">
      <w:pPr>
        <w:pStyle w:val="Nivel2"/>
        <w:numPr>
          <w:ilvl w:val="1"/>
          <w:numId w:val="12"/>
        </w:numPr>
        <w:tabs>
          <w:tab w:val="left" w:pos="426"/>
          <w:tab w:val="left" w:pos="567"/>
        </w:tabs>
        <w:spacing w:before="0" w:after="0" w:line="240" w:lineRule="auto"/>
        <w:ind w:left="0" w:firstLine="0"/>
        <w:rPr>
          <w:rFonts w:asciiTheme="minorHAnsi" w:hAnsiTheme="minorHAnsi" w:cstheme="minorHAnsi"/>
          <w:sz w:val="22"/>
          <w:szCs w:val="22"/>
        </w:rPr>
      </w:pPr>
      <w:bookmarkStart w:id="19" w:name="_Hlk113697759"/>
      <w:r w:rsidRPr="00990B74">
        <w:rPr>
          <w:rFonts w:asciiTheme="minorHAnsi" w:hAnsiTheme="minorHAnsi" w:cstheme="minorHAnsi"/>
          <w:color w:val="auto"/>
          <w:sz w:val="22"/>
          <w:szCs w:val="22"/>
        </w:rPr>
        <w:lastRenderedPageBreak/>
        <w:t xml:space="preserve">Caso seja adotado para o envio de lances no pregão eletrônico o modo de disputa </w:t>
      </w:r>
      <w:r w:rsidRPr="00990B74">
        <w:rPr>
          <w:rFonts w:asciiTheme="minorHAnsi" w:hAnsiTheme="minorHAnsi" w:cstheme="minorHAnsi"/>
          <w:sz w:val="22"/>
          <w:szCs w:val="22"/>
        </w:rPr>
        <w:t>“aberto”, os licitantes apresentarão lances públicos e sucessivos, com prorrogações.</w:t>
      </w:r>
    </w:p>
    <w:bookmarkEnd w:id="19"/>
    <w:p w14:paraId="3EC6E16E" w14:textId="77777777" w:rsidR="004C25B0" w:rsidRPr="00990B74" w:rsidRDefault="004C25B0" w:rsidP="007D079F">
      <w:pPr>
        <w:pStyle w:val="Nivel3"/>
        <w:numPr>
          <w:ilvl w:val="2"/>
          <w:numId w:val="12"/>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990B74">
        <w:rPr>
          <w:rFonts w:asciiTheme="minorHAnsi" w:hAnsiTheme="minorHAnsi" w:cstheme="minorHAnsi"/>
          <w:sz w:val="22"/>
          <w:szCs w:val="22"/>
        </w:rPr>
        <w:t xml:space="preserve">A etapa de lances da sessão pública terá </w:t>
      </w:r>
      <w:r w:rsidRPr="00990B74">
        <w:rPr>
          <w:rFonts w:asciiTheme="minorHAnsi" w:hAnsiTheme="minorHAnsi" w:cstheme="minorHAnsi"/>
          <w:color w:val="auto"/>
          <w:sz w:val="22"/>
          <w:szCs w:val="22"/>
        </w:rPr>
        <w:t>duração de dez minutos e, após isso, será prorrogada automaticamente pelo sistema quando houver lance ofertado nos últimos dois minutos do período de duração da sessão pública.</w:t>
      </w:r>
    </w:p>
    <w:p w14:paraId="6EC31B6A" w14:textId="77777777" w:rsidR="004C25B0" w:rsidRPr="00990B74" w:rsidRDefault="004C25B0" w:rsidP="007D079F">
      <w:pPr>
        <w:pStyle w:val="Nivel3"/>
        <w:numPr>
          <w:ilvl w:val="2"/>
          <w:numId w:val="12"/>
        </w:numPr>
        <w:tabs>
          <w:tab w:val="left" w:pos="426"/>
          <w:tab w:val="left" w:pos="851"/>
        </w:tabs>
        <w:spacing w:before="0" w:after="0" w:line="240" w:lineRule="auto"/>
        <w:ind w:left="0" w:firstLine="0"/>
        <w:rPr>
          <w:rFonts w:asciiTheme="minorHAnsi" w:hAnsiTheme="minorHAnsi" w:cstheme="minorHAnsi"/>
          <w:iCs/>
          <w:sz w:val="22"/>
          <w:szCs w:val="22"/>
        </w:rPr>
      </w:pPr>
      <w:r w:rsidRPr="00990B74">
        <w:rPr>
          <w:rFonts w:asciiTheme="minorHAnsi" w:hAnsiTheme="minorHAnsi" w:cstheme="minorHAnsi"/>
          <w:color w:val="auto"/>
          <w:sz w:val="22"/>
          <w:szCs w:val="22"/>
        </w:rPr>
        <w:t>A prorrogação automática da etapa de lances, de que trata o subitem anterior, será de dois minutos e ocorrerá sucessivamente sempre que houver</w:t>
      </w:r>
      <w:r w:rsidRPr="00990B74">
        <w:rPr>
          <w:rFonts w:asciiTheme="minorHAnsi" w:hAnsiTheme="minorHAnsi" w:cstheme="minorHAnsi"/>
          <w:sz w:val="22"/>
          <w:szCs w:val="22"/>
        </w:rPr>
        <w:t xml:space="preserve"> lances enviados nesse período de prorrogação, inclusive no caso de lances intermediários.</w:t>
      </w:r>
    </w:p>
    <w:p w14:paraId="4DFFA546" w14:textId="5DCDBE71" w:rsidR="004C25B0" w:rsidRPr="00990B74" w:rsidRDefault="004C25B0" w:rsidP="007D079F">
      <w:pPr>
        <w:pStyle w:val="Nivel3"/>
        <w:numPr>
          <w:ilvl w:val="2"/>
          <w:numId w:val="12"/>
        </w:numPr>
        <w:tabs>
          <w:tab w:val="left" w:pos="426"/>
          <w:tab w:val="left" w:pos="851"/>
        </w:tabs>
        <w:spacing w:before="0" w:after="0" w:line="240" w:lineRule="auto"/>
        <w:ind w:left="0" w:firstLine="0"/>
        <w:rPr>
          <w:rFonts w:asciiTheme="minorHAnsi" w:hAnsiTheme="minorHAnsi" w:cstheme="minorHAnsi"/>
          <w:iCs/>
          <w:sz w:val="22"/>
          <w:szCs w:val="22"/>
        </w:rPr>
      </w:pPr>
      <w:r w:rsidRPr="00990B74">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2EB4902C"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0BC3EB"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Após o reinício previsto no item supra, os licitantes serão convocados para apresentar lances intermediários.</w:t>
      </w:r>
      <w:bookmarkStart w:id="20" w:name="_Hlk113631522"/>
    </w:p>
    <w:bookmarkEnd w:id="20"/>
    <w:p w14:paraId="3E6809B4" w14:textId="77777777" w:rsidR="002C57C2" w:rsidRPr="00990B74" w:rsidRDefault="002C57C2" w:rsidP="007D079F">
      <w:pPr>
        <w:pStyle w:val="Nivel2"/>
        <w:numPr>
          <w:ilvl w:val="1"/>
          <w:numId w:val="12"/>
        </w:numPr>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Caso seja adotado para o envio de lances no pregão eletrônico o modo de disputa “aberto e fechado”, os licitantes apresentarão lances públicos e sucessivos, com lance final e fechado.</w:t>
      </w:r>
    </w:p>
    <w:p w14:paraId="3849177B"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716A266" w14:textId="5E06568D"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Encerrado o prazo previsto no subitem anterior, o sistema abrirá oportunidade para que o autor da oferta de valor mais baixo e os das ofertas com preços até 10% (dez por cento) </w:t>
      </w:r>
      <w:proofErr w:type="spellStart"/>
      <w:r w:rsidRPr="00990B74">
        <w:rPr>
          <w:rFonts w:asciiTheme="minorHAnsi" w:hAnsiTheme="minorHAnsi" w:cstheme="minorHAnsi"/>
          <w:sz w:val="22"/>
          <w:szCs w:val="22"/>
        </w:rPr>
        <w:t>superiores</w:t>
      </w:r>
      <w:proofErr w:type="spellEnd"/>
      <w:r w:rsidRPr="00990B74">
        <w:rPr>
          <w:rFonts w:asciiTheme="minorHAnsi" w:hAnsiTheme="minorHAnsi" w:cstheme="minorHAnsi"/>
          <w:sz w:val="22"/>
          <w:szCs w:val="22"/>
        </w:rPr>
        <w:t xml:space="preserve"> àquela possam ofertar um lance final e fecha</w:t>
      </w:r>
      <w:r w:rsidR="00E7116B" w:rsidRPr="00990B74">
        <w:rPr>
          <w:rFonts w:asciiTheme="minorHAnsi" w:hAnsiTheme="minorHAnsi" w:cstheme="minorHAnsi"/>
          <w:sz w:val="22"/>
          <w:szCs w:val="22"/>
        </w:rPr>
        <w:t xml:space="preserve">   </w:t>
      </w:r>
      <w:r w:rsidRPr="00990B74">
        <w:rPr>
          <w:rFonts w:asciiTheme="minorHAnsi" w:hAnsiTheme="minorHAnsi" w:cstheme="minorHAnsi"/>
          <w:sz w:val="22"/>
          <w:szCs w:val="22"/>
        </w:rPr>
        <w:t>do em até cinco minutos, o qual será sigiloso até o encerramento deste prazo.</w:t>
      </w:r>
    </w:p>
    <w:p w14:paraId="6A60FF4A"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No procedimento de que trata o subitem supra, o licitante poderá optar por manter o seu último lance da etapa aberta, ou por ofertar melhor lance.</w:t>
      </w:r>
    </w:p>
    <w:p w14:paraId="262EAABA"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7586A2C"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bookmarkStart w:id="21" w:name="_Hlk113698144"/>
      <w:r w:rsidRPr="00990B74">
        <w:rPr>
          <w:rFonts w:asciiTheme="minorHAnsi" w:hAnsiTheme="minorHAnsi" w:cstheme="minorHAnsi"/>
          <w:sz w:val="22"/>
          <w:szCs w:val="22"/>
        </w:rPr>
        <w:t>Após o término dos prazos estabelecidos nos itens anteriores, o sistema ordenará e divulgará os lances segundo a ordem crescente de valores.</w:t>
      </w:r>
    </w:p>
    <w:p w14:paraId="45EE1A90" w14:textId="77777777" w:rsidR="002C57C2" w:rsidRPr="00990B74" w:rsidRDefault="002C57C2" w:rsidP="007D079F">
      <w:pPr>
        <w:pStyle w:val="Nivel2"/>
        <w:numPr>
          <w:ilvl w:val="1"/>
          <w:numId w:val="12"/>
        </w:numPr>
        <w:spacing w:before="0" w:after="0" w:line="240" w:lineRule="auto"/>
        <w:ind w:left="0" w:firstLine="0"/>
        <w:rPr>
          <w:rFonts w:asciiTheme="minorHAnsi" w:hAnsiTheme="minorHAnsi" w:cstheme="minorHAnsi"/>
          <w:color w:val="auto"/>
          <w:sz w:val="22"/>
          <w:szCs w:val="22"/>
        </w:rPr>
      </w:pPr>
      <w:bookmarkStart w:id="22" w:name="_Ref116973524"/>
      <w:bookmarkEnd w:id="21"/>
      <w:r w:rsidRPr="00990B74">
        <w:rPr>
          <w:rFonts w:asciiTheme="minorHAnsi" w:hAnsiTheme="minorHAnsi" w:cstheme="minorHAnsi"/>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034F1CAE" w14:textId="77777777" w:rsidR="00966002" w:rsidRPr="00990B74" w:rsidRDefault="002C57C2" w:rsidP="00966002">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Não havendo pelo menos 3 (três) propostas nas condições definidas no item </w:t>
      </w:r>
      <w:r w:rsidRPr="00990B74">
        <w:rPr>
          <w:rFonts w:asciiTheme="minorHAnsi" w:hAnsiTheme="minorHAnsi" w:cstheme="minorHAnsi"/>
          <w:sz w:val="22"/>
          <w:szCs w:val="22"/>
        </w:rPr>
        <w:fldChar w:fldCharType="begin"/>
      </w:r>
      <w:r w:rsidRPr="00990B74">
        <w:rPr>
          <w:rFonts w:asciiTheme="minorHAnsi" w:hAnsiTheme="minorHAnsi" w:cstheme="minorHAnsi"/>
          <w:sz w:val="22"/>
          <w:szCs w:val="22"/>
        </w:rPr>
        <w:instrText xml:space="preserve"> REF _Ref116973524 \r \h  \* MERGEFORMAT </w:instrText>
      </w:r>
      <w:r w:rsidRPr="00990B74">
        <w:rPr>
          <w:rFonts w:asciiTheme="minorHAnsi" w:hAnsiTheme="minorHAnsi" w:cstheme="minorHAnsi"/>
          <w:sz w:val="22"/>
          <w:szCs w:val="22"/>
        </w:rPr>
      </w:r>
      <w:r w:rsidRPr="00990B74">
        <w:rPr>
          <w:rFonts w:asciiTheme="minorHAnsi" w:hAnsiTheme="minorHAnsi" w:cstheme="minorHAnsi"/>
          <w:sz w:val="22"/>
          <w:szCs w:val="22"/>
        </w:rPr>
        <w:fldChar w:fldCharType="separate"/>
      </w:r>
      <w:r w:rsidR="00183642" w:rsidRPr="00990B74">
        <w:rPr>
          <w:rFonts w:asciiTheme="minorHAnsi" w:hAnsiTheme="minorHAnsi" w:cstheme="minorHAnsi"/>
          <w:sz w:val="22"/>
          <w:szCs w:val="22"/>
        </w:rPr>
        <w:t>10</w:t>
      </w:r>
      <w:r w:rsidRPr="00990B74">
        <w:rPr>
          <w:rFonts w:asciiTheme="minorHAnsi" w:hAnsiTheme="minorHAnsi" w:cstheme="minorHAnsi"/>
          <w:sz w:val="22"/>
          <w:szCs w:val="22"/>
        </w:rPr>
        <w:t>.14</w:t>
      </w:r>
      <w:r w:rsidRPr="00990B74">
        <w:rPr>
          <w:rFonts w:asciiTheme="minorHAnsi" w:hAnsiTheme="minorHAnsi" w:cstheme="minorHAnsi"/>
          <w:sz w:val="22"/>
          <w:szCs w:val="22"/>
        </w:rPr>
        <w:fldChar w:fldCharType="end"/>
      </w:r>
      <w:r w:rsidRPr="00990B74">
        <w:rPr>
          <w:rFonts w:asciiTheme="minorHAnsi" w:hAnsiTheme="minorHAnsi" w:cstheme="minorHAnsi"/>
          <w:sz w:val="22"/>
          <w:szCs w:val="22"/>
        </w:rPr>
        <w:t>, poderão os licitantes que apresentaram as três melhores propostas, consideradas as empatadas, oferecer novos lances sucessivos.</w:t>
      </w:r>
    </w:p>
    <w:p w14:paraId="75CC84EA" w14:textId="0D0C0067" w:rsidR="00402876" w:rsidRPr="00990B74" w:rsidRDefault="00402876" w:rsidP="00966002">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813B9B6" w14:textId="3878DE83" w:rsidR="00966002" w:rsidRPr="00990B74" w:rsidRDefault="00402876" w:rsidP="00966002">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r w:rsidR="00E5516E" w:rsidRPr="00990B74">
        <w:rPr>
          <w:rFonts w:asciiTheme="minorHAnsi" w:hAnsiTheme="minorHAnsi" w:cstheme="minorHAnsi"/>
          <w:sz w:val="22"/>
          <w:szCs w:val="22"/>
        </w:rPr>
        <w:t>.</w:t>
      </w:r>
    </w:p>
    <w:p w14:paraId="437F533A" w14:textId="47C83590" w:rsidR="00402876" w:rsidRPr="00990B74" w:rsidRDefault="00402876" w:rsidP="00966002">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lastRenderedPageBreak/>
        <w:t>Não havendo novos lances na forma estabelecida nos itens anteriores, a sessão pública encerrar-se-á automaticamente, e o sistema ordenará e divulgará os lances conforme a ordem final de classificação.</w:t>
      </w:r>
    </w:p>
    <w:p w14:paraId="79EB221F" w14:textId="29C366B9" w:rsidR="002C57C2" w:rsidRPr="00990B74" w:rsidRDefault="002C57C2" w:rsidP="00966002">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88EBAF" w14:textId="77777777" w:rsidR="002C57C2" w:rsidRPr="00990B74" w:rsidRDefault="002C57C2" w:rsidP="00966002">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Após o reinício previsto no subitem supra, os licitantes serão convocados para apresentar lances intermediários.  </w:t>
      </w:r>
    </w:p>
    <w:p w14:paraId="3BC66C1F" w14:textId="77777777" w:rsidR="002C57C2" w:rsidRPr="00990B74" w:rsidRDefault="002C57C2" w:rsidP="00966002">
      <w:pPr>
        <w:pStyle w:val="Nivel2"/>
        <w:numPr>
          <w:ilvl w:val="1"/>
          <w:numId w:val="12"/>
        </w:numPr>
        <w:tabs>
          <w:tab w:val="left" w:pos="567"/>
        </w:tabs>
        <w:spacing w:before="0" w:after="0" w:line="240" w:lineRule="auto"/>
        <w:ind w:left="0" w:firstLine="0"/>
        <w:rPr>
          <w:rFonts w:asciiTheme="minorHAnsi" w:hAnsiTheme="minorHAnsi" w:cstheme="minorHAnsi"/>
          <w:i/>
          <w:color w:val="auto"/>
          <w:sz w:val="22"/>
          <w:szCs w:val="22"/>
        </w:rPr>
      </w:pPr>
      <w:r w:rsidRPr="00990B74">
        <w:rPr>
          <w:rFonts w:asciiTheme="minorHAnsi" w:hAnsiTheme="minorHAnsi" w:cstheme="minorHAnsi"/>
          <w:sz w:val="22"/>
          <w:szCs w:val="22"/>
        </w:rPr>
        <w:t xml:space="preserve">Após o término dos prazos estabelecidos nos subitens anteriores, o sistema ordenará e divulgará os lances segundo a ordem crescente de </w:t>
      </w:r>
      <w:r w:rsidRPr="00990B74">
        <w:rPr>
          <w:rFonts w:asciiTheme="minorHAnsi" w:hAnsiTheme="minorHAnsi" w:cstheme="minorHAnsi"/>
          <w:color w:val="auto"/>
          <w:sz w:val="22"/>
          <w:szCs w:val="22"/>
        </w:rPr>
        <w:t>valores</w:t>
      </w:r>
      <w:r w:rsidRPr="00990B74">
        <w:rPr>
          <w:rFonts w:asciiTheme="minorHAnsi" w:hAnsiTheme="minorHAnsi" w:cstheme="minorHAnsi"/>
          <w:i/>
          <w:iCs/>
          <w:color w:val="auto"/>
          <w:sz w:val="22"/>
          <w:szCs w:val="22"/>
        </w:rPr>
        <w:t>.</w:t>
      </w:r>
    </w:p>
    <w:p w14:paraId="462EA90B" w14:textId="77777777" w:rsidR="002C57C2" w:rsidRPr="00990B74" w:rsidRDefault="002C57C2"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Não serão aceitos dois ou mais lances de mesmo valor, prevalecendo aquele que for recebido e registrado em primeiro lugar. </w:t>
      </w:r>
    </w:p>
    <w:p w14:paraId="0717E54A" w14:textId="77777777" w:rsidR="002C57C2" w:rsidRPr="00990B74" w:rsidRDefault="002C57C2"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3AC3F6A4" w14:textId="77777777" w:rsidR="002C57C2" w:rsidRPr="00990B74" w:rsidRDefault="002C57C2"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AD9B23F" w14:textId="77777777" w:rsidR="002C57C2" w:rsidRPr="00990B74" w:rsidRDefault="002C57C2"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C97C4FF" w14:textId="77777777" w:rsidR="002C57C2" w:rsidRPr="00990B74" w:rsidRDefault="002C57C2" w:rsidP="007D079F">
      <w:pPr>
        <w:pStyle w:val="Nivel2"/>
        <w:numPr>
          <w:ilvl w:val="1"/>
          <w:numId w:val="12"/>
        </w:numPr>
        <w:tabs>
          <w:tab w:val="left" w:pos="567"/>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Caso o licitante não apresente lances, concorrerá com o valor de sua proposta.</w:t>
      </w:r>
    </w:p>
    <w:p w14:paraId="456D479F" w14:textId="03B19C18" w:rsidR="002C57C2" w:rsidRPr="00990B74" w:rsidRDefault="002C57C2" w:rsidP="007D079F">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sz w:val="22"/>
          <w:szCs w:val="22"/>
        </w:rPr>
        <w:t>Em relação a itens não exclusivos para participação de microempresas e empresas de pequeno porte, uma vez encerrada a etapa de lances</w:t>
      </w:r>
      <w:r w:rsidRPr="00990B74">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w:t>
      </w:r>
      <w:r w:rsidRPr="00990B74">
        <w:rPr>
          <w:rFonts w:asciiTheme="minorHAnsi" w:eastAsia="Zurich BT" w:hAnsiTheme="minorHAnsi" w:cstheme="minorHAnsi"/>
          <w:color w:val="auto"/>
          <w:sz w:val="22"/>
          <w:szCs w:val="22"/>
        </w:rPr>
        <w:t xml:space="preserve">nos </w:t>
      </w:r>
      <w:hyperlink r:id="rId23" w:anchor="art44" w:history="1">
        <w:proofErr w:type="spellStart"/>
        <w:r w:rsidRPr="00990B74">
          <w:rPr>
            <w:rStyle w:val="Hyperlink"/>
            <w:rFonts w:asciiTheme="minorHAnsi" w:eastAsia="Zurich BT" w:hAnsiTheme="minorHAnsi" w:cstheme="minorHAnsi"/>
            <w:color w:val="auto"/>
            <w:sz w:val="22"/>
            <w:szCs w:val="22"/>
            <w:u w:val="none"/>
          </w:rPr>
          <w:t>arts</w:t>
        </w:r>
        <w:proofErr w:type="spellEnd"/>
        <w:r w:rsidRPr="00990B74">
          <w:rPr>
            <w:rStyle w:val="Hyperlink"/>
            <w:rFonts w:asciiTheme="minorHAnsi" w:eastAsia="Zurich BT" w:hAnsiTheme="minorHAnsi" w:cstheme="minorHAnsi"/>
            <w:color w:val="auto"/>
            <w:sz w:val="22"/>
            <w:szCs w:val="22"/>
            <w:u w:val="none"/>
          </w:rPr>
          <w:t>. 44 e 45 da Lei Complementar nº 123, de 2006</w:t>
        </w:r>
      </w:hyperlink>
      <w:r w:rsidRPr="00990B74">
        <w:rPr>
          <w:rFonts w:asciiTheme="minorHAnsi" w:eastAsia="Zurich BT" w:hAnsiTheme="minorHAnsi" w:cstheme="minorHAnsi"/>
          <w:color w:val="auto"/>
          <w:sz w:val="22"/>
          <w:szCs w:val="22"/>
        </w:rPr>
        <w:t xml:space="preserve">, regulamentada pelo </w:t>
      </w:r>
      <w:hyperlink r:id="rId24" w:history="1">
        <w:r w:rsidRPr="00990B74">
          <w:rPr>
            <w:rStyle w:val="Hyperlink"/>
            <w:rFonts w:asciiTheme="minorHAnsi" w:eastAsia="Zurich BT" w:hAnsiTheme="minorHAnsi" w:cstheme="minorHAnsi"/>
            <w:color w:val="auto"/>
            <w:sz w:val="22"/>
            <w:szCs w:val="22"/>
            <w:u w:val="none"/>
          </w:rPr>
          <w:t>Decreto nº 8.538</w:t>
        </w:r>
        <w:r w:rsidR="00B73053" w:rsidRPr="00990B74">
          <w:rPr>
            <w:rStyle w:val="Hyperlink"/>
            <w:rFonts w:asciiTheme="minorHAnsi" w:eastAsia="Zurich BT" w:hAnsiTheme="minorHAnsi" w:cstheme="minorHAnsi"/>
            <w:color w:val="auto"/>
            <w:sz w:val="22"/>
            <w:szCs w:val="22"/>
            <w:u w:val="none"/>
          </w:rPr>
          <w:t>/</w:t>
        </w:r>
        <w:r w:rsidRPr="00990B74">
          <w:rPr>
            <w:rStyle w:val="Hyperlink"/>
            <w:rFonts w:asciiTheme="minorHAnsi" w:eastAsia="Zurich BT" w:hAnsiTheme="minorHAnsi" w:cstheme="minorHAnsi"/>
            <w:color w:val="auto"/>
            <w:sz w:val="22"/>
            <w:szCs w:val="22"/>
            <w:u w:val="none"/>
          </w:rPr>
          <w:t>15</w:t>
        </w:r>
      </w:hyperlink>
      <w:r w:rsidRPr="00990B74">
        <w:rPr>
          <w:rFonts w:asciiTheme="minorHAnsi" w:eastAsia="Zurich BT" w:hAnsiTheme="minorHAnsi" w:cstheme="minorHAnsi"/>
          <w:color w:val="auto"/>
          <w:sz w:val="22"/>
          <w:szCs w:val="22"/>
        </w:rPr>
        <w:t>.</w:t>
      </w:r>
    </w:p>
    <w:p w14:paraId="0C618890" w14:textId="1A365E6A"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color w:val="auto"/>
          <w:sz w:val="22"/>
          <w:szCs w:val="22"/>
        </w:rPr>
        <w:t xml:space="preserve">Nessas condições, as propostas de </w:t>
      </w:r>
      <w:r w:rsidRPr="00990B74">
        <w:rPr>
          <w:rFonts w:asciiTheme="minorHAnsi" w:eastAsia="Zurich BT" w:hAnsiTheme="minorHAnsi" w:cstheme="minorHAnsi"/>
          <w:color w:val="auto"/>
          <w:sz w:val="22"/>
          <w:szCs w:val="22"/>
        </w:rPr>
        <w:t xml:space="preserve">microempresas e empresas </w:t>
      </w:r>
      <w:r w:rsidRPr="00990B74">
        <w:rPr>
          <w:rFonts w:asciiTheme="minorHAnsi" w:eastAsia="Zurich BT" w:hAnsiTheme="minorHAnsi" w:cstheme="minorHAnsi"/>
          <w:sz w:val="22"/>
          <w:szCs w:val="22"/>
        </w:rPr>
        <w:t xml:space="preserve">de pequeno porte </w:t>
      </w:r>
      <w:r w:rsidRPr="00990B74">
        <w:rPr>
          <w:rFonts w:asciiTheme="minorHAnsi" w:hAnsiTheme="minorHAnsi" w:cstheme="minorHAnsi"/>
          <w:sz w:val="22"/>
          <w:szCs w:val="22"/>
        </w:rPr>
        <w:t>que se encontrarem na faixa de até 5% (cinco por cento) acima da melhor proposta ou melhor lance serão consideradas empatadas com a primeira colocada.</w:t>
      </w:r>
    </w:p>
    <w:p w14:paraId="0C0ACCC2"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5DE4F4"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Caso a </w:t>
      </w:r>
      <w:r w:rsidRPr="00990B74">
        <w:rPr>
          <w:rFonts w:asciiTheme="minorHAnsi" w:eastAsia="Zurich BT" w:hAnsiTheme="minorHAnsi" w:cstheme="minorHAnsi"/>
          <w:sz w:val="22"/>
          <w:szCs w:val="22"/>
        </w:rPr>
        <w:t>microempresa ou a empresa de pequeno porte</w:t>
      </w:r>
      <w:r w:rsidRPr="00990B74">
        <w:rPr>
          <w:rFonts w:asciiTheme="minorHAnsi" w:hAnsiTheme="minorHAnsi" w:cstheme="minorHAnsi"/>
          <w:sz w:val="22"/>
          <w:szCs w:val="22"/>
        </w:rPr>
        <w:t xml:space="preserve"> melhor classificada desista ou não se manifeste no prazo estabelecido, serão convocadas as demais licitantes </w:t>
      </w:r>
      <w:r w:rsidRPr="00990B74">
        <w:rPr>
          <w:rFonts w:asciiTheme="minorHAnsi" w:eastAsia="Zurich BT" w:hAnsiTheme="minorHAnsi" w:cstheme="minorHAnsi"/>
          <w:sz w:val="22"/>
          <w:szCs w:val="22"/>
        </w:rPr>
        <w:t>microempresa e empresa de pequeno porte</w:t>
      </w:r>
      <w:r w:rsidRPr="00990B74">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4E251A24"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68A515" w14:textId="77777777" w:rsidR="002C57C2" w:rsidRPr="00990B74" w:rsidRDefault="002C57C2" w:rsidP="007D079F">
      <w:pPr>
        <w:pStyle w:val="Nivel2"/>
        <w:numPr>
          <w:ilvl w:val="1"/>
          <w:numId w:val="12"/>
        </w:numPr>
        <w:tabs>
          <w:tab w:val="left" w:pos="851"/>
        </w:tabs>
        <w:spacing w:before="0" w:after="0" w:line="240" w:lineRule="auto"/>
        <w:ind w:left="0" w:firstLine="0"/>
        <w:rPr>
          <w:rFonts w:asciiTheme="minorHAnsi" w:eastAsia="Times New Roman" w:hAnsiTheme="minorHAnsi" w:cstheme="minorHAnsi"/>
          <w:sz w:val="22"/>
          <w:szCs w:val="22"/>
        </w:rPr>
      </w:pPr>
      <w:r w:rsidRPr="00990B74">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4991CD7A" w14:textId="77777777" w:rsidR="002C57C2" w:rsidRPr="00990B74" w:rsidRDefault="002C57C2" w:rsidP="007D079F">
      <w:pPr>
        <w:pStyle w:val="Nivel3"/>
        <w:numPr>
          <w:ilvl w:val="2"/>
          <w:numId w:val="12"/>
        </w:numPr>
        <w:tabs>
          <w:tab w:val="left" w:pos="851"/>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Havendo eventual empate entre propostas ou lances, o critério de desempate será aquele previsto no </w:t>
      </w:r>
      <w:hyperlink r:id="rId25" w:anchor="art60" w:history="1">
        <w:r w:rsidRPr="00990B74">
          <w:rPr>
            <w:rStyle w:val="Hyperlink"/>
            <w:rFonts w:asciiTheme="minorHAnsi" w:eastAsia="Arial" w:hAnsiTheme="minorHAnsi" w:cstheme="minorHAnsi"/>
            <w:color w:val="auto"/>
            <w:sz w:val="22"/>
            <w:szCs w:val="22"/>
            <w:u w:val="none"/>
          </w:rPr>
          <w:t>art</w:t>
        </w:r>
        <w:r w:rsidRPr="00990B74">
          <w:rPr>
            <w:rStyle w:val="Hyperlink"/>
            <w:rFonts w:asciiTheme="minorHAnsi" w:hAnsiTheme="minorHAnsi" w:cstheme="minorHAnsi"/>
            <w:color w:val="auto"/>
            <w:sz w:val="22"/>
            <w:szCs w:val="22"/>
            <w:u w:val="none"/>
          </w:rPr>
          <w:t>. 60 da Lei nº 14.133, de 2021</w:t>
        </w:r>
      </w:hyperlink>
      <w:r w:rsidRPr="00990B74">
        <w:rPr>
          <w:rFonts w:asciiTheme="minorHAnsi" w:hAnsiTheme="minorHAnsi" w:cstheme="minorHAnsi"/>
          <w:color w:val="auto"/>
          <w:sz w:val="22"/>
          <w:szCs w:val="22"/>
        </w:rPr>
        <w:t>, nesta ordem:</w:t>
      </w:r>
    </w:p>
    <w:p w14:paraId="798499A9" w14:textId="02394AE3" w:rsidR="002C57C2" w:rsidRPr="00990B74" w:rsidRDefault="00565F8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D</w:t>
      </w:r>
      <w:r w:rsidR="002C57C2" w:rsidRPr="00990B74">
        <w:rPr>
          <w:rFonts w:asciiTheme="minorHAnsi" w:hAnsiTheme="minorHAnsi" w:cstheme="minorHAnsi"/>
          <w:sz w:val="22"/>
          <w:szCs w:val="22"/>
        </w:rPr>
        <w:t>isputa final, hipótese em que os licitantes empatados poderão apresentar nova proposta em ato contínuo à classificação;</w:t>
      </w:r>
    </w:p>
    <w:p w14:paraId="6F07D689" w14:textId="28EB1B81" w:rsidR="002C57C2" w:rsidRPr="00990B74" w:rsidRDefault="00565F8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lastRenderedPageBreak/>
        <w:t>A</w:t>
      </w:r>
      <w:r w:rsidR="002C57C2" w:rsidRPr="00990B74">
        <w:rPr>
          <w:rFonts w:asciiTheme="minorHAnsi" w:hAnsiTheme="minorHAnsi" w:cstheme="minorHAnsi"/>
          <w:sz w:val="22"/>
          <w:szCs w:val="22"/>
        </w:rPr>
        <w:t>valiação do desempenho contratual prévio dos licitantes, para a qual deverão preferencialmente ser utilizados registros cadastrais para efeito de atesto de cumprimento de obrigações previstos nesta Lei;</w:t>
      </w:r>
    </w:p>
    <w:p w14:paraId="1ABE4693" w14:textId="14C678FB" w:rsidR="002C57C2" w:rsidRPr="00990B74" w:rsidRDefault="00565F8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D</w:t>
      </w:r>
      <w:r w:rsidR="002C57C2" w:rsidRPr="00990B74">
        <w:rPr>
          <w:rFonts w:asciiTheme="minorHAnsi" w:hAnsiTheme="minorHAnsi" w:cstheme="minorHAnsi"/>
          <w:sz w:val="22"/>
          <w:szCs w:val="22"/>
        </w:rPr>
        <w:t>esenvolvimento pelo licitante de ações de equidade entre homens e mulheres no ambiente de trabalho, conforme regulamento;</w:t>
      </w:r>
    </w:p>
    <w:p w14:paraId="10A6322C" w14:textId="5320E869" w:rsidR="002C57C2" w:rsidRPr="00990B74" w:rsidRDefault="00565F8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D</w:t>
      </w:r>
      <w:r w:rsidR="002C57C2" w:rsidRPr="00990B74">
        <w:rPr>
          <w:rFonts w:asciiTheme="minorHAnsi" w:hAnsiTheme="minorHAnsi" w:cstheme="minorHAnsi"/>
          <w:sz w:val="22"/>
          <w:szCs w:val="22"/>
        </w:rPr>
        <w:t>esenvolvimento pelo licitante de programa de integridade, conforme orientações dos órgãos de controle.</w:t>
      </w:r>
    </w:p>
    <w:p w14:paraId="52DF815F" w14:textId="77777777" w:rsidR="002C57C2" w:rsidRPr="00990B74" w:rsidRDefault="002C57C2" w:rsidP="007D079F">
      <w:pPr>
        <w:pStyle w:val="Nivel3"/>
        <w:numPr>
          <w:ilvl w:val="2"/>
          <w:numId w:val="12"/>
        </w:numPr>
        <w:tabs>
          <w:tab w:val="left" w:pos="851"/>
          <w:tab w:val="left" w:pos="993"/>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Persistindo o empate, será assegurada preferência, sucessivamente, aos bens e serviços produzidos ou prestados por:</w:t>
      </w:r>
    </w:p>
    <w:p w14:paraId="63730CF9" w14:textId="56CC568D" w:rsidR="002C57C2" w:rsidRPr="00990B74" w:rsidRDefault="005364D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bookmarkStart w:id="23" w:name="art60§1i"/>
      <w:bookmarkEnd w:id="23"/>
      <w:r w:rsidRPr="00990B74">
        <w:rPr>
          <w:rFonts w:asciiTheme="minorHAnsi" w:hAnsiTheme="minorHAnsi" w:cstheme="minorHAnsi"/>
          <w:sz w:val="22"/>
          <w:szCs w:val="22"/>
        </w:rPr>
        <w:t>E</w:t>
      </w:r>
      <w:r w:rsidR="002C57C2" w:rsidRPr="00990B74">
        <w:rPr>
          <w:rFonts w:asciiTheme="minorHAnsi" w:hAnsiTheme="minorHAnsi" w:cstheme="minorHAnsi"/>
          <w:sz w:val="22"/>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C5A923" w14:textId="3114E444" w:rsidR="002C57C2" w:rsidRPr="00990B74" w:rsidRDefault="005364D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bookmarkStart w:id="24" w:name="art60§1ii"/>
      <w:bookmarkEnd w:id="24"/>
      <w:r w:rsidRPr="00990B74">
        <w:rPr>
          <w:rFonts w:asciiTheme="minorHAnsi" w:hAnsiTheme="minorHAnsi" w:cstheme="minorHAnsi"/>
          <w:sz w:val="22"/>
          <w:szCs w:val="22"/>
        </w:rPr>
        <w:t>E</w:t>
      </w:r>
      <w:r w:rsidR="002C57C2" w:rsidRPr="00990B74">
        <w:rPr>
          <w:rFonts w:asciiTheme="minorHAnsi" w:hAnsiTheme="minorHAnsi" w:cstheme="minorHAnsi"/>
          <w:sz w:val="22"/>
          <w:szCs w:val="22"/>
        </w:rPr>
        <w:t>mpresas brasileiras;</w:t>
      </w:r>
    </w:p>
    <w:p w14:paraId="6CF68724" w14:textId="6D5027D7" w:rsidR="002C57C2" w:rsidRPr="00990B74" w:rsidRDefault="005364D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bookmarkStart w:id="25" w:name="art60§1iii"/>
      <w:bookmarkEnd w:id="25"/>
      <w:r w:rsidRPr="00990B74">
        <w:rPr>
          <w:rFonts w:asciiTheme="minorHAnsi" w:hAnsiTheme="minorHAnsi" w:cstheme="minorHAnsi"/>
          <w:sz w:val="22"/>
          <w:szCs w:val="22"/>
        </w:rPr>
        <w:t>E</w:t>
      </w:r>
      <w:r w:rsidR="002C57C2" w:rsidRPr="00990B74">
        <w:rPr>
          <w:rFonts w:asciiTheme="minorHAnsi" w:hAnsiTheme="minorHAnsi" w:cstheme="minorHAnsi"/>
          <w:sz w:val="22"/>
          <w:szCs w:val="22"/>
        </w:rPr>
        <w:t>mpresas que invistam em pesquisa e no desenvolvimento de tecnologia no País;</w:t>
      </w:r>
    </w:p>
    <w:p w14:paraId="48AB71B4" w14:textId="4A6D20FF" w:rsidR="002C57C2" w:rsidRPr="00990B74" w:rsidRDefault="005364D6" w:rsidP="007D079F">
      <w:pPr>
        <w:pStyle w:val="Nivel4"/>
        <w:numPr>
          <w:ilvl w:val="3"/>
          <w:numId w:val="12"/>
        </w:numPr>
        <w:tabs>
          <w:tab w:val="left" w:pos="851"/>
          <w:tab w:val="left" w:pos="993"/>
        </w:tabs>
        <w:spacing w:before="0" w:after="0" w:line="240" w:lineRule="auto"/>
        <w:ind w:left="0" w:firstLine="0"/>
        <w:rPr>
          <w:rFonts w:asciiTheme="minorHAnsi" w:hAnsiTheme="minorHAnsi" w:cstheme="minorHAnsi"/>
          <w:sz w:val="22"/>
          <w:szCs w:val="22"/>
        </w:rPr>
      </w:pPr>
      <w:bookmarkStart w:id="26" w:name="art60§1iv"/>
      <w:bookmarkEnd w:id="26"/>
      <w:r w:rsidRPr="00990B74">
        <w:rPr>
          <w:rFonts w:asciiTheme="minorHAnsi" w:hAnsiTheme="minorHAnsi" w:cstheme="minorHAnsi"/>
          <w:sz w:val="22"/>
          <w:szCs w:val="22"/>
        </w:rPr>
        <w:t>E</w:t>
      </w:r>
      <w:r w:rsidR="002C57C2" w:rsidRPr="00990B74">
        <w:rPr>
          <w:rFonts w:asciiTheme="minorHAnsi" w:hAnsiTheme="minorHAnsi" w:cstheme="minorHAnsi"/>
          <w:sz w:val="22"/>
          <w:szCs w:val="22"/>
        </w:rPr>
        <w:t>mpresas que comprovem a prática de mitigação, nos termos da </w:t>
      </w:r>
      <w:hyperlink r:id="rId26" w:anchor=":~:text=LEI%20N%C2%BA%2012.187%2C%20DE%2029%20DE%20DEZEMBRO%20DE%202009.&amp;text=Institui%20a%20Pol%C3%ADtica%20Nacional%20sobre,PNMC%20e%20d%C3%A1%20outras%20provid%C3%AAncias." w:history="1">
        <w:r w:rsidR="002C57C2" w:rsidRPr="00990B74">
          <w:rPr>
            <w:rStyle w:val="Hyperlink"/>
            <w:rFonts w:asciiTheme="minorHAnsi" w:hAnsiTheme="minorHAnsi" w:cstheme="minorHAnsi"/>
            <w:color w:val="auto"/>
            <w:sz w:val="22"/>
            <w:szCs w:val="22"/>
            <w:u w:val="none"/>
          </w:rPr>
          <w:t>Lei nº 12.187, de 29 de dezembro de 2009</w:t>
        </w:r>
      </w:hyperlink>
      <w:r w:rsidR="002C57C2" w:rsidRPr="00990B74">
        <w:rPr>
          <w:rFonts w:asciiTheme="minorHAnsi" w:hAnsiTheme="minorHAnsi" w:cstheme="minorHAnsi"/>
          <w:sz w:val="22"/>
          <w:szCs w:val="22"/>
        </w:rPr>
        <w:t>.</w:t>
      </w:r>
    </w:p>
    <w:p w14:paraId="7435E985" w14:textId="77777777" w:rsidR="002C57C2" w:rsidRPr="00990B74" w:rsidRDefault="002C57C2" w:rsidP="007D079F">
      <w:pPr>
        <w:pStyle w:val="Nivel2"/>
        <w:numPr>
          <w:ilvl w:val="1"/>
          <w:numId w:val="12"/>
        </w:numPr>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C7911" w14:textId="77777777" w:rsidR="002C57C2" w:rsidRPr="00990B74" w:rsidRDefault="002C57C2" w:rsidP="007D079F">
      <w:pPr>
        <w:pStyle w:val="Nivel3"/>
        <w:numPr>
          <w:ilvl w:val="2"/>
          <w:numId w:val="12"/>
        </w:numPr>
        <w:tabs>
          <w:tab w:val="left" w:pos="709"/>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7CD74CA" w14:textId="77777777" w:rsidR="002C57C2" w:rsidRPr="00990B74" w:rsidRDefault="002C57C2" w:rsidP="007D079F">
      <w:pPr>
        <w:pStyle w:val="Nivel3"/>
        <w:numPr>
          <w:ilvl w:val="2"/>
          <w:numId w:val="12"/>
        </w:numPr>
        <w:tabs>
          <w:tab w:val="left" w:pos="709"/>
          <w:tab w:val="left" w:pos="851"/>
        </w:tabs>
        <w:spacing w:before="0" w:after="0" w:line="240" w:lineRule="auto"/>
        <w:ind w:left="0" w:firstLine="0"/>
        <w:rPr>
          <w:rFonts w:asciiTheme="minorHAnsi" w:eastAsia="Times New Roman" w:hAnsiTheme="minorHAnsi" w:cstheme="minorHAnsi"/>
          <w:sz w:val="22"/>
          <w:szCs w:val="22"/>
        </w:rPr>
      </w:pPr>
      <w:r w:rsidRPr="00990B74">
        <w:rPr>
          <w:rFonts w:asciiTheme="minorHAnsi" w:eastAsia="Times New Roman" w:hAnsiTheme="minorHAnsi" w:cstheme="minorHAnsi"/>
          <w:sz w:val="22"/>
          <w:szCs w:val="22"/>
        </w:rPr>
        <w:t xml:space="preserve">A </w:t>
      </w:r>
      <w:r w:rsidRPr="00990B74">
        <w:rPr>
          <w:rFonts w:asciiTheme="minorHAnsi" w:hAnsiTheme="minorHAnsi" w:cstheme="minorHAnsi"/>
          <w:sz w:val="22"/>
          <w:szCs w:val="22"/>
        </w:rPr>
        <w:t>negociação será realizada por meio do sistema, podendo ser acompanhada pelos demais licitantes.</w:t>
      </w:r>
    </w:p>
    <w:p w14:paraId="60064DA3" w14:textId="28F12E99" w:rsidR="002C57C2" w:rsidRPr="00990B74" w:rsidRDefault="002C57C2" w:rsidP="007D079F">
      <w:pPr>
        <w:pStyle w:val="Nivel3"/>
        <w:numPr>
          <w:ilvl w:val="2"/>
          <w:numId w:val="12"/>
        </w:numPr>
        <w:tabs>
          <w:tab w:val="left" w:pos="709"/>
          <w:tab w:val="left" w:pos="851"/>
        </w:tabs>
        <w:spacing w:before="0" w:after="0" w:line="240" w:lineRule="auto"/>
        <w:ind w:left="0" w:firstLine="0"/>
        <w:rPr>
          <w:rFonts w:asciiTheme="minorHAnsi" w:eastAsia="Times New Roman" w:hAnsiTheme="minorHAnsi" w:cstheme="minorHAnsi"/>
          <w:sz w:val="22"/>
          <w:szCs w:val="22"/>
        </w:rPr>
      </w:pPr>
      <w:r w:rsidRPr="00990B74">
        <w:rPr>
          <w:rFonts w:asciiTheme="minorHAnsi" w:eastAsia="Times New Roman" w:hAnsiTheme="minorHAnsi" w:cstheme="minorHAnsi"/>
          <w:sz w:val="22"/>
          <w:szCs w:val="22"/>
        </w:rPr>
        <w:t>O resultado da negociação será divulgado a todos os licitantes e anexado aos autos do processo licitatório</w:t>
      </w:r>
      <w:r w:rsidR="005364D6" w:rsidRPr="00990B74">
        <w:rPr>
          <w:rFonts w:asciiTheme="minorHAnsi" w:eastAsia="Times New Roman" w:hAnsiTheme="minorHAnsi" w:cstheme="minorHAnsi"/>
          <w:sz w:val="22"/>
          <w:szCs w:val="22"/>
        </w:rPr>
        <w:t>.</w:t>
      </w:r>
    </w:p>
    <w:p w14:paraId="4CE26AF1" w14:textId="77777777" w:rsidR="005364D6" w:rsidRPr="00990B74" w:rsidRDefault="005364D6" w:rsidP="007D079F">
      <w:pPr>
        <w:pStyle w:val="Nivel3"/>
        <w:numPr>
          <w:ilvl w:val="2"/>
          <w:numId w:val="12"/>
        </w:numPr>
        <w:tabs>
          <w:tab w:val="left" w:pos="709"/>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O pregoeiro solicitará ao licitante mais bem classificado que, no prazo de 2 </w:t>
      </w:r>
      <w:r w:rsidRPr="00990B74">
        <w:rPr>
          <w:rFonts w:asciiTheme="minorHAnsi" w:hAnsiTheme="minorHAnsi" w:cstheme="minorHAnsi"/>
          <w:color w:val="auto"/>
          <w:sz w:val="22"/>
          <w:szCs w:val="22"/>
        </w:rPr>
        <w:t xml:space="preserve">(duas) </w:t>
      </w:r>
      <w:r w:rsidRPr="00990B74">
        <w:rPr>
          <w:rFonts w:asciiTheme="minorHAnsi" w:hAnsiTheme="minorHAnsi" w:cstheme="minorHAnsi"/>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252D738C" w14:textId="77777777" w:rsidR="005364D6" w:rsidRPr="00990B74" w:rsidRDefault="005364D6" w:rsidP="007D079F">
      <w:pPr>
        <w:pStyle w:val="Nivel3"/>
        <w:numPr>
          <w:ilvl w:val="2"/>
          <w:numId w:val="12"/>
        </w:numPr>
        <w:tabs>
          <w:tab w:val="left" w:pos="709"/>
          <w:tab w:val="left" w:pos="851"/>
        </w:tabs>
        <w:spacing w:before="0" w:after="0" w:line="240" w:lineRule="auto"/>
        <w:ind w:left="0" w:firstLine="0"/>
        <w:rPr>
          <w:rFonts w:asciiTheme="minorHAnsi" w:eastAsia="Times New Roman" w:hAnsiTheme="minorHAnsi" w:cstheme="minorHAnsi"/>
          <w:iCs/>
          <w:sz w:val="22"/>
          <w:szCs w:val="22"/>
        </w:rPr>
      </w:pPr>
      <w:r w:rsidRPr="00990B74">
        <w:rPr>
          <w:rFonts w:asciiTheme="minorHAnsi" w:eastAsia="Times New Roman" w:hAnsiTheme="minorHAnsi" w:cstheme="minorHAnsi"/>
          <w:sz w:val="22"/>
          <w:szCs w:val="22"/>
        </w:rPr>
        <w:t>É facultado ao pregoeiro prorrogar o prazo estabelecido, a partir de solicitação fundamentada feita no chat pelo licitante, antes de findo o prazo.</w:t>
      </w:r>
    </w:p>
    <w:p w14:paraId="5BB68D16" w14:textId="77777777" w:rsidR="005364D6" w:rsidRPr="00990B74" w:rsidRDefault="005364D6" w:rsidP="007D079F">
      <w:pPr>
        <w:pStyle w:val="Nivel2"/>
        <w:numPr>
          <w:ilvl w:val="1"/>
          <w:numId w:val="12"/>
        </w:numPr>
        <w:tabs>
          <w:tab w:val="left" w:pos="567"/>
          <w:tab w:val="left" w:pos="709"/>
          <w:tab w:val="left" w:pos="851"/>
        </w:tabs>
        <w:spacing w:before="0" w:after="0" w:line="240" w:lineRule="auto"/>
        <w:ind w:left="0" w:firstLine="0"/>
        <w:rPr>
          <w:rFonts w:asciiTheme="minorHAnsi" w:eastAsia="Times New Roman" w:hAnsiTheme="minorHAnsi" w:cstheme="minorHAnsi"/>
          <w:sz w:val="22"/>
          <w:szCs w:val="22"/>
        </w:rPr>
      </w:pPr>
      <w:r w:rsidRPr="00990B74">
        <w:rPr>
          <w:rFonts w:asciiTheme="minorHAnsi" w:hAnsiTheme="minorHAnsi" w:cstheme="minorHAnsi"/>
          <w:sz w:val="22"/>
          <w:szCs w:val="22"/>
        </w:rPr>
        <w:t>Após a negociação do preço, o Pregoeiro iniciará a fase de aceitação e julgamento da proposta.</w:t>
      </w:r>
    </w:p>
    <w:p w14:paraId="47957CD2" w14:textId="1BA72DA1" w:rsidR="005364D6" w:rsidRPr="00990B74" w:rsidRDefault="005364D6" w:rsidP="005364D6">
      <w:pPr>
        <w:pStyle w:val="Nivel3"/>
        <w:spacing w:before="0" w:after="0" w:line="240" w:lineRule="auto"/>
        <w:ind w:left="0"/>
        <w:rPr>
          <w:rFonts w:asciiTheme="minorHAnsi" w:eastAsia="Times New Roman" w:hAnsiTheme="minorHAnsi" w:cstheme="minorHAnsi"/>
          <w:sz w:val="22"/>
          <w:szCs w:val="22"/>
          <w:highlight w:val="green"/>
        </w:rPr>
      </w:pPr>
    </w:p>
    <w:p w14:paraId="238DFAD8" w14:textId="070FD2F6" w:rsidR="004B3001" w:rsidRPr="00990B74" w:rsidRDefault="003D75A8" w:rsidP="004B30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11</w:t>
      </w:r>
      <w:r w:rsidR="004B3001" w:rsidRPr="00990B74">
        <w:rPr>
          <w:rFonts w:asciiTheme="minorHAnsi" w:eastAsia="Batang" w:hAnsiTheme="minorHAnsi" w:cstheme="minorHAnsi"/>
          <w:sz w:val="22"/>
          <w:szCs w:val="22"/>
        </w:rPr>
        <w:t>. DOS PRAZOS DE VALIDADE DA PROPOSTA</w:t>
      </w:r>
    </w:p>
    <w:p w14:paraId="18DD03DE" w14:textId="0AA900DF" w:rsidR="004B3001" w:rsidRPr="00990B74" w:rsidRDefault="004B3001" w:rsidP="004B3001">
      <w:pPr>
        <w:tabs>
          <w:tab w:val="left" w:pos="284"/>
          <w:tab w:val="left" w:pos="426"/>
        </w:tabs>
        <w:spacing w:after="0" w:line="240" w:lineRule="auto"/>
        <w:jc w:val="both"/>
        <w:rPr>
          <w:rFonts w:cstheme="minorHAnsi"/>
        </w:rPr>
      </w:pPr>
      <w:r w:rsidRPr="00990B74">
        <w:rPr>
          <w:rFonts w:cstheme="minorHAnsi"/>
          <w:b/>
        </w:rPr>
        <w:t>1</w:t>
      </w:r>
      <w:r w:rsidR="003D75A8" w:rsidRPr="00990B74">
        <w:rPr>
          <w:rFonts w:cstheme="minorHAnsi"/>
          <w:b/>
        </w:rPr>
        <w:t>1</w:t>
      </w:r>
      <w:r w:rsidRPr="00990B74">
        <w:rPr>
          <w:rFonts w:cstheme="minorHAnsi"/>
          <w:b/>
        </w:rPr>
        <w:t>.1.</w:t>
      </w:r>
      <w:r w:rsidRPr="00990B74">
        <w:rPr>
          <w:rFonts w:cstheme="minorHAnsi"/>
        </w:rPr>
        <w:t xml:space="preserve"> Os prazos de validade das propostas serão de no mínimo 60 (sessenta) dias</w:t>
      </w:r>
      <w:r w:rsidR="00183642" w:rsidRPr="00990B74">
        <w:rPr>
          <w:rFonts w:cstheme="minorHAnsi"/>
        </w:rPr>
        <w:t>, nos termos do item 9.8 e seus subitens deste edital</w:t>
      </w:r>
      <w:r w:rsidRPr="00990B74">
        <w:rPr>
          <w:rFonts w:cstheme="minorHAnsi"/>
        </w:rPr>
        <w:t>;</w:t>
      </w:r>
    </w:p>
    <w:p w14:paraId="10D5CE7C" w14:textId="77777777" w:rsidR="00CF62D7" w:rsidRPr="00990B74" w:rsidRDefault="00CF62D7" w:rsidP="008E5CDD">
      <w:pPr>
        <w:tabs>
          <w:tab w:val="left" w:pos="284"/>
          <w:tab w:val="left" w:pos="426"/>
        </w:tabs>
        <w:spacing w:after="0" w:line="240" w:lineRule="auto"/>
        <w:jc w:val="both"/>
        <w:rPr>
          <w:rFonts w:cstheme="minorHAnsi"/>
        </w:rPr>
      </w:pPr>
    </w:p>
    <w:p w14:paraId="4692C5A4" w14:textId="77777777" w:rsidR="003A6466" w:rsidRPr="00990B74" w:rsidRDefault="00464B56" w:rsidP="00464B56">
      <w:pPr>
        <w:pStyle w:val="Nivel01"/>
        <w:pBdr>
          <w:top w:val="single" w:sz="4" w:space="1" w:color="auto"/>
          <w:left w:val="single" w:sz="4" w:space="4" w:color="auto"/>
          <w:bottom w:val="single" w:sz="4" w:space="1" w:color="auto"/>
          <w:right w:val="single" w:sz="4" w:space="4" w:color="auto"/>
        </w:pBdr>
        <w:shd w:val="clear" w:color="auto" w:fill="C5E0B3" w:themeFill="accent6" w:themeFillTint="66"/>
        <w:spacing w:before="0"/>
        <w:jc w:val="center"/>
        <w:rPr>
          <w:rFonts w:asciiTheme="minorHAnsi" w:hAnsiTheme="minorHAnsi" w:cstheme="minorHAnsi"/>
          <w:color w:val="auto"/>
          <w:sz w:val="22"/>
          <w:szCs w:val="22"/>
          <w:lang w:eastAsia="en-US"/>
        </w:rPr>
      </w:pPr>
      <w:r w:rsidRPr="00990B74">
        <w:rPr>
          <w:rFonts w:asciiTheme="minorHAnsi" w:hAnsiTheme="minorHAnsi" w:cstheme="minorHAnsi"/>
          <w:color w:val="auto"/>
          <w:sz w:val="22"/>
          <w:szCs w:val="22"/>
          <w:lang w:eastAsia="en-US"/>
        </w:rPr>
        <w:t xml:space="preserve">12. </w:t>
      </w:r>
      <w:bookmarkStart w:id="28" w:name="_Toc49423148"/>
      <w:r w:rsidR="00CF62D7" w:rsidRPr="00990B74">
        <w:rPr>
          <w:rFonts w:asciiTheme="minorHAnsi" w:hAnsiTheme="minorHAnsi" w:cstheme="minorHAnsi"/>
          <w:color w:val="auto"/>
          <w:sz w:val="22"/>
          <w:szCs w:val="22"/>
          <w:lang w:eastAsia="en-US"/>
        </w:rPr>
        <w:t xml:space="preserve">DO </w:t>
      </w:r>
      <w:r w:rsidR="00CF62D7" w:rsidRPr="00990B74">
        <w:rPr>
          <w:rFonts w:asciiTheme="minorHAnsi" w:hAnsiTheme="minorHAnsi" w:cstheme="minorHAnsi"/>
          <w:color w:val="auto"/>
          <w:sz w:val="22"/>
          <w:szCs w:val="22"/>
        </w:rPr>
        <w:t>ENCAMINHAMENTO</w:t>
      </w:r>
      <w:r w:rsidR="00CF62D7" w:rsidRPr="00990B74">
        <w:rPr>
          <w:rFonts w:asciiTheme="minorHAnsi" w:hAnsiTheme="minorHAnsi" w:cstheme="minorHAnsi"/>
          <w:color w:val="auto"/>
          <w:sz w:val="22"/>
          <w:szCs w:val="22"/>
          <w:lang w:eastAsia="en-US"/>
        </w:rPr>
        <w:t xml:space="preserve"> DA PROPOSTA VENCEDORA</w:t>
      </w:r>
      <w:bookmarkEnd w:id="28"/>
    </w:p>
    <w:p w14:paraId="2E2A77E8" w14:textId="28EE4C9F" w:rsidR="00CF62D7" w:rsidRPr="00990B74" w:rsidRDefault="00CF62D7" w:rsidP="00464B56">
      <w:pPr>
        <w:pStyle w:val="PargrafodaLista"/>
        <w:numPr>
          <w:ilvl w:val="1"/>
          <w:numId w:val="19"/>
        </w:numPr>
        <w:tabs>
          <w:tab w:val="left" w:pos="0"/>
        </w:tabs>
        <w:ind w:left="0" w:firstLine="0"/>
        <w:jc w:val="both"/>
        <w:rPr>
          <w:rFonts w:asciiTheme="minorHAnsi" w:hAnsiTheme="minorHAnsi" w:cstheme="minorHAnsi"/>
          <w:sz w:val="22"/>
          <w:szCs w:val="22"/>
        </w:rPr>
      </w:pPr>
      <w:r w:rsidRPr="00990B74">
        <w:rPr>
          <w:rFonts w:asciiTheme="minorHAnsi" w:hAnsiTheme="minorHAnsi" w:cstheme="minorHAnsi"/>
          <w:sz w:val="22"/>
          <w:szCs w:val="22"/>
        </w:rPr>
        <w:t>A proposta final do licitante declarado vencedor deverá ser e</w:t>
      </w:r>
      <w:r w:rsidR="00610073" w:rsidRPr="00990B74">
        <w:rPr>
          <w:rFonts w:asciiTheme="minorHAnsi" w:hAnsiTheme="minorHAnsi" w:cstheme="minorHAnsi"/>
          <w:sz w:val="22"/>
          <w:szCs w:val="22"/>
        </w:rPr>
        <w:t>ncaminhada no prazo de 02 duas horas</w:t>
      </w:r>
      <w:r w:rsidRPr="00990B74">
        <w:rPr>
          <w:rFonts w:asciiTheme="minorHAnsi" w:hAnsiTheme="minorHAnsi" w:cstheme="minorHAnsi"/>
          <w:sz w:val="22"/>
          <w:szCs w:val="22"/>
        </w:rPr>
        <w:t>, podendo ser prorrogado a critério do pregoeiro, a contar da solicitação do Pregoeiro no sistema eletrônico e deverá:</w:t>
      </w:r>
    </w:p>
    <w:p w14:paraId="2E46CFE8" w14:textId="77777777" w:rsidR="00CF62D7" w:rsidRPr="00990B74" w:rsidRDefault="00CF62D7" w:rsidP="00464B56">
      <w:pPr>
        <w:pStyle w:val="PargrafodaLista"/>
        <w:numPr>
          <w:ilvl w:val="2"/>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t>ser redigida em língua portuguesa, datilografada ou digitada, em uma via, sem emendas, rasuras, entrelinhas ou ressalvas, devendo a última folha ser assinada e as demais rubricadas pelo licitante ou seu representante legal.</w:t>
      </w:r>
    </w:p>
    <w:p w14:paraId="6DA2BBD7" w14:textId="77777777" w:rsidR="00CF62D7" w:rsidRPr="00990B74" w:rsidRDefault="00CF62D7" w:rsidP="00464B56">
      <w:pPr>
        <w:pStyle w:val="PargrafodaLista"/>
        <w:numPr>
          <w:ilvl w:val="2"/>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lastRenderedPageBreak/>
        <w:t>conter a indicação do banco, número da conta e agência do licitante vencedor, para fins de pagamento.</w:t>
      </w:r>
    </w:p>
    <w:p w14:paraId="170D08AA" w14:textId="77777777" w:rsidR="00CF62D7" w:rsidRPr="00990B74" w:rsidRDefault="00CF62D7" w:rsidP="00464B56">
      <w:pPr>
        <w:pStyle w:val="PargrafodaLista"/>
        <w:numPr>
          <w:ilvl w:val="1"/>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t>A proposta final deverá ser documentada nos autos e será levada em consideração no decorrer da execução do contrato e aplicação de eventual sanção à Contratada, se for o caso.</w:t>
      </w:r>
    </w:p>
    <w:p w14:paraId="6A12286A" w14:textId="77777777" w:rsidR="00CF62D7" w:rsidRPr="00990B74" w:rsidRDefault="00CF62D7" w:rsidP="00464B56">
      <w:pPr>
        <w:pStyle w:val="PargrafodaLista"/>
        <w:numPr>
          <w:ilvl w:val="2"/>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t xml:space="preserve">Todas as especificações do objeto contidas na proposta, tais como marca, modelo, tipo, fabricante e procedência, vinculam a Contratada. </w:t>
      </w:r>
    </w:p>
    <w:p w14:paraId="41E268FE" w14:textId="77777777" w:rsidR="00CF62D7" w:rsidRPr="00990B74" w:rsidRDefault="00CF62D7" w:rsidP="00464B56">
      <w:pPr>
        <w:pStyle w:val="PargrafodaLista"/>
        <w:numPr>
          <w:ilvl w:val="2"/>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t>Ocorrendo divergência entre os preços unitários e o preço global, prevalecerão os primeiros; no caso de divergência entre os valores numéricos e os valores expressos por extenso, prevalecerão estes últimos.</w:t>
      </w:r>
    </w:p>
    <w:p w14:paraId="25E2B9AF" w14:textId="77777777" w:rsidR="00CF62D7" w:rsidRPr="00990B74" w:rsidRDefault="00CF62D7" w:rsidP="00464B56">
      <w:pPr>
        <w:pStyle w:val="PargrafodaLista"/>
        <w:numPr>
          <w:ilvl w:val="1"/>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t>A oferta deverá ser firme e precisa, limitada, rigorosamente, ao objeto deste Edital, sem conter alternativas de preço ou de qualquer outra condição que induza o julgamento a mais de um resultado, sob pena de desclassificação.</w:t>
      </w:r>
    </w:p>
    <w:p w14:paraId="05FA2726" w14:textId="77777777" w:rsidR="00CF62D7" w:rsidRPr="00990B74" w:rsidRDefault="00CF62D7" w:rsidP="00464B56">
      <w:pPr>
        <w:pStyle w:val="PargrafodaLista"/>
        <w:numPr>
          <w:ilvl w:val="1"/>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sz w:val="22"/>
          <w:szCs w:val="22"/>
        </w:rPr>
        <w:t>A proposta deverá obedecer aos termos deste Edital e seus Anexos, não sendo considerada aquela que não corresponda às especificações ali contidas ou que estabeleça vínculo à proposta de outro licitante.</w:t>
      </w:r>
    </w:p>
    <w:p w14:paraId="68BC9599" w14:textId="77777777" w:rsidR="00CF62D7" w:rsidRPr="00990B74" w:rsidRDefault="00CF62D7" w:rsidP="00464B56">
      <w:pPr>
        <w:pStyle w:val="PargrafodaLista"/>
        <w:numPr>
          <w:ilvl w:val="1"/>
          <w:numId w:val="19"/>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color w:val="000000"/>
          <w:sz w:val="22"/>
          <w:szCs w:val="22"/>
        </w:rPr>
        <w:t>As propostas que contenham a descrição do objeto, o valor e os documentos complementares estarão disponíveis na internet, após a homologação.</w:t>
      </w:r>
    </w:p>
    <w:p w14:paraId="22C96EEF" w14:textId="36B7C686" w:rsidR="008E5CDD" w:rsidRPr="00990B74" w:rsidRDefault="008E5CDD" w:rsidP="005364D6">
      <w:pPr>
        <w:pStyle w:val="Nivel3"/>
        <w:spacing w:before="0" w:after="0" w:line="240" w:lineRule="auto"/>
        <w:ind w:left="0"/>
        <w:rPr>
          <w:rFonts w:asciiTheme="minorHAnsi" w:eastAsia="Times New Roman" w:hAnsiTheme="minorHAnsi" w:cstheme="minorHAnsi"/>
          <w:sz w:val="22"/>
          <w:szCs w:val="22"/>
          <w:highlight w:val="green"/>
        </w:rPr>
      </w:pPr>
    </w:p>
    <w:p w14:paraId="40C254DB" w14:textId="0C80BC53" w:rsidR="005364D6" w:rsidRPr="00990B74" w:rsidRDefault="009B108D" w:rsidP="005364D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1</w:t>
      </w:r>
      <w:r w:rsidR="00464B56" w:rsidRPr="00990B74">
        <w:rPr>
          <w:rFonts w:asciiTheme="minorHAnsi" w:eastAsia="Batang" w:hAnsiTheme="minorHAnsi" w:cstheme="minorHAnsi"/>
          <w:sz w:val="22"/>
          <w:szCs w:val="22"/>
        </w:rPr>
        <w:t>3</w:t>
      </w:r>
      <w:r w:rsidR="005364D6" w:rsidRPr="00990B74">
        <w:rPr>
          <w:rFonts w:asciiTheme="minorHAnsi" w:eastAsia="Batang" w:hAnsiTheme="minorHAnsi" w:cstheme="minorHAnsi"/>
          <w:sz w:val="22"/>
          <w:szCs w:val="22"/>
        </w:rPr>
        <w:t xml:space="preserve">. DA </w:t>
      </w:r>
      <w:r w:rsidRPr="00990B74">
        <w:rPr>
          <w:rFonts w:asciiTheme="minorHAnsi" w:eastAsia="Batang" w:hAnsiTheme="minorHAnsi" w:cstheme="minorHAnsi"/>
          <w:sz w:val="22"/>
          <w:szCs w:val="22"/>
        </w:rPr>
        <w:t>FASE DE JULGAMENTO</w:t>
      </w:r>
    </w:p>
    <w:p w14:paraId="52796219" w14:textId="6269EE8A" w:rsidR="009B108D" w:rsidRPr="00990B74" w:rsidRDefault="009B108D" w:rsidP="00464B56">
      <w:pPr>
        <w:pStyle w:val="Nivel2"/>
        <w:numPr>
          <w:ilvl w:val="1"/>
          <w:numId w:val="20"/>
        </w:numPr>
        <w:tabs>
          <w:tab w:val="left" w:pos="0"/>
          <w:tab w:val="left" w:pos="567"/>
        </w:tabs>
        <w:spacing w:before="0" w:after="0" w:line="240" w:lineRule="auto"/>
        <w:ind w:left="0" w:firstLine="0"/>
        <w:rPr>
          <w:rFonts w:asciiTheme="minorHAnsi" w:hAnsiTheme="minorHAnsi" w:cstheme="minorHAnsi"/>
          <w:b/>
          <w:bCs/>
          <w:sz w:val="22"/>
          <w:szCs w:val="22"/>
          <w:lang w:eastAsia="ar-SA"/>
        </w:rPr>
      </w:pPr>
      <w:bookmarkStart w:id="29" w:name="_Ref117019424"/>
      <w:r w:rsidRPr="00990B74">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990B74">
          <w:rPr>
            <w:rStyle w:val="Hyperlink"/>
            <w:rFonts w:asciiTheme="minorHAnsi" w:hAnsiTheme="minorHAnsi" w:cstheme="minorHAnsi"/>
            <w:color w:val="auto"/>
            <w:sz w:val="22"/>
            <w:szCs w:val="22"/>
            <w:u w:val="none"/>
          </w:rPr>
          <w:t>art. 14 da Lei nº 14.133/2021</w:t>
        </w:r>
      </w:hyperlink>
      <w:r w:rsidRPr="00990B74">
        <w:rPr>
          <w:rFonts w:asciiTheme="minorHAnsi" w:hAnsiTheme="minorHAnsi" w:cstheme="minorHAnsi"/>
          <w:color w:val="auto"/>
          <w:sz w:val="22"/>
          <w:szCs w:val="22"/>
        </w:rPr>
        <w:t xml:space="preserve">, </w:t>
      </w:r>
      <w:r w:rsidR="00B86DD4" w:rsidRPr="00990B74">
        <w:rPr>
          <w:rFonts w:asciiTheme="minorHAnsi" w:hAnsiTheme="minorHAnsi" w:cstheme="minorHAnsi"/>
          <w:sz w:val="22"/>
          <w:szCs w:val="22"/>
        </w:rPr>
        <w:t>legislação correlata e no item 12</w:t>
      </w:r>
      <w:r w:rsidRPr="00990B74">
        <w:rPr>
          <w:rFonts w:asciiTheme="minorHAnsi" w:hAnsiTheme="minorHAnsi" w:cstheme="minorHAnsi"/>
          <w:sz w:val="22"/>
          <w:szCs w:val="22"/>
        </w:rPr>
        <w:t xml:space="preserve">.3 (não poderão participar da licitação) o edital, </w:t>
      </w:r>
      <w:bookmarkEnd w:id="29"/>
      <w:r w:rsidRPr="00990B74">
        <w:rPr>
          <w:rFonts w:asciiTheme="minorHAnsi" w:hAnsiTheme="minorHAnsi" w:cstheme="minorHAnsi"/>
          <w:color w:val="auto"/>
          <w:sz w:val="22"/>
          <w:szCs w:val="22"/>
          <w:lang w:eastAsia="ar-SA"/>
        </w:rPr>
        <w:t>especialmente quanto à existência de sanção que impeça a participação no certame ou a futura contratação,</w:t>
      </w:r>
      <w:r w:rsidRPr="00990B74">
        <w:rPr>
          <w:rFonts w:asciiTheme="minorHAnsi" w:hAnsiTheme="minorHAnsi" w:cstheme="minorHAnsi"/>
          <w:sz w:val="22"/>
          <w:szCs w:val="22"/>
          <w:lang w:eastAsia="ar-SA"/>
        </w:rPr>
        <w:t xml:space="preserve"> mediante a consulta aos seguintes cadastros:</w:t>
      </w:r>
    </w:p>
    <w:p w14:paraId="15B5462E" w14:textId="77777777" w:rsidR="009B108D" w:rsidRPr="00990B74" w:rsidRDefault="009B108D" w:rsidP="009B108D">
      <w:pPr>
        <w:pStyle w:val="PargrafodaLista"/>
        <w:ind w:left="0"/>
        <w:contextualSpacing w:val="0"/>
        <w:rPr>
          <w:rFonts w:asciiTheme="minorHAnsi" w:hAnsiTheme="minorHAnsi" w:cstheme="minorHAnsi"/>
          <w:sz w:val="22"/>
          <w:szCs w:val="22"/>
          <w:lang w:eastAsia="ar-SA"/>
        </w:rPr>
      </w:pPr>
      <w:r w:rsidRPr="00990B74">
        <w:rPr>
          <w:rFonts w:asciiTheme="minorHAnsi" w:hAnsiTheme="minorHAnsi" w:cstheme="minorHAnsi"/>
          <w:b/>
          <w:bCs/>
          <w:sz w:val="22"/>
          <w:szCs w:val="22"/>
          <w:lang w:eastAsia="ar-SA"/>
        </w:rPr>
        <w:t>a)</w:t>
      </w:r>
      <w:r w:rsidRPr="00990B74">
        <w:rPr>
          <w:rFonts w:asciiTheme="minorHAnsi" w:hAnsiTheme="minorHAnsi" w:cstheme="minorHAnsi"/>
          <w:sz w:val="22"/>
          <w:szCs w:val="22"/>
          <w:lang w:eastAsia="ar-SA"/>
        </w:rPr>
        <w:t xml:space="preserve"> SICAF;  </w:t>
      </w:r>
    </w:p>
    <w:p w14:paraId="6652182B" w14:textId="77777777" w:rsidR="009B108D" w:rsidRPr="00990B74" w:rsidRDefault="009B108D" w:rsidP="00361F75">
      <w:pPr>
        <w:pStyle w:val="PargrafodaLista"/>
        <w:ind w:left="0"/>
        <w:contextualSpacing w:val="0"/>
        <w:jc w:val="both"/>
        <w:rPr>
          <w:rFonts w:asciiTheme="minorHAnsi" w:hAnsiTheme="minorHAnsi" w:cstheme="minorHAnsi"/>
          <w:sz w:val="22"/>
          <w:szCs w:val="22"/>
          <w:lang w:eastAsia="ar-SA"/>
        </w:rPr>
      </w:pPr>
      <w:r w:rsidRPr="00990B74">
        <w:rPr>
          <w:rFonts w:asciiTheme="minorHAnsi" w:hAnsiTheme="minorHAnsi" w:cstheme="minorHAnsi"/>
          <w:b/>
          <w:bCs/>
          <w:sz w:val="22"/>
          <w:szCs w:val="22"/>
          <w:lang w:eastAsia="ar-SA"/>
        </w:rPr>
        <w:t>b)</w:t>
      </w:r>
      <w:r w:rsidRPr="00990B74">
        <w:rPr>
          <w:rFonts w:asciiTheme="minorHAnsi" w:hAnsiTheme="minorHAnsi" w:cstheme="minorHAnsi"/>
          <w:sz w:val="22"/>
          <w:szCs w:val="22"/>
          <w:lang w:eastAsia="ar-SA"/>
        </w:rPr>
        <w:t xml:space="preserve"> Cadastro Nacional de Empresas Inidôneas e Suspensas - CEIS, mantido pela Controladoria-Geral da União (</w:t>
      </w:r>
      <w:hyperlink r:id="rId28" w:history="1">
        <w:r w:rsidRPr="00990B74">
          <w:rPr>
            <w:rStyle w:val="Hyperlink"/>
            <w:rFonts w:asciiTheme="minorHAnsi" w:eastAsiaTheme="majorEastAsia" w:hAnsiTheme="minorHAnsi" w:cstheme="minorHAnsi"/>
            <w:color w:val="auto"/>
            <w:sz w:val="22"/>
            <w:szCs w:val="22"/>
            <w:u w:val="none"/>
            <w:lang w:eastAsia="ar-SA"/>
          </w:rPr>
          <w:t>https://www.portaltransparencia.gov.br/sancoes/ceis</w:t>
        </w:r>
      </w:hyperlink>
      <w:r w:rsidRPr="00990B74">
        <w:rPr>
          <w:rFonts w:asciiTheme="minorHAnsi" w:hAnsiTheme="minorHAnsi" w:cstheme="minorHAnsi"/>
          <w:sz w:val="22"/>
          <w:szCs w:val="22"/>
          <w:lang w:eastAsia="ar-SA"/>
        </w:rPr>
        <w:t xml:space="preserve">); e </w:t>
      </w:r>
    </w:p>
    <w:p w14:paraId="76761211" w14:textId="3F43DFF3" w:rsidR="009B108D" w:rsidRPr="00990B74" w:rsidRDefault="009B108D" w:rsidP="00361F75">
      <w:pPr>
        <w:pStyle w:val="PargrafodaLista"/>
        <w:ind w:left="0"/>
        <w:contextualSpacing w:val="0"/>
        <w:jc w:val="both"/>
        <w:rPr>
          <w:rFonts w:asciiTheme="minorHAnsi" w:hAnsiTheme="minorHAnsi" w:cstheme="minorHAnsi"/>
          <w:sz w:val="22"/>
          <w:szCs w:val="22"/>
          <w:lang w:eastAsia="ar-SA"/>
        </w:rPr>
      </w:pPr>
      <w:r w:rsidRPr="00990B74">
        <w:rPr>
          <w:rFonts w:asciiTheme="minorHAnsi" w:hAnsiTheme="minorHAnsi" w:cstheme="minorHAnsi"/>
          <w:b/>
          <w:bCs/>
          <w:sz w:val="22"/>
          <w:szCs w:val="22"/>
          <w:lang w:eastAsia="ar-SA"/>
        </w:rPr>
        <w:t>c)</w:t>
      </w:r>
      <w:r w:rsidRPr="00990B74">
        <w:rPr>
          <w:rFonts w:asciiTheme="minorHAnsi" w:hAnsiTheme="minorHAnsi" w:cstheme="minorHAnsi"/>
          <w:sz w:val="22"/>
          <w:szCs w:val="22"/>
          <w:lang w:eastAsia="ar-SA"/>
        </w:rPr>
        <w:t xml:space="preserve"> Cadastro Nacional de Empresas Punidas – CNEP, mantido pela Controladoria-Geral da União (</w:t>
      </w:r>
      <w:hyperlink r:id="rId29" w:history="1">
        <w:r w:rsidRPr="00990B74">
          <w:rPr>
            <w:rStyle w:val="Hyperlink"/>
            <w:rFonts w:asciiTheme="minorHAnsi" w:eastAsiaTheme="majorEastAsia" w:hAnsiTheme="minorHAnsi" w:cstheme="minorHAnsi"/>
            <w:color w:val="auto"/>
            <w:sz w:val="22"/>
            <w:szCs w:val="22"/>
            <w:u w:val="none"/>
            <w:lang w:eastAsia="ar-SA"/>
          </w:rPr>
          <w:t>https://www.portaltransparencia.gov.br/sancoes/cnep</w:t>
        </w:r>
      </w:hyperlink>
      <w:r w:rsidRPr="00990B74">
        <w:rPr>
          <w:rFonts w:asciiTheme="minorHAnsi" w:hAnsiTheme="minorHAnsi" w:cstheme="minorHAnsi"/>
          <w:sz w:val="22"/>
          <w:szCs w:val="22"/>
          <w:lang w:eastAsia="ar-SA"/>
        </w:rPr>
        <w:t>).</w:t>
      </w:r>
    </w:p>
    <w:p w14:paraId="00A8FE4E" w14:textId="77777777" w:rsidR="00433112" w:rsidRPr="00990B74" w:rsidRDefault="00361F75" w:rsidP="00361F75">
      <w:pPr>
        <w:pStyle w:val="PargrafodaLista"/>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d)</w:t>
      </w:r>
      <w:r w:rsidRPr="00990B74">
        <w:rPr>
          <w:rFonts w:asciiTheme="minorHAnsi" w:hAnsiTheme="minorHAnsi" w:cstheme="minorHAnsi"/>
          <w:sz w:val="22"/>
          <w:szCs w:val="22"/>
        </w:rPr>
        <w:t xml:space="preserve"> Tribunal de Contas do Estado de Mato Grosso - TCE; </w:t>
      </w:r>
    </w:p>
    <w:p w14:paraId="2EA45137" w14:textId="0F2E0BE3" w:rsidR="00361F75" w:rsidRPr="00990B74" w:rsidRDefault="00433112" w:rsidP="00361F75">
      <w:pPr>
        <w:pStyle w:val="PargrafodaLista"/>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e)</w:t>
      </w:r>
      <w:r w:rsidR="00361F75" w:rsidRPr="00990B74">
        <w:rPr>
          <w:rFonts w:asciiTheme="minorHAnsi" w:hAnsiTheme="minorHAnsi" w:cstheme="minorHAnsi"/>
          <w:sz w:val="22"/>
          <w:szCs w:val="22"/>
        </w:rPr>
        <w:t xml:space="preserve"> Cadastro Geral de Fornecedores do Estado de Mato Grosso, gerenciado pela Secretaria de Estado de Planejamento e Gestão - SEPLAG; </w:t>
      </w:r>
    </w:p>
    <w:p w14:paraId="29F33A15" w14:textId="0BB54967" w:rsidR="00361F75" w:rsidRPr="00990B74" w:rsidRDefault="00433112" w:rsidP="00361F75">
      <w:pPr>
        <w:pStyle w:val="PargrafodaLista"/>
        <w:ind w:left="0"/>
        <w:contextualSpacing w:val="0"/>
        <w:jc w:val="both"/>
        <w:rPr>
          <w:rFonts w:asciiTheme="minorHAnsi" w:hAnsiTheme="minorHAnsi" w:cstheme="minorHAnsi"/>
          <w:sz w:val="22"/>
          <w:szCs w:val="22"/>
          <w:lang w:eastAsia="ar-SA"/>
        </w:rPr>
      </w:pPr>
      <w:r w:rsidRPr="00990B74">
        <w:rPr>
          <w:rFonts w:asciiTheme="minorHAnsi" w:hAnsiTheme="minorHAnsi" w:cstheme="minorHAnsi"/>
          <w:b/>
          <w:bCs/>
          <w:sz w:val="22"/>
          <w:szCs w:val="22"/>
        </w:rPr>
        <w:t>f</w:t>
      </w:r>
      <w:r w:rsidR="00361F75" w:rsidRPr="00990B74">
        <w:rPr>
          <w:rFonts w:asciiTheme="minorHAnsi" w:hAnsiTheme="minorHAnsi" w:cstheme="minorHAnsi"/>
          <w:b/>
          <w:bCs/>
          <w:sz w:val="22"/>
          <w:szCs w:val="22"/>
        </w:rPr>
        <w:t>)</w:t>
      </w:r>
      <w:r w:rsidR="00361F75" w:rsidRPr="00990B74">
        <w:rPr>
          <w:rFonts w:asciiTheme="minorHAnsi" w:hAnsiTheme="minorHAnsi" w:cstheme="minorHAnsi"/>
          <w:sz w:val="22"/>
          <w:szCs w:val="22"/>
        </w:rPr>
        <w:t xml:space="preserve"> Cadastro de Empresas Inidôneas e Suspensas - CEIS, mantido pela Controladoria Geral do Estado de Mato Grosso - CGE/ MT.</w:t>
      </w:r>
    </w:p>
    <w:p w14:paraId="2AA01E52" w14:textId="6D654D68" w:rsidR="009B108D" w:rsidRPr="00990B74" w:rsidRDefault="009B108D" w:rsidP="00464B56">
      <w:pPr>
        <w:pStyle w:val="Nivel2"/>
        <w:numPr>
          <w:ilvl w:val="1"/>
          <w:numId w:val="20"/>
        </w:numPr>
        <w:tabs>
          <w:tab w:val="left" w:pos="0"/>
          <w:tab w:val="left" w:pos="142"/>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A consulta aos cadastros será realizada </w:t>
      </w:r>
      <w:r w:rsidRPr="00990B74">
        <w:rPr>
          <w:rFonts w:asciiTheme="minorHAnsi" w:hAnsiTheme="minorHAnsi" w:cstheme="minorHAnsi"/>
          <w:sz w:val="22"/>
          <w:szCs w:val="22"/>
        </w:rPr>
        <w:t xml:space="preserve">em nome da empresa licitante e também de seu </w:t>
      </w:r>
      <w:r w:rsidRPr="00990B74">
        <w:rPr>
          <w:rFonts w:asciiTheme="minorHAnsi" w:hAnsiTheme="minorHAnsi" w:cstheme="minorHAnsi"/>
          <w:color w:val="auto"/>
          <w:sz w:val="22"/>
          <w:szCs w:val="22"/>
        </w:rPr>
        <w:t xml:space="preserve">sócio majoritário, por força da vedação de que trata o </w:t>
      </w:r>
      <w:hyperlink r:id="rId30" w:anchor=":~:text=%C3%A0s%20seguintes%20comina%C3%A7%C3%B5es%3A-,Art.,n%C2%BA%2012.120%2C%20de%202009)." w:history="1">
        <w:r w:rsidRPr="00990B74">
          <w:rPr>
            <w:rStyle w:val="Hyperlink"/>
            <w:rFonts w:asciiTheme="minorHAnsi" w:hAnsiTheme="minorHAnsi" w:cstheme="minorHAnsi"/>
            <w:color w:val="auto"/>
            <w:sz w:val="22"/>
            <w:szCs w:val="22"/>
            <w:u w:val="none"/>
          </w:rPr>
          <w:t>artigo 12 da Lei n° 8.429</w:t>
        </w:r>
        <w:r w:rsidR="00B73053" w:rsidRPr="00990B74">
          <w:rPr>
            <w:rStyle w:val="Hyperlink"/>
            <w:rFonts w:asciiTheme="minorHAnsi" w:hAnsiTheme="minorHAnsi" w:cstheme="minorHAnsi"/>
            <w:color w:val="auto"/>
            <w:sz w:val="22"/>
            <w:szCs w:val="22"/>
            <w:u w:val="none"/>
          </w:rPr>
          <w:t>/</w:t>
        </w:r>
        <w:r w:rsidRPr="00990B74">
          <w:rPr>
            <w:rStyle w:val="Hyperlink"/>
            <w:rFonts w:asciiTheme="minorHAnsi" w:hAnsiTheme="minorHAnsi" w:cstheme="minorHAnsi"/>
            <w:color w:val="auto"/>
            <w:sz w:val="22"/>
            <w:szCs w:val="22"/>
            <w:u w:val="none"/>
          </w:rPr>
          <w:t>92</w:t>
        </w:r>
      </w:hyperlink>
      <w:r w:rsidRPr="00990B74">
        <w:rPr>
          <w:rFonts w:asciiTheme="minorHAnsi" w:hAnsiTheme="minorHAnsi" w:cstheme="minorHAnsi"/>
          <w:color w:val="auto"/>
          <w:sz w:val="22"/>
          <w:szCs w:val="22"/>
        </w:rPr>
        <w:t>.</w:t>
      </w:r>
    </w:p>
    <w:p w14:paraId="5BB80B46" w14:textId="77777777" w:rsidR="009B108D" w:rsidRPr="00990B74" w:rsidRDefault="009B108D" w:rsidP="00464B56">
      <w:pPr>
        <w:pStyle w:val="Nivel2"/>
        <w:numPr>
          <w:ilvl w:val="1"/>
          <w:numId w:val="2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990B74">
          <w:rPr>
            <w:rStyle w:val="Hyperlink"/>
            <w:rFonts w:asciiTheme="minorHAnsi" w:hAnsiTheme="minorHAnsi" w:cstheme="minorHAnsi"/>
            <w:color w:val="auto"/>
            <w:sz w:val="22"/>
            <w:szCs w:val="22"/>
            <w:u w:val="none"/>
          </w:rPr>
          <w:t xml:space="preserve">IN nº 3/2018, art. 29, </w:t>
        </w:r>
        <w:r w:rsidRPr="00990B74">
          <w:rPr>
            <w:rStyle w:val="Hyperlink"/>
            <w:rFonts w:asciiTheme="minorHAnsi" w:hAnsiTheme="minorHAnsi" w:cstheme="minorHAnsi"/>
            <w:i/>
            <w:iCs/>
            <w:color w:val="auto"/>
            <w:sz w:val="22"/>
            <w:szCs w:val="22"/>
            <w:u w:val="none"/>
          </w:rPr>
          <w:t>caput</w:t>
        </w:r>
      </w:hyperlink>
      <w:r w:rsidRPr="00990B74">
        <w:rPr>
          <w:rFonts w:asciiTheme="minorHAnsi" w:hAnsiTheme="minorHAnsi" w:cstheme="minorHAnsi"/>
          <w:color w:val="auto"/>
          <w:sz w:val="22"/>
          <w:szCs w:val="22"/>
        </w:rPr>
        <w:t>)</w:t>
      </w:r>
    </w:p>
    <w:p w14:paraId="3E957451" w14:textId="77777777" w:rsidR="009B108D" w:rsidRPr="00990B74" w:rsidRDefault="009B108D" w:rsidP="00464B56">
      <w:pPr>
        <w:pStyle w:val="Nivel3"/>
        <w:numPr>
          <w:ilvl w:val="2"/>
          <w:numId w:val="2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A tentativa de burla será verificada por meio dos vínculos societários, linhas de fornecimento similares, dentre outros. (</w:t>
      </w:r>
      <w:hyperlink r:id="rId32" w:history="1">
        <w:r w:rsidRPr="00990B74">
          <w:rPr>
            <w:rStyle w:val="Hyperlink"/>
            <w:rFonts w:asciiTheme="minorHAnsi" w:hAnsiTheme="minorHAnsi" w:cstheme="minorHAnsi"/>
            <w:color w:val="auto"/>
            <w:sz w:val="22"/>
            <w:szCs w:val="22"/>
            <w:u w:val="none"/>
          </w:rPr>
          <w:t>IN nº 3/2018, art. 29, §1º</w:t>
        </w:r>
      </w:hyperlink>
      <w:r w:rsidRPr="00990B74">
        <w:rPr>
          <w:rFonts w:asciiTheme="minorHAnsi" w:hAnsiTheme="minorHAnsi" w:cstheme="minorHAnsi"/>
          <w:color w:val="auto"/>
          <w:sz w:val="22"/>
          <w:szCs w:val="22"/>
        </w:rPr>
        <w:t>).</w:t>
      </w:r>
    </w:p>
    <w:p w14:paraId="069C12E2" w14:textId="77777777" w:rsidR="009B108D" w:rsidRPr="00990B74" w:rsidRDefault="009B108D" w:rsidP="00464B56">
      <w:pPr>
        <w:pStyle w:val="Nivel3"/>
        <w:numPr>
          <w:ilvl w:val="2"/>
          <w:numId w:val="2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O licitante será convocado para manifestação previamente a uma eventual desclassificação. (</w:t>
      </w:r>
      <w:hyperlink r:id="rId33" w:history="1">
        <w:r w:rsidRPr="00990B74">
          <w:rPr>
            <w:rStyle w:val="Hyperlink"/>
            <w:rFonts w:asciiTheme="minorHAnsi" w:hAnsiTheme="minorHAnsi" w:cstheme="minorHAnsi"/>
            <w:color w:val="auto"/>
            <w:sz w:val="22"/>
            <w:szCs w:val="22"/>
            <w:u w:val="none"/>
          </w:rPr>
          <w:t>IN nº 3/2018, art. 29, §2º</w:t>
        </w:r>
      </w:hyperlink>
      <w:r w:rsidRPr="00990B74">
        <w:rPr>
          <w:rFonts w:asciiTheme="minorHAnsi" w:hAnsiTheme="minorHAnsi" w:cstheme="minorHAnsi"/>
          <w:color w:val="auto"/>
          <w:sz w:val="22"/>
          <w:szCs w:val="22"/>
        </w:rPr>
        <w:t>).</w:t>
      </w:r>
    </w:p>
    <w:p w14:paraId="2C8D1835" w14:textId="77777777" w:rsidR="009B108D" w:rsidRPr="00990B74" w:rsidRDefault="009B108D" w:rsidP="00464B56">
      <w:pPr>
        <w:pStyle w:val="Nivel3"/>
        <w:numPr>
          <w:ilvl w:val="2"/>
          <w:numId w:val="2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Constatada a existência de sanção, o licitante será reputado inabilitado, por falta de condição de participação.</w:t>
      </w:r>
    </w:p>
    <w:p w14:paraId="3BE67442" w14:textId="77777777" w:rsidR="009B108D" w:rsidRPr="00990B74" w:rsidRDefault="009B108D" w:rsidP="00464B56">
      <w:pPr>
        <w:pStyle w:val="Nivel2"/>
        <w:numPr>
          <w:ilvl w:val="1"/>
          <w:numId w:val="2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Caso atendidas as condições de participação, será iniciado o procedimento de habilitação.</w:t>
      </w:r>
    </w:p>
    <w:p w14:paraId="1306DB00" w14:textId="77777777" w:rsidR="009B108D" w:rsidRPr="00990B74" w:rsidRDefault="009B108D" w:rsidP="00464B56">
      <w:pPr>
        <w:pStyle w:val="Nivel2"/>
        <w:numPr>
          <w:ilvl w:val="1"/>
          <w:numId w:val="20"/>
        </w:numPr>
        <w:tabs>
          <w:tab w:val="left" w:pos="567"/>
        </w:tabs>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Caso o licitante provisoriamente classificado em primeiro lugar tenha se utilizado de algum tratamento favorecido às ME/</w:t>
      </w:r>
      <w:proofErr w:type="spellStart"/>
      <w:r w:rsidRPr="00990B74">
        <w:rPr>
          <w:rFonts w:asciiTheme="minorHAnsi" w:hAnsiTheme="minorHAnsi" w:cstheme="minorHAnsi"/>
          <w:color w:val="auto"/>
          <w:sz w:val="22"/>
          <w:szCs w:val="22"/>
        </w:rPr>
        <w:t>EPPs</w:t>
      </w:r>
      <w:proofErr w:type="spellEnd"/>
      <w:r w:rsidRPr="00990B74">
        <w:rPr>
          <w:rFonts w:asciiTheme="minorHAnsi" w:hAnsiTheme="minorHAnsi" w:cstheme="minorHAnsi"/>
          <w:color w:val="auto"/>
          <w:sz w:val="22"/>
          <w:szCs w:val="22"/>
        </w:rPr>
        <w:t xml:space="preserve">, o pregoeiro verificará se faz jus ao benefício, em conformidade com os itens </w:t>
      </w:r>
      <w:r w:rsidRPr="00990B74">
        <w:rPr>
          <w:rFonts w:asciiTheme="minorHAnsi" w:hAnsiTheme="minorHAnsi" w:cstheme="minorHAnsi"/>
          <w:color w:val="auto"/>
          <w:sz w:val="22"/>
          <w:szCs w:val="22"/>
        </w:rPr>
        <w:fldChar w:fldCharType="begin"/>
      </w:r>
      <w:r w:rsidRPr="00990B74">
        <w:rPr>
          <w:rFonts w:asciiTheme="minorHAnsi" w:hAnsiTheme="minorHAnsi" w:cstheme="minorHAnsi"/>
          <w:color w:val="auto"/>
          <w:sz w:val="22"/>
          <w:szCs w:val="22"/>
        </w:rPr>
        <w:instrText xml:space="preserve"> REF _Ref117015508 \r \h  \* MERGEFORMAT </w:instrText>
      </w:r>
      <w:r w:rsidRPr="00990B74">
        <w:rPr>
          <w:rFonts w:asciiTheme="minorHAnsi" w:hAnsiTheme="minorHAnsi" w:cstheme="minorHAnsi"/>
          <w:color w:val="auto"/>
          <w:sz w:val="22"/>
          <w:szCs w:val="22"/>
        </w:rPr>
      </w:r>
      <w:r w:rsidRPr="00990B74">
        <w:rPr>
          <w:rFonts w:asciiTheme="minorHAnsi" w:hAnsiTheme="minorHAnsi" w:cstheme="minorHAnsi"/>
          <w:color w:val="auto"/>
          <w:sz w:val="22"/>
          <w:szCs w:val="22"/>
        </w:rPr>
        <w:fldChar w:fldCharType="separate"/>
      </w:r>
      <w:r w:rsidRPr="00990B74">
        <w:rPr>
          <w:rFonts w:asciiTheme="minorHAnsi" w:hAnsiTheme="minorHAnsi" w:cstheme="minorHAnsi"/>
          <w:color w:val="auto"/>
          <w:sz w:val="22"/>
          <w:szCs w:val="22"/>
        </w:rPr>
        <w:t>2.5.1</w:t>
      </w:r>
      <w:r w:rsidRPr="00990B74">
        <w:rPr>
          <w:rFonts w:asciiTheme="minorHAnsi" w:hAnsiTheme="minorHAnsi" w:cstheme="minorHAnsi"/>
          <w:color w:val="auto"/>
          <w:sz w:val="22"/>
          <w:szCs w:val="22"/>
        </w:rPr>
        <w:fldChar w:fldCharType="end"/>
      </w:r>
      <w:r w:rsidRPr="00990B74">
        <w:rPr>
          <w:rFonts w:asciiTheme="minorHAnsi" w:hAnsiTheme="minorHAnsi" w:cstheme="minorHAnsi"/>
          <w:color w:val="auto"/>
          <w:sz w:val="22"/>
          <w:szCs w:val="22"/>
        </w:rPr>
        <w:t xml:space="preserve"> e </w:t>
      </w:r>
      <w:r w:rsidRPr="00990B74">
        <w:rPr>
          <w:rFonts w:asciiTheme="minorHAnsi" w:hAnsiTheme="minorHAnsi" w:cstheme="minorHAnsi"/>
          <w:color w:val="auto"/>
          <w:sz w:val="22"/>
          <w:szCs w:val="22"/>
        </w:rPr>
        <w:fldChar w:fldCharType="begin"/>
      </w:r>
      <w:r w:rsidRPr="00990B74">
        <w:rPr>
          <w:rFonts w:asciiTheme="minorHAnsi" w:hAnsiTheme="minorHAnsi" w:cstheme="minorHAnsi"/>
          <w:color w:val="auto"/>
          <w:sz w:val="22"/>
          <w:szCs w:val="22"/>
        </w:rPr>
        <w:instrText xml:space="preserve"> REF _Ref117000019 \r \h  \* MERGEFORMAT </w:instrText>
      </w:r>
      <w:r w:rsidRPr="00990B74">
        <w:rPr>
          <w:rFonts w:asciiTheme="minorHAnsi" w:hAnsiTheme="minorHAnsi" w:cstheme="minorHAnsi"/>
          <w:color w:val="auto"/>
          <w:sz w:val="22"/>
          <w:szCs w:val="22"/>
        </w:rPr>
      </w:r>
      <w:r w:rsidRPr="00990B74">
        <w:rPr>
          <w:rFonts w:asciiTheme="minorHAnsi" w:hAnsiTheme="minorHAnsi" w:cstheme="minorHAnsi"/>
          <w:color w:val="auto"/>
          <w:sz w:val="22"/>
          <w:szCs w:val="22"/>
        </w:rPr>
        <w:fldChar w:fldCharType="separate"/>
      </w:r>
      <w:r w:rsidRPr="00990B74">
        <w:rPr>
          <w:rFonts w:asciiTheme="minorHAnsi" w:hAnsiTheme="minorHAnsi" w:cstheme="minorHAnsi"/>
          <w:color w:val="auto"/>
          <w:sz w:val="22"/>
          <w:szCs w:val="22"/>
        </w:rPr>
        <w:t>3.6</w:t>
      </w:r>
      <w:r w:rsidRPr="00990B74">
        <w:rPr>
          <w:rFonts w:asciiTheme="minorHAnsi" w:hAnsiTheme="minorHAnsi" w:cstheme="minorHAnsi"/>
          <w:color w:val="auto"/>
          <w:sz w:val="22"/>
          <w:szCs w:val="22"/>
        </w:rPr>
        <w:fldChar w:fldCharType="end"/>
      </w:r>
      <w:r w:rsidRPr="00990B74">
        <w:rPr>
          <w:rFonts w:asciiTheme="minorHAnsi" w:hAnsiTheme="minorHAnsi" w:cstheme="minorHAnsi"/>
          <w:color w:val="auto"/>
          <w:sz w:val="22"/>
          <w:szCs w:val="22"/>
        </w:rPr>
        <w:t xml:space="preserve"> deste edital.</w:t>
      </w:r>
    </w:p>
    <w:p w14:paraId="090C4C5F" w14:textId="38612B66" w:rsidR="009B108D" w:rsidRPr="00990B74" w:rsidRDefault="009B108D" w:rsidP="00464B56">
      <w:pPr>
        <w:pStyle w:val="Nivel2"/>
        <w:numPr>
          <w:ilvl w:val="1"/>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990B74">
          <w:rPr>
            <w:rStyle w:val="Hyperlink"/>
            <w:rFonts w:asciiTheme="minorHAnsi" w:hAnsiTheme="minorHAnsi" w:cstheme="minorHAnsi"/>
            <w:color w:val="auto"/>
            <w:sz w:val="22"/>
            <w:szCs w:val="22"/>
            <w:u w:val="none"/>
          </w:rPr>
          <w:t>artigo 29 a 35 da IN SEGES nº 73</w:t>
        </w:r>
        <w:r w:rsidR="003D75A8" w:rsidRPr="00990B74">
          <w:rPr>
            <w:rStyle w:val="Hyperlink"/>
            <w:rFonts w:asciiTheme="minorHAnsi" w:hAnsiTheme="minorHAnsi" w:cstheme="minorHAnsi"/>
            <w:color w:val="auto"/>
            <w:sz w:val="22"/>
            <w:szCs w:val="22"/>
            <w:u w:val="none"/>
          </w:rPr>
          <w:t>/2022</w:t>
        </w:r>
      </w:hyperlink>
      <w:r w:rsidRPr="00990B74">
        <w:rPr>
          <w:rFonts w:asciiTheme="minorHAnsi" w:hAnsiTheme="minorHAnsi" w:cstheme="minorHAnsi"/>
          <w:color w:val="auto"/>
          <w:sz w:val="22"/>
          <w:szCs w:val="22"/>
        </w:rPr>
        <w:t>.</w:t>
      </w:r>
    </w:p>
    <w:p w14:paraId="37DA82EC" w14:textId="77777777" w:rsidR="009B108D" w:rsidRPr="00990B74" w:rsidRDefault="009B108D" w:rsidP="00464B56">
      <w:pPr>
        <w:pStyle w:val="Nivel2"/>
        <w:numPr>
          <w:ilvl w:val="1"/>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 xml:space="preserve">Será desclassificada a proposta vencedora que: </w:t>
      </w:r>
    </w:p>
    <w:p w14:paraId="54DD6A3B" w14:textId="17F8ACCD" w:rsidR="009B108D" w:rsidRPr="00990B74" w:rsidRDefault="00433112" w:rsidP="00464B56">
      <w:pPr>
        <w:pStyle w:val="Nivel3"/>
        <w:numPr>
          <w:ilvl w:val="2"/>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C</w:t>
      </w:r>
      <w:r w:rsidR="009B108D" w:rsidRPr="00990B74">
        <w:rPr>
          <w:rFonts w:asciiTheme="minorHAnsi" w:hAnsiTheme="minorHAnsi" w:cstheme="minorHAnsi"/>
          <w:color w:val="auto"/>
          <w:sz w:val="22"/>
          <w:szCs w:val="22"/>
        </w:rPr>
        <w:t>ontiver vícios insanáveis;</w:t>
      </w:r>
    </w:p>
    <w:p w14:paraId="4D4132BF" w14:textId="297E822A" w:rsidR="009B108D" w:rsidRPr="00990B74" w:rsidRDefault="00433112" w:rsidP="00464B56">
      <w:pPr>
        <w:pStyle w:val="Nivel3"/>
        <w:numPr>
          <w:ilvl w:val="2"/>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N</w:t>
      </w:r>
      <w:r w:rsidR="009B108D" w:rsidRPr="00990B74">
        <w:rPr>
          <w:rFonts w:asciiTheme="minorHAnsi" w:hAnsiTheme="minorHAnsi" w:cstheme="minorHAnsi"/>
          <w:color w:val="auto"/>
          <w:sz w:val="22"/>
          <w:szCs w:val="22"/>
        </w:rPr>
        <w:t>ão obedecer às especificações técnicas contidas no Termo de Referência;</w:t>
      </w:r>
    </w:p>
    <w:p w14:paraId="5944B701" w14:textId="40E532D9" w:rsidR="009B108D" w:rsidRPr="00990B74" w:rsidRDefault="00433112" w:rsidP="00464B56">
      <w:pPr>
        <w:pStyle w:val="Nivel3"/>
        <w:numPr>
          <w:ilvl w:val="2"/>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A</w:t>
      </w:r>
      <w:r w:rsidR="009B108D" w:rsidRPr="00990B74">
        <w:rPr>
          <w:rFonts w:asciiTheme="minorHAnsi" w:hAnsiTheme="minorHAnsi" w:cstheme="minorHAnsi"/>
          <w:color w:val="auto"/>
          <w:sz w:val="22"/>
          <w:szCs w:val="22"/>
        </w:rPr>
        <w:t>presentar preços inexequíveis ou permanecerem acima do preço máximo definido para a contratação;</w:t>
      </w:r>
    </w:p>
    <w:p w14:paraId="3C2D979A" w14:textId="2FD2B061" w:rsidR="009B108D" w:rsidRPr="00990B74" w:rsidRDefault="00433112" w:rsidP="00464B56">
      <w:pPr>
        <w:pStyle w:val="Nivel3"/>
        <w:numPr>
          <w:ilvl w:val="2"/>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N</w:t>
      </w:r>
      <w:r w:rsidR="009B108D" w:rsidRPr="00990B74">
        <w:rPr>
          <w:rFonts w:asciiTheme="minorHAnsi" w:hAnsiTheme="minorHAnsi" w:cstheme="minorHAnsi"/>
          <w:color w:val="auto"/>
          <w:sz w:val="22"/>
          <w:szCs w:val="22"/>
        </w:rPr>
        <w:t>ão tiverem sua exequibilidade demonstrada, quando exigido pela Administração;</w:t>
      </w:r>
    </w:p>
    <w:p w14:paraId="3C1DBA8C" w14:textId="6C647FB2" w:rsidR="009B108D" w:rsidRPr="00990B74" w:rsidRDefault="00433112" w:rsidP="00464B56">
      <w:pPr>
        <w:pStyle w:val="Nivel3"/>
        <w:numPr>
          <w:ilvl w:val="2"/>
          <w:numId w:val="20"/>
        </w:numPr>
        <w:tabs>
          <w:tab w:val="left" w:pos="567"/>
        </w:tabs>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A</w:t>
      </w:r>
      <w:r w:rsidR="009B108D" w:rsidRPr="00990B74">
        <w:rPr>
          <w:rFonts w:asciiTheme="minorHAnsi" w:hAnsiTheme="minorHAnsi" w:cstheme="minorHAnsi"/>
          <w:color w:val="auto"/>
          <w:sz w:val="22"/>
          <w:szCs w:val="22"/>
        </w:rPr>
        <w:t>presentar desconformidade com quaisquer outras exigências deste Edital ou seus anexos, desde que insanável.</w:t>
      </w:r>
    </w:p>
    <w:p w14:paraId="5B8A7143" w14:textId="04A93042" w:rsidR="009B108D" w:rsidRPr="00990B74" w:rsidRDefault="009B108D" w:rsidP="00464B56">
      <w:pPr>
        <w:pStyle w:val="Nivel2"/>
        <w:numPr>
          <w:ilvl w:val="1"/>
          <w:numId w:val="20"/>
        </w:numPr>
        <w:tabs>
          <w:tab w:val="left" w:pos="567"/>
        </w:tabs>
        <w:spacing w:before="0" w:after="0" w:line="240" w:lineRule="auto"/>
        <w:ind w:left="0" w:firstLine="0"/>
        <w:rPr>
          <w:rFonts w:asciiTheme="minorHAnsi" w:hAnsiTheme="minorHAnsi" w:cstheme="minorHAnsi"/>
          <w:b/>
          <w:bCs/>
          <w:sz w:val="22"/>
          <w:szCs w:val="22"/>
        </w:rPr>
      </w:pPr>
      <w:r w:rsidRPr="00990B74">
        <w:rPr>
          <w:rFonts w:asciiTheme="minorHAnsi" w:hAnsiTheme="minorHAnsi" w:cstheme="minorHAnsi"/>
          <w:color w:val="auto"/>
          <w:sz w:val="22"/>
          <w:szCs w:val="22"/>
        </w:rPr>
        <w:t>No caso de bens e serviços em geral, é indício de inexequibilidade das propostas valores inferiores a 50% (cinquenta por cento) do valor orçado pela Administração</w:t>
      </w:r>
      <w:r w:rsidRPr="00990B74">
        <w:rPr>
          <w:rFonts w:asciiTheme="minorHAnsi" w:hAnsiTheme="minorHAnsi" w:cstheme="minorHAnsi"/>
          <w:sz w:val="22"/>
          <w:szCs w:val="22"/>
        </w:rPr>
        <w:t>.</w:t>
      </w:r>
    </w:p>
    <w:p w14:paraId="3081E21A" w14:textId="77777777" w:rsidR="00433112" w:rsidRPr="00990B74" w:rsidRDefault="00433112" w:rsidP="00464B56">
      <w:pPr>
        <w:pStyle w:val="Nivel3"/>
        <w:numPr>
          <w:ilvl w:val="2"/>
          <w:numId w:val="20"/>
        </w:numPr>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 xml:space="preserve">A inexequibilidade, na hipótese de que trata o </w:t>
      </w:r>
      <w:r w:rsidRPr="00990B74">
        <w:rPr>
          <w:rFonts w:asciiTheme="minorHAnsi" w:hAnsiTheme="minorHAnsi" w:cstheme="minorHAnsi"/>
          <w:b/>
          <w:bCs/>
          <w:sz w:val="22"/>
          <w:szCs w:val="22"/>
        </w:rPr>
        <w:t>caput</w:t>
      </w:r>
      <w:r w:rsidRPr="00990B74">
        <w:rPr>
          <w:rFonts w:asciiTheme="minorHAnsi" w:hAnsiTheme="minorHAnsi" w:cstheme="minorHAnsi"/>
          <w:sz w:val="22"/>
          <w:szCs w:val="22"/>
        </w:rPr>
        <w:t>, só será considerada após diligência do pregoeiro, que comprove:</w:t>
      </w:r>
    </w:p>
    <w:p w14:paraId="01CBDEAF" w14:textId="4C8B134E" w:rsidR="00433112" w:rsidRPr="00990B74" w:rsidRDefault="00543C4F" w:rsidP="00464B56">
      <w:pPr>
        <w:pStyle w:val="Nivel4"/>
        <w:numPr>
          <w:ilvl w:val="3"/>
          <w:numId w:val="20"/>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Q</w:t>
      </w:r>
      <w:r w:rsidR="00433112" w:rsidRPr="00990B74">
        <w:rPr>
          <w:rFonts w:asciiTheme="minorHAnsi" w:hAnsiTheme="minorHAnsi" w:cstheme="minorHAnsi"/>
          <w:sz w:val="22"/>
          <w:szCs w:val="22"/>
        </w:rPr>
        <w:t>ue o custo do licitante ultrapassa o valor da proposta; e</w:t>
      </w:r>
    </w:p>
    <w:p w14:paraId="052A8DE2" w14:textId="0C0B8D81" w:rsidR="00433112" w:rsidRPr="00990B74" w:rsidRDefault="00543C4F" w:rsidP="00464B56">
      <w:pPr>
        <w:pStyle w:val="Nivel4"/>
        <w:numPr>
          <w:ilvl w:val="3"/>
          <w:numId w:val="20"/>
        </w:numPr>
        <w:tabs>
          <w:tab w:val="left" w:pos="851"/>
        </w:tabs>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I</w:t>
      </w:r>
      <w:r w:rsidR="00433112" w:rsidRPr="00990B74">
        <w:rPr>
          <w:rFonts w:asciiTheme="minorHAnsi" w:hAnsiTheme="minorHAnsi" w:cstheme="minorHAnsi"/>
          <w:sz w:val="22"/>
          <w:szCs w:val="22"/>
        </w:rPr>
        <w:t>nexistirem custos de oportunidade capazes de justificar o vulto da oferta.</w:t>
      </w:r>
    </w:p>
    <w:p w14:paraId="4C91D452" w14:textId="77777777" w:rsidR="00433112" w:rsidRPr="00990B74" w:rsidRDefault="00433112" w:rsidP="00464B56">
      <w:pPr>
        <w:pStyle w:val="Nivel2"/>
        <w:numPr>
          <w:ilvl w:val="1"/>
          <w:numId w:val="20"/>
        </w:numPr>
        <w:tabs>
          <w:tab w:val="left" w:pos="567"/>
        </w:tabs>
        <w:spacing w:before="0" w:after="0" w:line="240" w:lineRule="auto"/>
        <w:ind w:left="0" w:firstLine="0"/>
        <w:rPr>
          <w:rFonts w:asciiTheme="minorHAnsi" w:hAnsiTheme="minorHAnsi" w:cstheme="minorHAnsi"/>
          <w:b/>
          <w:bCs/>
          <w:sz w:val="22"/>
          <w:szCs w:val="22"/>
        </w:rPr>
      </w:pPr>
      <w:r w:rsidRPr="00990B74">
        <w:rPr>
          <w:rFonts w:asciiTheme="minorHAnsi" w:hAnsiTheme="minorHAnsi" w:cstheme="minorHAnsi"/>
          <w:sz w:val="22"/>
          <w:szCs w:val="22"/>
        </w:rPr>
        <w:t>Em contratação de serviços de engenharia, além das disposições acima, a análise de exequibilidade e sobrepreço considerará o seguinte:</w:t>
      </w:r>
    </w:p>
    <w:p w14:paraId="118B279F" w14:textId="77777777" w:rsidR="00433112" w:rsidRPr="00990B74" w:rsidRDefault="00433112" w:rsidP="00464B56">
      <w:pPr>
        <w:pStyle w:val="Nivel3"/>
        <w:numPr>
          <w:ilvl w:val="2"/>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 xml:space="preserve">Nos regimes de execução por tarefa, empreitada por preço global ou empreitada integral, </w:t>
      </w:r>
      <w:proofErr w:type="spellStart"/>
      <w:r w:rsidRPr="00990B74">
        <w:rPr>
          <w:rFonts w:asciiTheme="minorHAnsi" w:hAnsiTheme="minorHAnsi" w:cstheme="minorHAnsi"/>
          <w:sz w:val="22"/>
          <w:szCs w:val="22"/>
        </w:rPr>
        <w:t>semi-integrada</w:t>
      </w:r>
      <w:proofErr w:type="spellEnd"/>
      <w:r w:rsidRPr="00990B74">
        <w:rPr>
          <w:rFonts w:asciiTheme="minorHAnsi" w:hAnsiTheme="minorHAnsi" w:cstheme="minorHAnsi"/>
          <w:sz w:val="22"/>
          <w:szCs w:val="22"/>
        </w:rPr>
        <w:t xml:space="preserve"> ou integrada, a caracterização do sobrepreço se dará pela superação do valor global estimado;</w:t>
      </w:r>
    </w:p>
    <w:p w14:paraId="227BC126" w14:textId="460AE7D3" w:rsidR="00433112" w:rsidRPr="00990B74" w:rsidRDefault="00433112" w:rsidP="00464B56">
      <w:pPr>
        <w:pStyle w:val="Nivel3"/>
        <w:numPr>
          <w:ilvl w:val="2"/>
          <w:numId w:val="20"/>
        </w:numPr>
        <w:spacing w:before="0" w:after="0" w:line="240" w:lineRule="auto"/>
        <w:ind w:left="0" w:firstLine="0"/>
        <w:rPr>
          <w:rFonts w:asciiTheme="minorHAnsi" w:hAnsiTheme="minorHAnsi" w:cstheme="minorHAnsi"/>
          <w:b/>
          <w:color w:val="auto"/>
          <w:sz w:val="22"/>
          <w:szCs w:val="22"/>
        </w:rPr>
      </w:pPr>
      <w:r w:rsidRPr="00990B74">
        <w:rPr>
          <w:rFonts w:asciiTheme="minorHAnsi" w:hAnsiTheme="minorHAnsi" w:cstheme="minorHAnsi"/>
          <w:color w:val="auto"/>
          <w:sz w:val="22"/>
          <w:szCs w:val="22"/>
        </w:rPr>
        <w:t>No</w:t>
      </w:r>
      <w:r w:rsidR="00E5516E" w:rsidRPr="00990B74">
        <w:rPr>
          <w:rFonts w:asciiTheme="minorHAnsi" w:hAnsiTheme="minorHAnsi" w:cstheme="minorHAnsi"/>
          <w:color w:val="auto"/>
          <w:sz w:val="22"/>
          <w:szCs w:val="22"/>
        </w:rPr>
        <w:t xml:space="preserve"> caso de contratação por</w:t>
      </w:r>
      <w:r w:rsidRPr="00990B74">
        <w:rPr>
          <w:rFonts w:asciiTheme="minorHAnsi" w:hAnsiTheme="minorHAnsi" w:cstheme="minorHAnsi"/>
          <w:color w:val="auto"/>
          <w:sz w:val="22"/>
          <w:szCs w:val="22"/>
        </w:rPr>
        <w:t xml:space="preserve"> regime de empreitada por preço unitário, a caracterização do sobrepreço se dará pela superação do valor global estimado e </w:t>
      </w:r>
      <w:r w:rsidRPr="00990B74">
        <w:rPr>
          <w:rFonts w:asciiTheme="minorHAnsi" w:hAnsiTheme="minorHAnsi" w:cstheme="minorHAnsi"/>
          <w:iCs/>
          <w:color w:val="auto"/>
          <w:sz w:val="22"/>
          <w:szCs w:val="22"/>
        </w:rPr>
        <w:t>pela superação de custo unitário tido como relevante, conforme planilha anexa ao edital</w:t>
      </w:r>
      <w:r w:rsidR="00543C4F" w:rsidRPr="00990B74">
        <w:rPr>
          <w:rFonts w:asciiTheme="minorHAnsi" w:hAnsiTheme="minorHAnsi" w:cstheme="minorHAnsi"/>
          <w:iCs/>
          <w:color w:val="auto"/>
          <w:sz w:val="22"/>
          <w:szCs w:val="22"/>
        </w:rPr>
        <w:t xml:space="preserve">, </w:t>
      </w:r>
      <w:r w:rsidR="00E5516E" w:rsidRPr="00990B74">
        <w:rPr>
          <w:rFonts w:asciiTheme="minorHAnsi" w:hAnsiTheme="minorHAnsi" w:cstheme="minorHAnsi"/>
          <w:iCs/>
          <w:color w:val="auto"/>
          <w:sz w:val="22"/>
          <w:szCs w:val="22"/>
          <w:lang w:val=""/>
        </w:rPr>
        <w:t>nos termos do</w:t>
      </w:r>
      <w:r w:rsidR="00543C4F" w:rsidRPr="00990B74">
        <w:rPr>
          <w:rFonts w:asciiTheme="minorHAnsi" w:hAnsiTheme="minorHAnsi" w:cstheme="minorHAnsi"/>
          <w:iCs/>
          <w:color w:val="auto"/>
          <w:sz w:val="22"/>
          <w:szCs w:val="22"/>
          <w:lang w:val=""/>
        </w:rPr>
        <w:t xml:space="preserve"> </w:t>
      </w:r>
      <w:hyperlink r:id="rId35" w:anchor="art59§3" w:history="1">
        <w:r w:rsidR="00543C4F" w:rsidRPr="00990B74">
          <w:rPr>
            <w:rStyle w:val="Hyperlink"/>
            <w:rFonts w:asciiTheme="minorHAnsi" w:hAnsiTheme="minorHAnsi" w:cstheme="minorHAnsi"/>
            <w:iCs/>
            <w:color w:val="auto"/>
            <w:sz w:val="22"/>
            <w:szCs w:val="22"/>
            <w:u w:val="none"/>
            <w:lang w:val=""/>
          </w:rPr>
          <w:t>art. 59, §3º, da Lei nº 14.133/2021</w:t>
        </w:r>
      </w:hyperlink>
      <w:r w:rsidRPr="00990B74">
        <w:rPr>
          <w:rFonts w:asciiTheme="minorHAnsi" w:hAnsiTheme="minorHAnsi" w:cstheme="minorHAnsi"/>
          <w:iCs/>
          <w:color w:val="auto"/>
          <w:sz w:val="22"/>
          <w:szCs w:val="22"/>
        </w:rPr>
        <w:t>;</w:t>
      </w:r>
    </w:p>
    <w:p w14:paraId="00ADA61A" w14:textId="77777777" w:rsidR="00433112" w:rsidRPr="00990B74" w:rsidRDefault="00433112" w:rsidP="00464B56">
      <w:pPr>
        <w:pStyle w:val="Nivel3"/>
        <w:numPr>
          <w:ilvl w:val="2"/>
          <w:numId w:val="20"/>
        </w:numPr>
        <w:spacing w:before="0" w:after="0" w:line="240" w:lineRule="auto"/>
        <w:ind w:left="0" w:firstLine="0"/>
        <w:rPr>
          <w:rFonts w:asciiTheme="minorHAnsi" w:hAnsiTheme="minorHAnsi" w:cstheme="minorHAnsi"/>
          <w:b/>
          <w:bCs/>
          <w:sz w:val="22"/>
          <w:szCs w:val="22"/>
        </w:rPr>
      </w:pPr>
      <w:r w:rsidRPr="00990B74">
        <w:rPr>
          <w:rFonts w:asciiTheme="minorHAnsi" w:hAnsiTheme="minorHAnsi" w:cstheme="minorHAnsi"/>
          <w:sz w:val="22"/>
          <w:szCs w:val="22"/>
        </w:rPr>
        <w:t>No caso de serviços de engenharia, serão consideradas inexequíveis as propostas cujos valores forem inferiores a 75% (setenta e cinco por cento) do valor orçado pela Administração, independentemente do regime de execução.</w:t>
      </w:r>
    </w:p>
    <w:p w14:paraId="20C9D803" w14:textId="77777777" w:rsidR="00433112" w:rsidRPr="00990B74" w:rsidRDefault="00433112" w:rsidP="00464B56">
      <w:pPr>
        <w:pStyle w:val="Nivel3"/>
        <w:numPr>
          <w:ilvl w:val="2"/>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A70B724"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512ED36E"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C72020C" w14:textId="77777777" w:rsidR="00433112" w:rsidRPr="00990B74" w:rsidRDefault="00433112" w:rsidP="00464B56">
      <w:pPr>
        <w:pStyle w:val="Nivel3"/>
        <w:numPr>
          <w:ilvl w:val="2"/>
          <w:numId w:val="20"/>
        </w:numPr>
        <w:tabs>
          <w:tab w:val="left" w:pos="851"/>
        </w:tabs>
        <w:spacing w:before="0" w:after="0" w:line="240" w:lineRule="auto"/>
        <w:ind w:left="0" w:firstLine="0"/>
        <w:rPr>
          <w:rFonts w:asciiTheme="minorHAnsi" w:hAnsiTheme="minorHAnsi" w:cstheme="minorHAnsi"/>
          <w:b/>
          <w:bCs/>
          <w:sz w:val="22"/>
          <w:szCs w:val="22"/>
        </w:rPr>
      </w:pPr>
      <w:r w:rsidRPr="00990B74">
        <w:rPr>
          <w:rFonts w:asciiTheme="minorHAnsi" w:hAnsiTheme="minorHAnsi" w:cstheme="minorHAnsi"/>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990B74">
        <w:rPr>
          <w:rFonts w:asciiTheme="minorHAnsi" w:hAnsiTheme="minorHAnsi" w:cstheme="minorHAnsi"/>
          <w:sz w:val="22"/>
          <w:szCs w:val="22"/>
        </w:rPr>
        <w:t>semi-integrada</w:t>
      </w:r>
      <w:proofErr w:type="spellEnd"/>
      <w:r w:rsidRPr="00990B74">
        <w:rPr>
          <w:rFonts w:asciiTheme="minorHAnsi" w:hAnsiTheme="minorHAnsi" w:cstheme="minorHAnsi"/>
          <w:sz w:val="22"/>
          <w:szCs w:val="22"/>
        </w:rPr>
        <w:t xml:space="preserve"> e contratação integrada, exclusivamente para eventuais adequações </w:t>
      </w:r>
      <w:r w:rsidRPr="00990B74">
        <w:rPr>
          <w:rFonts w:asciiTheme="minorHAnsi" w:hAnsiTheme="minorHAnsi" w:cstheme="minorHAnsi"/>
          <w:sz w:val="22"/>
          <w:szCs w:val="22"/>
        </w:rPr>
        <w:lastRenderedPageBreak/>
        <w:t xml:space="preserve">indispensáveis no cronograma físico-financeiro e para balizar excepcional aditamento posterior do contrato.  </w:t>
      </w:r>
    </w:p>
    <w:p w14:paraId="0CC54D18" w14:textId="77777777" w:rsidR="00433112" w:rsidRPr="00990B74" w:rsidRDefault="00433112" w:rsidP="00464B56">
      <w:pPr>
        <w:pStyle w:val="Nivel3"/>
        <w:numPr>
          <w:ilvl w:val="2"/>
          <w:numId w:val="20"/>
        </w:numPr>
        <w:tabs>
          <w:tab w:val="left" w:pos="851"/>
        </w:tabs>
        <w:spacing w:before="0" w:after="0" w:line="240" w:lineRule="auto"/>
        <w:ind w:left="0" w:firstLine="0"/>
        <w:rPr>
          <w:rFonts w:asciiTheme="minorHAnsi" w:hAnsiTheme="minorHAnsi" w:cstheme="minorHAnsi"/>
          <w:b/>
          <w:bCs/>
          <w:sz w:val="22"/>
          <w:szCs w:val="22"/>
        </w:rPr>
      </w:pPr>
      <w:r w:rsidRPr="00990B74">
        <w:rPr>
          <w:rFonts w:asciiTheme="minorHAnsi" w:hAnsiTheme="minorHAnsi" w:cstheme="minorHAnsi"/>
          <w:sz w:val="22"/>
          <w:szCs w:val="22"/>
        </w:rPr>
        <w:t>valores forem inferiores a 75% (setenta e cinco por cento) do valor orçado pela Administração, independentemente do regime de execução.</w:t>
      </w:r>
    </w:p>
    <w:p w14:paraId="082B572E" w14:textId="77777777" w:rsidR="00433112" w:rsidRPr="00990B74" w:rsidRDefault="00433112" w:rsidP="00464B56">
      <w:pPr>
        <w:pStyle w:val="Nivel3"/>
        <w:numPr>
          <w:ilvl w:val="2"/>
          <w:numId w:val="20"/>
        </w:numPr>
        <w:tabs>
          <w:tab w:val="left" w:pos="851"/>
        </w:tabs>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1BC41CD"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2E3510E4"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D5D63E" w14:textId="77777777" w:rsidR="00433112" w:rsidRPr="00990B74" w:rsidRDefault="00433112" w:rsidP="00464B56">
      <w:pPr>
        <w:pStyle w:val="Nivel3"/>
        <w:numPr>
          <w:ilvl w:val="2"/>
          <w:numId w:val="20"/>
        </w:numPr>
        <w:tabs>
          <w:tab w:val="left" w:pos="851"/>
        </w:tabs>
        <w:spacing w:before="0" w:after="0" w:line="240" w:lineRule="auto"/>
        <w:ind w:left="0" w:firstLine="0"/>
        <w:rPr>
          <w:rFonts w:asciiTheme="minorHAnsi" w:hAnsiTheme="minorHAnsi" w:cstheme="minorHAnsi"/>
          <w:b/>
          <w:bCs/>
          <w:sz w:val="22"/>
          <w:szCs w:val="22"/>
        </w:rPr>
      </w:pPr>
      <w:r w:rsidRPr="00990B74">
        <w:rPr>
          <w:rFonts w:asciiTheme="minorHAnsi" w:hAnsiTheme="minorHAnsi" w:cstheme="minorHAnsi"/>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990B74">
        <w:rPr>
          <w:rFonts w:asciiTheme="minorHAnsi" w:hAnsiTheme="minorHAnsi" w:cstheme="minorHAnsi"/>
          <w:sz w:val="22"/>
          <w:szCs w:val="22"/>
        </w:rPr>
        <w:t>semi-integrada</w:t>
      </w:r>
      <w:proofErr w:type="spellEnd"/>
      <w:r w:rsidRPr="00990B74">
        <w:rPr>
          <w:rFonts w:asciiTheme="minorHAnsi" w:hAnsiTheme="minorHAnsi" w:cstheme="minorHAnsi"/>
          <w:sz w:val="22"/>
          <w:szCs w:val="22"/>
        </w:rPr>
        <w:t xml:space="preserve"> e contratação integrada, exclusivamente para eventuais adequações indispensáveis no cronograma físico-financeiro e para balizar excepcional aditamento posterior do contrato.  </w:t>
      </w:r>
    </w:p>
    <w:p w14:paraId="5A88EA14"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Erros no preenchimento da planilha não constituem motivo para a desclassificação da proposta. A planilha poderá́ ser ajustada pelo fornecedor, no prazo indicado pelo sistema, desde que não haja majoração do preço.</w:t>
      </w:r>
    </w:p>
    <w:p w14:paraId="5188EE23" w14:textId="77777777" w:rsidR="00433112" w:rsidRPr="00990B74" w:rsidRDefault="00433112" w:rsidP="00464B56">
      <w:pPr>
        <w:pStyle w:val="Nivel3"/>
        <w:numPr>
          <w:ilvl w:val="2"/>
          <w:numId w:val="20"/>
        </w:numPr>
        <w:tabs>
          <w:tab w:val="left" w:pos="851"/>
        </w:tabs>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O ajuste de que trata este dispositivo se limita a sanar erros ou falhas que não alterem a substância das propostas;</w:t>
      </w:r>
    </w:p>
    <w:p w14:paraId="0D248BA3" w14:textId="77777777" w:rsidR="00433112" w:rsidRPr="00990B74" w:rsidRDefault="00433112" w:rsidP="00464B56">
      <w:pPr>
        <w:pStyle w:val="Nivel3"/>
        <w:numPr>
          <w:ilvl w:val="2"/>
          <w:numId w:val="20"/>
        </w:numPr>
        <w:tabs>
          <w:tab w:val="left" w:pos="851"/>
        </w:tabs>
        <w:spacing w:before="0" w:after="0" w:line="240" w:lineRule="auto"/>
        <w:ind w:left="0" w:firstLine="0"/>
        <w:rPr>
          <w:rFonts w:asciiTheme="minorHAnsi" w:hAnsiTheme="minorHAnsi" w:cstheme="minorHAnsi"/>
          <w:b/>
          <w:sz w:val="22"/>
          <w:szCs w:val="22"/>
        </w:rPr>
      </w:pPr>
      <w:r w:rsidRPr="00990B74">
        <w:rPr>
          <w:rFonts w:asciiTheme="minorHAnsi" w:hAnsiTheme="minorHAnsi" w:cstheme="minorHAnsi"/>
          <w:sz w:val="22"/>
          <w:szCs w:val="22"/>
        </w:rPr>
        <w:t>Considera-se erro no preenchimento da planilha passível de correção a indicação de recolhimento de impostos e contribuições na forma do Simples Nacional, quando não cabível esse regime.</w:t>
      </w:r>
    </w:p>
    <w:p w14:paraId="4E0D944D"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i/>
          <w:iCs/>
          <w:sz w:val="22"/>
          <w:szCs w:val="22"/>
        </w:rPr>
      </w:pPr>
      <w:r w:rsidRPr="00990B74">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79FF2EA0"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DACBC77"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sz w:val="22"/>
          <w:szCs w:val="22"/>
        </w:rPr>
        <w:t>Os resultados das avaliações serão divulgados por meio de mensagem no sistema.</w:t>
      </w:r>
    </w:p>
    <w:p w14:paraId="76C7034F" w14:textId="77777777" w:rsidR="00433112" w:rsidRPr="00990B74" w:rsidRDefault="00433112" w:rsidP="00464B56">
      <w:pPr>
        <w:pStyle w:val="Nivel2"/>
        <w:numPr>
          <w:ilvl w:val="1"/>
          <w:numId w:val="20"/>
        </w:numPr>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sz w:val="22"/>
          <w:szCs w:val="22"/>
        </w:rPr>
        <w:t xml:space="preserve">No caso de não haver entrega da amostra ou ocorrer atraso na entrega, sem justificativa aceita </w:t>
      </w:r>
      <w:r w:rsidRPr="00990B74">
        <w:rPr>
          <w:rFonts w:asciiTheme="minorHAnsi" w:hAnsiTheme="minorHAnsi" w:cstheme="minorHAnsi"/>
          <w:color w:val="auto"/>
          <w:sz w:val="22"/>
          <w:szCs w:val="22"/>
        </w:rPr>
        <w:t>pelo Pregoeiro, ou havendo entrega de amostra fora das especificações previstas neste Edital, a proposta do licitante será recusada.</w:t>
      </w:r>
    </w:p>
    <w:p w14:paraId="470CCE02" w14:textId="77777777" w:rsidR="00857C94" w:rsidRPr="00990B74" w:rsidRDefault="00433112" w:rsidP="00464B56">
      <w:pPr>
        <w:pStyle w:val="Nivel2"/>
        <w:numPr>
          <w:ilvl w:val="1"/>
          <w:numId w:val="20"/>
        </w:numPr>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4BD6E4FC" w14:textId="5147FAFE" w:rsidR="00433112" w:rsidRPr="00990B74" w:rsidRDefault="00433112" w:rsidP="00857C94">
      <w:pPr>
        <w:pStyle w:val="Nivel2"/>
        <w:spacing w:before="0" w:after="0" w:line="240" w:lineRule="auto"/>
        <w:ind w:left="0" w:firstLine="0"/>
        <w:rPr>
          <w:rFonts w:asciiTheme="minorHAnsi" w:hAnsiTheme="minorHAnsi" w:cstheme="minorHAnsi"/>
          <w:color w:val="auto"/>
          <w:sz w:val="22"/>
          <w:szCs w:val="22"/>
        </w:rPr>
      </w:pPr>
      <w:r w:rsidRPr="00990B74">
        <w:rPr>
          <w:rFonts w:asciiTheme="minorHAnsi" w:hAnsiTheme="minorHAnsi" w:cstheme="minorHAnsi"/>
          <w:color w:val="auto"/>
          <w:sz w:val="22"/>
          <w:szCs w:val="22"/>
        </w:rPr>
        <w:t xml:space="preserve"> </w:t>
      </w:r>
    </w:p>
    <w:p w14:paraId="277BBFDC" w14:textId="4308EE25" w:rsidR="002042C7" w:rsidRPr="00990B74" w:rsidRDefault="002042C7" w:rsidP="002042C7">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lastRenderedPageBreak/>
        <w:t>1</w:t>
      </w:r>
      <w:r w:rsidR="001D11C4" w:rsidRPr="00990B74">
        <w:rPr>
          <w:rFonts w:asciiTheme="minorHAnsi" w:eastAsia="Batang" w:hAnsiTheme="minorHAnsi" w:cstheme="minorHAnsi"/>
          <w:sz w:val="22"/>
          <w:szCs w:val="22"/>
        </w:rPr>
        <w:t>4</w:t>
      </w:r>
      <w:r w:rsidRPr="00990B74">
        <w:rPr>
          <w:rFonts w:asciiTheme="minorHAnsi" w:eastAsia="Batang" w:hAnsiTheme="minorHAnsi" w:cstheme="minorHAnsi"/>
          <w:sz w:val="22"/>
          <w:szCs w:val="22"/>
        </w:rPr>
        <w:t xml:space="preserve">. DA FASE </w:t>
      </w:r>
      <w:r w:rsidR="008E5CDD" w:rsidRPr="00990B74">
        <w:rPr>
          <w:rFonts w:asciiTheme="minorHAnsi" w:eastAsia="Batang" w:hAnsiTheme="minorHAnsi" w:cstheme="minorHAnsi"/>
          <w:sz w:val="22"/>
          <w:szCs w:val="22"/>
        </w:rPr>
        <w:t xml:space="preserve">DE HABILITAÇÃO </w:t>
      </w:r>
    </w:p>
    <w:p w14:paraId="4C269E14" w14:textId="77777777" w:rsidR="00030920" w:rsidRPr="00990B74" w:rsidRDefault="00BA6FBC" w:rsidP="00030920">
      <w:pPr>
        <w:pStyle w:val="Nivel2"/>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b/>
          <w:bCs/>
          <w:sz w:val="22"/>
          <w:szCs w:val="22"/>
        </w:rPr>
        <w:t>14.</w:t>
      </w:r>
      <w:r w:rsidR="00B86DD4" w:rsidRPr="00990B74">
        <w:rPr>
          <w:rFonts w:asciiTheme="minorHAnsi" w:hAnsiTheme="minorHAnsi" w:cstheme="minorHAnsi"/>
          <w:b/>
          <w:bCs/>
          <w:sz w:val="22"/>
          <w:szCs w:val="22"/>
        </w:rPr>
        <w:t xml:space="preserve">1. </w:t>
      </w:r>
      <w:r w:rsidR="00421C03" w:rsidRPr="00990B74">
        <w:rPr>
          <w:rFonts w:asciiTheme="minorHAnsi" w:hAnsiTheme="minorHAnsi" w:cstheme="minorHAnsi"/>
          <w:sz w:val="22"/>
          <w:szCs w:val="22"/>
        </w:rPr>
        <w:t>Para a regular procedência da habilitação a empresa licitante deverá apresentar os seguintes documentos:</w:t>
      </w:r>
    </w:p>
    <w:p w14:paraId="7A6AAC8D" w14:textId="6203F04D" w:rsidR="00421C03" w:rsidRPr="00990B74" w:rsidRDefault="00BA6FBC" w:rsidP="00030920">
      <w:pPr>
        <w:pStyle w:val="Nivel2"/>
        <w:spacing w:before="0" w:after="0" w:line="240" w:lineRule="auto"/>
        <w:ind w:left="0" w:firstLine="0"/>
        <w:rPr>
          <w:rFonts w:asciiTheme="minorHAnsi" w:hAnsiTheme="minorHAnsi" w:cstheme="minorHAnsi"/>
          <w:sz w:val="22"/>
          <w:szCs w:val="22"/>
        </w:rPr>
      </w:pPr>
      <w:r w:rsidRPr="00990B74">
        <w:rPr>
          <w:rFonts w:asciiTheme="minorHAnsi" w:hAnsiTheme="minorHAnsi" w:cstheme="minorHAnsi"/>
          <w:b/>
          <w:bCs/>
          <w:sz w:val="22"/>
          <w:szCs w:val="22"/>
        </w:rPr>
        <w:t>14.</w:t>
      </w:r>
      <w:r w:rsidR="00421C03" w:rsidRPr="00990B74">
        <w:rPr>
          <w:rFonts w:asciiTheme="minorHAnsi" w:hAnsiTheme="minorHAnsi" w:cstheme="minorHAnsi"/>
          <w:b/>
          <w:bCs/>
          <w:sz w:val="22"/>
          <w:szCs w:val="22"/>
        </w:rPr>
        <w:t>1.1.</w:t>
      </w:r>
      <w:r w:rsidR="00421C03" w:rsidRPr="00990B74">
        <w:rPr>
          <w:rFonts w:asciiTheme="minorHAnsi" w:hAnsiTheme="minorHAnsi" w:cstheme="minorHAnsi"/>
          <w:sz w:val="22"/>
          <w:szCs w:val="22"/>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696A9F12" w14:textId="27B7A46A" w:rsidR="00421C03" w:rsidRPr="00990B74" w:rsidRDefault="00BA6FBC" w:rsidP="00030920">
      <w:pPr>
        <w:spacing w:after="0" w:line="240" w:lineRule="auto"/>
        <w:jc w:val="both"/>
        <w:rPr>
          <w:rFonts w:cstheme="minorHAnsi"/>
        </w:rPr>
      </w:pPr>
      <w:r w:rsidRPr="00990B74">
        <w:rPr>
          <w:rFonts w:cstheme="minorHAnsi"/>
          <w:b/>
          <w:bCs/>
        </w:rPr>
        <w:t>14.1.1.1.</w:t>
      </w:r>
      <w:r w:rsidR="00421C03" w:rsidRPr="00990B74">
        <w:rPr>
          <w:rFonts w:cstheme="minorHAnsi"/>
        </w:rPr>
        <w:t xml:space="preserve"> A documentação prevista </w:t>
      </w:r>
      <w:r w:rsidR="00B86DD4" w:rsidRPr="00990B74">
        <w:rPr>
          <w:rFonts w:cstheme="minorHAnsi"/>
        </w:rPr>
        <w:t>no item</w:t>
      </w:r>
      <w:r w:rsidR="00421C03" w:rsidRPr="00990B74">
        <w:rPr>
          <w:rFonts w:cstheme="minorHAnsi"/>
        </w:rPr>
        <w:t xml:space="preserve"> anterior será dispensada quando da contratação de pessoa física.</w:t>
      </w:r>
    </w:p>
    <w:p w14:paraId="3A656D80" w14:textId="5CBF6CAA" w:rsidR="00421C03" w:rsidRPr="00990B74" w:rsidRDefault="00BA6FBC" w:rsidP="00030920">
      <w:pPr>
        <w:autoSpaceDE w:val="0"/>
        <w:autoSpaceDN w:val="0"/>
        <w:adjustRightInd w:val="0"/>
        <w:spacing w:after="0" w:line="240" w:lineRule="auto"/>
        <w:jc w:val="both"/>
        <w:rPr>
          <w:rFonts w:cstheme="minorHAnsi"/>
        </w:rPr>
      </w:pPr>
      <w:r w:rsidRPr="00990B74">
        <w:rPr>
          <w:rFonts w:cstheme="minorHAnsi"/>
          <w:b/>
          <w:bCs/>
        </w:rPr>
        <w:t>14.1.</w:t>
      </w:r>
      <w:r w:rsidR="00421C03" w:rsidRPr="00990B74">
        <w:rPr>
          <w:rFonts w:cstheme="minorHAnsi"/>
          <w:b/>
          <w:bCs/>
        </w:rPr>
        <w:t>2.</w:t>
      </w:r>
      <w:r w:rsidR="00421C03" w:rsidRPr="00990B74">
        <w:rPr>
          <w:rFonts w:cstheme="minorHAnsi"/>
        </w:rPr>
        <w:t xml:space="preserve"> Cédula de identidade ou outro documento de identificação com foto do representante da empresa licitante e do procurador, se houver;</w:t>
      </w:r>
    </w:p>
    <w:p w14:paraId="602699EB" w14:textId="2653C7E5" w:rsidR="00421C03" w:rsidRPr="00990B74" w:rsidRDefault="00BA6FBC" w:rsidP="00030920">
      <w:pPr>
        <w:autoSpaceDE w:val="0"/>
        <w:autoSpaceDN w:val="0"/>
        <w:adjustRightInd w:val="0"/>
        <w:spacing w:after="0" w:line="240" w:lineRule="auto"/>
        <w:jc w:val="both"/>
        <w:rPr>
          <w:rFonts w:cstheme="minorHAnsi"/>
        </w:rPr>
      </w:pPr>
      <w:r w:rsidRPr="00990B74">
        <w:rPr>
          <w:rFonts w:cstheme="minorHAnsi"/>
          <w:b/>
          <w:bCs/>
        </w:rPr>
        <w:t>14.</w:t>
      </w:r>
      <w:r w:rsidR="00421C03" w:rsidRPr="00990B74">
        <w:rPr>
          <w:rFonts w:cstheme="minorHAnsi"/>
          <w:b/>
          <w:bCs/>
        </w:rPr>
        <w:t>1.3.</w:t>
      </w:r>
      <w:r w:rsidR="00421C03" w:rsidRPr="00990B74">
        <w:rPr>
          <w:rFonts w:cstheme="minorHAnsi"/>
        </w:rPr>
        <w:t xml:space="preserve"> Procuração válida, se for o caso;</w:t>
      </w:r>
    </w:p>
    <w:p w14:paraId="43EBC515" w14:textId="58DD868B" w:rsidR="00421C03" w:rsidRPr="00990B74" w:rsidRDefault="00BA6FBC" w:rsidP="00030920">
      <w:pPr>
        <w:autoSpaceDE w:val="0"/>
        <w:autoSpaceDN w:val="0"/>
        <w:adjustRightInd w:val="0"/>
        <w:spacing w:after="0" w:line="240" w:lineRule="auto"/>
        <w:jc w:val="both"/>
        <w:rPr>
          <w:rFonts w:cstheme="minorHAnsi"/>
        </w:rPr>
      </w:pPr>
      <w:r w:rsidRPr="00990B74">
        <w:rPr>
          <w:rFonts w:cstheme="minorHAnsi"/>
          <w:b/>
          <w:bCs/>
        </w:rPr>
        <w:t>14.</w:t>
      </w:r>
      <w:r w:rsidR="00421C03" w:rsidRPr="00990B74">
        <w:rPr>
          <w:rFonts w:cstheme="minorHAnsi"/>
          <w:b/>
          <w:bCs/>
        </w:rPr>
        <w:t>1.4.</w:t>
      </w:r>
      <w:r w:rsidR="00421C03" w:rsidRPr="00990B74">
        <w:rPr>
          <w:rFonts w:cstheme="minorHAnsi"/>
        </w:rPr>
        <w:t xml:space="preserve"> Decreto de autorização, em se tratando de empresa ou sociedade estrangeira em funcionamento no país;</w:t>
      </w:r>
    </w:p>
    <w:p w14:paraId="46F48202" w14:textId="5D71714C"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w:t>
      </w:r>
      <w:r w:rsidR="00421C03" w:rsidRPr="00990B74">
        <w:rPr>
          <w:rFonts w:cstheme="minorHAnsi"/>
          <w:b/>
          <w:bCs/>
        </w:rPr>
        <w:t>1.5.</w:t>
      </w:r>
      <w:r w:rsidR="00421C03" w:rsidRPr="00990B74">
        <w:rPr>
          <w:rFonts w:cstheme="minorHAnsi"/>
        </w:rPr>
        <w:t xml:space="preserve"> Ato de registro ou autorização para funcionamento expedido pelo órgão competente, quando a atividade assim o exigir.</w:t>
      </w:r>
    </w:p>
    <w:p w14:paraId="2D2C563A" w14:textId="4140D455"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 xml:space="preserve">14.2. </w:t>
      </w:r>
      <w:r w:rsidR="00720E8D" w:rsidRPr="00990B74">
        <w:rPr>
          <w:rFonts w:cstheme="minorHAnsi"/>
        </w:rPr>
        <w:t>Nos casos de contratação</w:t>
      </w:r>
      <w:r w:rsidR="00421C03" w:rsidRPr="00990B74">
        <w:rPr>
          <w:rFonts w:cstheme="minorHAnsi"/>
        </w:rPr>
        <w:t xml:space="preserve"> para entrega imediata; </w:t>
      </w:r>
      <w:r w:rsidR="00720E8D" w:rsidRPr="00990B74">
        <w:rPr>
          <w:rFonts w:cstheme="minorHAnsi"/>
        </w:rPr>
        <w:t>na</w:t>
      </w:r>
      <w:r w:rsidR="00421C03" w:rsidRPr="00990B74">
        <w:rPr>
          <w:rFonts w:cstheme="minorHAnsi"/>
        </w:rPr>
        <w:t xml:space="preserve"> contrata</w:t>
      </w:r>
      <w:r w:rsidR="00720E8D" w:rsidRPr="00990B74">
        <w:rPr>
          <w:rFonts w:cstheme="minorHAnsi"/>
        </w:rPr>
        <w:t>ção</w:t>
      </w:r>
      <w:r w:rsidR="00421C03" w:rsidRPr="00990B74">
        <w:rPr>
          <w:rFonts w:cstheme="minorHAnsi"/>
        </w:rPr>
        <w:t xml:space="preserve"> em valores inferiores a 1/4 (um quarto) do limite para dispensa de licitação para compras em geral, bem como </w:t>
      </w:r>
      <w:r w:rsidR="00720E8D" w:rsidRPr="00990B74">
        <w:rPr>
          <w:rFonts w:cstheme="minorHAnsi"/>
        </w:rPr>
        <w:t>na contratação</w:t>
      </w:r>
      <w:r w:rsidR="00421C03" w:rsidRPr="00990B74">
        <w:rPr>
          <w:rFonts w:cstheme="minorHAnsi"/>
        </w:rPr>
        <w:t xml:space="preserve"> de produto para pesquisa e desenvolvimento até o valor de R$ 300.000,00 (trezentos mil reais), serão exigidos apenas os seguintes documentos para fins de habilitação:</w:t>
      </w:r>
    </w:p>
    <w:p w14:paraId="18F4BE33" w14:textId="40EDCFE6"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14.2</w:t>
      </w:r>
      <w:r w:rsidR="00421C03" w:rsidRPr="00990B74">
        <w:rPr>
          <w:rFonts w:cstheme="minorHAnsi"/>
          <w:b/>
          <w:bCs/>
        </w:rPr>
        <w:t>.1.</w:t>
      </w:r>
      <w:r w:rsidR="00421C03" w:rsidRPr="00990B74">
        <w:rPr>
          <w:rFonts w:cstheme="minorHAnsi"/>
        </w:rPr>
        <w:t xml:space="preserve"> Contrato ou estatuto social atualizado;</w:t>
      </w:r>
    </w:p>
    <w:p w14:paraId="003156D0" w14:textId="16BFFEF3"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14.2.2</w:t>
      </w:r>
      <w:r w:rsidR="00421C03" w:rsidRPr="00990B74">
        <w:rPr>
          <w:rFonts w:cstheme="minorHAnsi"/>
          <w:b/>
          <w:bCs/>
        </w:rPr>
        <w:t>.</w:t>
      </w:r>
      <w:r w:rsidR="00421C03" w:rsidRPr="00990B74">
        <w:rPr>
          <w:rFonts w:cstheme="minorHAnsi"/>
        </w:rPr>
        <w:t xml:space="preserve"> Documento de identidade do sócio administrador e procurador, se houver, com a procuração respectiva;</w:t>
      </w:r>
    </w:p>
    <w:p w14:paraId="7FDC2A72" w14:textId="54432C57"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14.2.</w:t>
      </w:r>
      <w:r w:rsidR="00421C03" w:rsidRPr="00990B74">
        <w:rPr>
          <w:rFonts w:cstheme="minorHAnsi"/>
          <w:b/>
          <w:bCs/>
        </w:rPr>
        <w:t>3.</w:t>
      </w:r>
      <w:r w:rsidR="00421C03" w:rsidRPr="00990B74">
        <w:rPr>
          <w:rFonts w:cstheme="minorHAnsi"/>
        </w:rPr>
        <w:t xml:space="preserve"> Prova da inexistência de fato impeditivo para licitar ou contratar com a </w:t>
      </w:r>
      <w:r w:rsidR="00720E8D" w:rsidRPr="00990B74">
        <w:rPr>
          <w:rFonts w:cstheme="minorHAnsi"/>
        </w:rPr>
        <w:t>Defensoria Pública Estadual</w:t>
      </w:r>
      <w:r w:rsidR="00421C03" w:rsidRPr="00990B74">
        <w:rPr>
          <w:rFonts w:cstheme="minorHAnsi"/>
        </w:rPr>
        <w:t xml:space="preserve"> através de consulta ao Cadastro de Empresas Inidôneas e Suspensas - CEIS da Controladoria Geral da União.</w:t>
      </w:r>
    </w:p>
    <w:p w14:paraId="3C556328" w14:textId="644D4F08"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14.3</w:t>
      </w:r>
      <w:r w:rsidR="00421C03" w:rsidRPr="00990B74">
        <w:rPr>
          <w:rFonts w:cstheme="minorHAnsi"/>
          <w:b/>
          <w:bCs/>
        </w:rPr>
        <w:t>.</w:t>
      </w:r>
      <w:r w:rsidR="00421C03" w:rsidRPr="00990B74">
        <w:rPr>
          <w:rFonts w:cstheme="minorHAnsi"/>
        </w:rPr>
        <w:t xml:space="preserve"> </w:t>
      </w:r>
      <w:r w:rsidR="00137E5A" w:rsidRPr="00990B74">
        <w:rPr>
          <w:rFonts w:cstheme="minorHAnsi"/>
        </w:rPr>
        <w:t>Sendo o caso, a</w:t>
      </w:r>
      <w:r w:rsidR="00421C03" w:rsidRPr="00990B74">
        <w:rPr>
          <w:rFonts w:cstheme="minorHAnsi"/>
        </w:rPr>
        <w:t xml:space="preserve"> hipótese prevista </w:t>
      </w:r>
      <w:r w:rsidR="00720E8D" w:rsidRPr="00990B74">
        <w:rPr>
          <w:rFonts w:cstheme="minorHAnsi"/>
        </w:rPr>
        <w:t>no item</w:t>
      </w:r>
      <w:r w:rsidR="00421C03" w:rsidRPr="00990B74">
        <w:rPr>
          <w:rFonts w:cstheme="minorHAnsi"/>
        </w:rPr>
        <w:t xml:space="preserve"> </w:t>
      </w:r>
      <w:r w:rsidRPr="00990B74">
        <w:rPr>
          <w:rFonts w:cstheme="minorHAnsi"/>
        </w:rPr>
        <w:t>14.2</w:t>
      </w:r>
      <w:r w:rsidR="00421C03" w:rsidRPr="00990B74">
        <w:rPr>
          <w:rFonts w:cstheme="minorHAnsi"/>
        </w:rPr>
        <w:t xml:space="preserve"> e seguintes </w:t>
      </w:r>
      <w:r w:rsidR="00137E5A" w:rsidRPr="00990B74">
        <w:rPr>
          <w:rFonts w:cstheme="minorHAnsi"/>
        </w:rPr>
        <w:t>encontra-se</w:t>
      </w:r>
      <w:r w:rsidR="00421C03" w:rsidRPr="00990B74">
        <w:rPr>
          <w:rFonts w:cstheme="minorHAnsi"/>
        </w:rPr>
        <w:t xml:space="preserve"> devidamente justificada pela Defensoria Pública </w:t>
      </w:r>
      <w:r w:rsidR="00E5516E" w:rsidRPr="00990B74">
        <w:rPr>
          <w:rFonts w:cstheme="minorHAnsi"/>
        </w:rPr>
        <w:t>Estadual</w:t>
      </w:r>
      <w:r w:rsidR="00421C03" w:rsidRPr="00990B74">
        <w:rPr>
          <w:rFonts w:cstheme="minorHAnsi"/>
        </w:rPr>
        <w:t>.</w:t>
      </w:r>
    </w:p>
    <w:p w14:paraId="32C9D49E" w14:textId="6385797A" w:rsidR="00421C03" w:rsidRPr="00990B74" w:rsidRDefault="00BA6FBC" w:rsidP="00B86DD4">
      <w:pPr>
        <w:autoSpaceDE w:val="0"/>
        <w:autoSpaceDN w:val="0"/>
        <w:adjustRightInd w:val="0"/>
        <w:spacing w:after="0" w:line="240" w:lineRule="auto"/>
        <w:jc w:val="both"/>
        <w:rPr>
          <w:rFonts w:cstheme="minorHAnsi"/>
          <w:b/>
          <w:bCs/>
        </w:rPr>
      </w:pPr>
      <w:r w:rsidRPr="00990B74">
        <w:rPr>
          <w:rFonts w:cstheme="minorHAnsi"/>
          <w:b/>
          <w:bCs/>
          <w:u w:val="single"/>
        </w:rPr>
        <w:t>14.4</w:t>
      </w:r>
      <w:r w:rsidR="00421C03" w:rsidRPr="00990B74">
        <w:rPr>
          <w:rFonts w:cstheme="minorHAnsi"/>
          <w:b/>
          <w:bCs/>
          <w:u w:val="single"/>
        </w:rPr>
        <w:t>. Da regularidade fiscal</w:t>
      </w:r>
    </w:p>
    <w:p w14:paraId="03EE7822" w14:textId="0FE62197"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14.4</w:t>
      </w:r>
      <w:r w:rsidR="00421C03" w:rsidRPr="00990B74">
        <w:rPr>
          <w:rFonts w:cstheme="minorHAnsi"/>
          <w:b/>
          <w:bCs/>
        </w:rPr>
        <w:t xml:space="preserve">.1. </w:t>
      </w:r>
      <w:r w:rsidR="00421C03" w:rsidRPr="00990B74">
        <w:rPr>
          <w:rFonts w:cstheme="minorHAnsi"/>
        </w:rPr>
        <w:t>Prova de inscrição no Cadastro de Pessoa Física - CPF ou Cadastro Nacional de Pessoas Jurídicas - CNPJ;</w:t>
      </w:r>
    </w:p>
    <w:p w14:paraId="6E8375CF" w14:textId="4F5FC408"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14.4.</w:t>
      </w:r>
      <w:r w:rsidR="00421C03" w:rsidRPr="00990B74">
        <w:rPr>
          <w:rFonts w:cstheme="minorHAnsi"/>
          <w:b/>
          <w:bCs/>
        </w:rPr>
        <w:t xml:space="preserve">2. </w:t>
      </w:r>
      <w:r w:rsidR="00421C03" w:rsidRPr="00990B74">
        <w:rPr>
          <w:rFonts w:cstheme="minorHAnsi"/>
        </w:rPr>
        <w:t>Certidão de regularidade fiscal perante a União;</w:t>
      </w:r>
    </w:p>
    <w:p w14:paraId="444B6EA6" w14:textId="4558836C"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14.4.</w:t>
      </w:r>
      <w:r w:rsidR="00421C03" w:rsidRPr="00990B74">
        <w:rPr>
          <w:rFonts w:cstheme="minorHAnsi"/>
          <w:b/>
          <w:bCs/>
        </w:rPr>
        <w:t>3.</w:t>
      </w:r>
      <w:r w:rsidR="00421C03" w:rsidRPr="00990B74">
        <w:rPr>
          <w:rFonts w:cstheme="minorHAnsi"/>
        </w:rPr>
        <w:t xml:space="preserve"> Certidão de regularidade fiscal perante o Estado de Mato Grosso e perante o Estado de domicílio ou sede do licitante;</w:t>
      </w:r>
    </w:p>
    <w:p w14:paraId="1CE0B83D" w14:textId="4D8C3A8A"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14.4.</w:t>
      </w:r>
      <w:r w:rsidR="00421C03" w:rsidRPr="00990B74">
        <w:rPr>
          <w:rFonts w:cstheme="minorHAnsi"/>
          <w:b/>
          <w:bCs/>
        </w:rPr>
        <w:t xml:space="preserve">4. </w:t>
      </w:r>
      <w:r w:rsidR="00421C03" w:rsidRPr="00990B74">
        <w:rPr>
          <w:rFonts w:cstheme="minorHAnsi"/>
        </w:rPr>
        <w:t>Certidão de regularidade fiscal perante o Município de domicílio ou sede do licitante;</w:t>
      </w:r>
    </w:p>
    <w:p w14:paraId="7408BF25" w14:textId="353A9C54"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14.5</w:t>
      </w:r>
      <w:r w:rsidR="00421C03" w:rsidRPr="00990B74">
        <w:rPr>
          <w:rFonts w:cstheme="minorHAnsi"/>
          <w:b/>
          <w:bCs/>
        </w:rPr>
        <w:t>.</w:t>
      </w:r>
      <w:r w:rsidR="00421C03" w:rsidRPr="00990B74">
        <w:rPr>
          <w:rFonts w:cstheme="minorHAnsi"/>
        </w:rPr>
        <w:t xml:space="preserve"> As certificações exigidas </w:t>
      </w:r>
      <w:r w:rsidR="00720E8D" w:rsidRPr="00990B74">
        <w:rPr>
          <w:rFonts w:cstheme="minorHAnsi"/>
        </w:rPr>
        <w:t xml:space="preserve">nos itens </w:t>
      </w:r>
      <w:r w:rsidRPr="00990B74">
        <w:rPr>
          <w:rFonts w:cstheme="minorHAnsi"/>
        </w:rPr>
        <w:t>14.4</w:t>
      </w:r>
      <w:r w:rsidR="00720E8D" w:rsidRPr="00990B74">
        <w:rPr>
          <w:rFonts w:cstheme="minorHAnsi"/>
        </w:rPr>
        <w:t xml:space="preserve">.2; </w:t>
      </w:r>
      <w:r w:rsidRPr="00990B74">
        <w:rPr>
          <w:rFonts w:cstheme="minorHAnsi"/>
        </w:rPr>
        <w:t>14.4.</w:t>
      </w:r>
      <w:r w:rsidR="00720E8D" w:rsidRPr="00990B74">
        <w:rPr>
          <w:rFonts w:cstheme="minorHAnsi"/>
        </w:rPr>
        <w:t xml:space="preserve">3 e </w:t>
      </w:r>
      <w:r w:rsidRPr="00990B74">
        <w:rPr>
          <w:rFonts w:cstheme="minorHAnsi"/>
        </w:rPr>
        <w:t>14.4.</w:t>
      </w:r>
      <w:r w:rsidR="00421C03" w:rsidRPr="00990B74">
        <w:rPr>
          <w:rFonts w:cstheme="minorHAnsi"/>
        </w:rPr>
        <w:t>4 deverão, sendo o caso, constar os débitos inscritos em dívida ativa;</w:t>
      </w:r>
    </w:p>
    <w:p w14:paraId="0E99D71F" w14:textId="23D0F554" w:rsidR="00421C03" w:rsidRPr="00990B74" w:rsidRDefault="00BA6FBC" w:rsidP="00B86DD4">
      <w:pPr>
        <w:autoSpaceDE w:val="0"/>
        <w:autoSpaceDN w:val="0"/>
        <w:adjustRightInd w:val="0"/>
        <w:spacing w:after="0" w:line="240" w:lineRule="auto"/>
        <w:jc w:val="both"/>
        <w:rPr>
          <w:rFonts w:cstheme="minorHAnsi"/>
          <w:b/>
          <w:bCs/>
          <w:u w:val="single"/>
        </w:rPr>
      </w:pPr>
      <w:r w:rsidRPr="00990B74">
        <w:rPr>
          <w:rFonts w:cstheme="minorHAnsi"/>
          <w:b/>
          <w:bCs/>
          <w:u w:val="single"/>
        </w:rPr>
        <w:t>14.6</w:t>
      </w:r>
      <w:r w:rsidR="00421C03" w:rsidRPr="00990B74">
        <w:rPr>
          <w:rFonts w:cstheme="minorHAnsi"/>
          <w:b/>
          <w:bCs/>
          <w:u w:val="single"/>
        </w:rPr>
        <w:t>. Da regularidade social</w:t>
      </w:r>
    </w:p>
    <w:p w14:paraId="3EDE6A4C" w14:textId="251351DB"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14.6</w:t>
      </w:r>
      <w:r w:rsidR="00421C03" w:rsidRPr="00990B74">
        <w:rPr>
          <w:rFonts w:cstheme="minorHAnsi"/>
          <w:b/>
          <w:bCs/>
        </w:rPr>
        <w:t>.1.</w:t>
      </w:r>
      <w:r w:rsidR="00421C03" w:rsidRPr="00990B74">
        <w:rPr>
          <w:rFonts w:cstheme="minorHAnsi"/>
        </w:rPr>
        <w:t xml:space="preserve"> Certidão de regularidade relativa ao Fundo de Garantia por Tempo de Serviço - FGTS;</w:t>
      </w:r>
    </w:p>
    <w:p w14:paraId="75A0BBA0" w14:textId="6C2ED88B"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14.6.1.1</w:t>
      </w:r>
      <w:r w:rsidR="00421C03" w:rsidRPr="00990B74">
        <w:rPr>
          <w:rFonts w:cstheme="minorHAnsi"/>
          <w:b/>
          <w:bCs/>
        </w:rPr>
        <w:t xml:space="preserve">. </w:t>
      </w:r>
      <w:r w:rsidR="00421C03" w:rsidRPr="00990B74">
        <w:rPr>
          <w:rFonts w:cstheme="minorHAnsi"/>
        </w:rPr>
        <w:t>Tratando o licitante de pessoa física, a certidão citada acima será dispensada;</w:t>
      </w:r>
    </w:p>
    <w:p w14:paraId="324AD70C" w14:textId="31446076" w:rsidR="00421C03" w:rsidRPr="00990B74" w:rsidRDefault="00BA6FBC" w:rsidP="00B86DD4">
      <w:pPr>
        <w:autoSpaceDE w:val="0"/>
        <w:autoSpaceDN w:val="0"/>
        <w:adjustRightInd w:val="0"/>
        <w:spacing w:after="0" w:line="240" w:lineRule="auto"/>
        <w:jc w:val="both"/>
        <w:rPr>
          <w:rFonts w:cstheme="minorHAnsi"/>
          <w:b/>
          <w:bCs/>
          <w:u w:val="single"/>
        </w:rPr>
      </w:pPr>
      <w:r w:rsidRPr="00990B74">
        <w:rPr>
          <w:rFonts w:cstheme="minorHAnsi"/>
          <w:b/>
          <w:bCs/>
          <w:u w:val="single"/>
        </w:rPr>
        <w:t xml:space="preserve">14.7. </w:t>
      </w:r>
      <w:r w:rsidR="00421C03" w:rsidRPr="00990B74">
        <w:rPr>
          <w:rFonts w:cstheme="minorHAnsi"/>
          <w:b/>
          <w:bCs/>
          <w:u w:val="single"/>
        </w:rPr>
        <w:t>Da regularidade trabalhista</w:t>
      </w:r>
    </w:p>
    <w:p w14:paraId="7C28ACD1" w14:textId="6C9EEB61"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14.7</w:t>
      </w:r>
      <w:r w:rsidR="00421C03" w:rsidRPr="00990B74">
        <w:rPr>
          <w:rFonts w:cstheme="minorHAnsi"/>
          <w:b/>
          <w:bCs/>
        </w:rPr>
        <w:t>.1.</w:t>
      </w:r>
      <w:r w:rsidR="00421C03" w:rsidRPr="00990B74">
        <w:rPr>
          <w:rFonts w:cstheme="minorHAnsi"/>
        </w:rPr>
        <w:t xml:space="preserve"> Certidão de regularidade de débitos trabalhistas, emitida pelo Tribunal Superior do Trabalho.</w:t>
      </w:r>
    </w:p>
    <w:p w14:paraId="159302C8" w14:textId="40715671" w:rsidR="00720E8D" w:rsidRPr="00990B74" w:rsidRDefault="00BA6FBC" w:rsidP="00B86DD4">
      <w:pPr>
        <w:autoSpaceDE w:val="0"/>
        <w:autoSpaceDN w:val="0"/>
        <w:adjustRightInd w:val="0"/>
        <w:spacing w:after="0" w:line="240" w:lineRule="auto"/>
        <w:jc w:val="both"/>
        <w:rPr>
          <w:rFonts w:cstheme="minorHAnsi"/>
          <w:b/>
          <w:bCs/>
          <w:u w:val="single"/>
        </w:rPr>
      </w:pPr>
      <w:r w:rsidRPr="00990B74">
        <w:rPr>
          <w:rFonts w:cstheme="minorHAnsi"/>
          <w:b/>
          <w:bCs/>
          <w:u w:val="single"/>
        </w:rPr>
        <w:t>14.8.</w:t>
      </w:r>
      <w:r w:rsidR="00720E8D" w:rsidRPr="00990B74">
        <w:rPr>
          <w:rFonts w:cstheme="minorHAnsi"/>
          <w:b/>
          <w:bCs/>
          <w:u w:val="single"/>
        </w:rPr>
        <w:t xml:space="preserve"> Da ME e EPP</w:t>
      </w:r>
    </w:p>
    <w:p w14:paraId="3F7AB660" w14:textId="66AF69D4" w:rsidR="00421C03" w:rsidRPr="00990B74" w:rsidRDefault="00BA6FBC" w:rsidP="00B86DD4">
      <w:pPr>
        <w:autoSpaceDE w:val="0"/>
        <w:autoSpaceDN w:val="0"/>
        <w:adjustRightInd w:val="0"/>
        <w:spacing w:after="0" w:line="240" w:lineRule="auto"/>
        <w:jc w:val="both"/>
        <w:rPr>
          <w:rFonts w:cstheme="minorHAnsi"/>
          <w:b/>
          <w:bCs/>
        </w:rPr>
      </w:pPr>
      <w:r w:rsidRPr="00990B74">
        <w:rPr>
          <w:rFonts w:cstheme="minorHAnsi"/>
          <w:b/>
          <w:bCs/>
        </w:rPr>
        <w:t>14.8.1</w:t>
      </w:r>
      <w:r w:rsidR="00720E8D" w:rsidRPr="00990B74">
        <w:rPr>
          <w:rFonts w:cstheme="minorHAnsi"/>
          <w:b/>
          <w:bCs/>
        </w:rPr>
        <w:t xml:space="preserve">. </w:t>
      </w:r>
      <w:r w:rsidR="00421C03" w:rsidRPr="00990B74">
        <w:rPr>
          <w:rFonts w:cstheme="minorHAnsi"/>
        </w:rPr>
        <w:t>Tratando-se a licitante de</w:t>
      </w:r>
      <w:r w:rsidR="00421C03" w:rsidRPr="00990B74">
        <w:rPr>
          <w:rFonts w:cstheme="minorHAnsi"/>
          <w:b/>
          <w:bCs/>
        </w:rPr>
        <w:t xml:space="preserve"> </w:t>
      </w:r>
      <w:r w:rsidR="00421C03" w:rsidRPr="00990B74">
        <w:rPr>
          <w:rFonts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61B362CE" w14:textId="3ADB5638" w:rsidR="00421C03" w:rsidRPr="00990B74" w:rsidRDefault="00BA6FBC" w:rsidP="00B86DD4">
      <w:pPr>
        <w:autoSpaceDE w:val="0"/>
        <w:autoSpaceDN w:val="0"/>
        <w:adjustRightInd w:val="0"/>
        <w:spacing w:after="0" w:line="240" w:lineRule="auto"/>
        <w:jc w:val="both"/>
        <w:rPr>
          <w:rFonts w:cstheme="minorHAnsi"/>
        </w:rPr>
      </w:pPr>
      <w:r w:rsidRPr="00990B74">
        <w:rPr>
          <w:rFonts w:cstheme="minorHAnsi"/>
          <w:b/>
          <w:bCs/>
        </w:rPr>
        <w:t>14.8</w:t>
      </w:r>
      <w:r w:rsidR="00720E8D" w:rsidRPr="00990B74">
        <w:rPr>
          <w:rFonts w:cstheme="minorHAnsi"/>
          <w:b/>
          <w:bCs/>
        </w:rPr>
        <w:t>.2</w:t>
      </w:r>
      <w:r w:rsidR="00421C03" w:rsidRPr="00990B74">
        <w:rPr>
          <w:rFonts w:cstheme="minorHAnsi"/>
          <w:b/>
          <w:bCs/>
        </w:rPr>
        <w:t>.</w:t>
      </w:r>
      <w:r w:rsidR="00421C03" w:rsidRPr="00990B74">
        <w:rPr>
          <w:rFonts w:cstheme="minorHAnsi"/>
        </w:rPr>
        <w:t xml:space="preserve"> Na hipótese </w:t>
      </w:r>
      <w:r w:rsidR="00B07B4D" w:rsidRPr="00990B74">
        <w:rPr>
          <w:rFonts w:cstheme="minorHAnsi"/>
        </w:rPr>
        <w:t xml:space="preserve">do item </w:t>
      </w:r>
      <w:r w:rsidR="00421C03" w:rsidRPr="00990B74">
        <w:rPr>
          <w:rFonts w:cstheme="minorHAnsi"/>
        </w:rPr>
        <w:t>anterior, serão aplicadas as previsões legais viabilizadoras de acesso ao mercado, nos moldes dos artigos 42 e seguintes da Lei Complementar Federal nº 123/2006.</w:t>
      </w:r>
    </w:p>
    <w:p w14:paraId="39E26230" w14:textId="7275C76D" w:rsidR="00421C03" w:rsidRPr="00990B74" w:rsidRDefault="00BA6FBC" w:rsidP="00B86DD4">
      <w:pPr>
        <w:spacing w:after="0" w:line="240" w:lineRule="auto"/>
        <w:jc w:val="both"/>
        <w:rPr>
          <w:rFonts w:cstheme="minorHAnsi"/>
          <w:b/>
          <w:bCs/>
          <w:u w:val="single"/>
        </w:rPr>
      </w:pPr>
      <w:r w:rsidRPr="00990B74">
        <w:rPr>
          <w:rFonts w:cstheme="minorHAnsi"/>
          <w:b/>
          <w:bCs/>
          <w:u w:val="single"/>
        </w:rPr>
        <w:lastRenderedPageBreak/>
        <w:t>14.9</w:t>
      </w:r>
      <w:r w:rsidR="00421C03" w:rsidRPr="00990B74">
        <w:rPr>
          <w:rFonts w:cstheme="minorHAnsi"/>
          <w:b/>
          <w:bCs/>
          <w:u w:val="single"/>
        </w:rPr>
        <w:t>. Da qualificação econômico-financeira</w:t>
      </w:r>
    </w:p>
    <w:p w14:paraId="3CDD8DC0" w14:textId="60AD2C2C" w:rsidR="00421C03" w:rsidRPr="00990B74" w:rsidRDefault="00BA6FBC" w:rsidP="00B86DD4">
      <w:pPr>
        <w:spacing w:after="0" w:line="240" w:lineRule="auto"/>
        <w:jc w:val="both"/>
        <w:rPr>
          <w:rFonts w:cstheme="minorHAnsi"/>
        </w:rPr>
      </w:pPr>
      <w:r w:rsidRPr="00990B74">
        <w:rPr>
          <w:rFonts w:cstheme="minorHAnsi"/>
          <w:b/>
          <w:bCs/>
        </w:rPr>
        <w:t>14.9</w:t>
      </w:r>
      <w:r w:rsidR="00421C03" w:rsidRPr="00990B74">
        <w:rPr>
          <w:rFonts w:cstheme="minorHAnsi"/>
          <w:b/>
          <w:bCs/>
        </w:rPr>
        <w:t>.1.</w:t>
      </w:r>
      <w:r w:rsidR="00421C03" w:rsidRPr="00990B74">
        <w:rPr>
          <w:rFonts w:cstheme="minorHAnsi"/>
        </w:rPr>
        <w:t xml:space="preserve"> Certidão negativa de falência, recuperação judicial ou extrajudicial expedida pelo cartório distribuidor da sede do licitante;</w:t>
      </w:r>
    </w:p>
    <w:p w14:paraId="1A93CF13" w14:textId="59ACFA2C" w:rsidR="00421C03" w:rsidRPr="00990B74" w:rsidRDefault="00BA6FBC" w:rsidP="00B86DD4">
      <w:pPr>
        <w:spacing w:after="0" w:line="240" w:lineRule="auto"/>
        <w:jc w:val="both"/>
        <w:rPr>
          <w:rFonts w:cstheme="minorHAnsi"/>
        </w:rPr>
      </w:pPr>
      <w:r w:rsidRPr="00990B74">
        <w:rPr>
          <w:rFonts w:cstheme="minorHAnsi"/>
          <w:b/>
          <w:bCs/>
        </w:rPr>
        <w:t>14.9</w:t>
      </w:r>
      <w:r w:rsidR="00421C03" w:rsidRPr="00990B74">
        <w:rPr>
          <w:rFonts w:cstheme="minorHAnsi"/>
          <w:b/>
          <w:bCs/>
        </w:rPr>
        <w:t xml:space="preserve">.1.1. </w:t>
      </w:r>
      <w:r w:rsidR="00421C03" w:rsidRPr="00990B74">
        <w:rPr>
          <w:rFonts w:cstheme="minorHAnsi"/>
        </w:rPr>
        <w:t xml:space="preserve">A certidão exigida </w:t>
      </w:r>
      <w:r w:rsidR="00B07B4D" w:rsidRPr="00990B74">
        <w:rPr>
          <w:rFonts w:cstheme="minorHAnsi"/>
        </w:rPr>
        <w:t>no item</w:t>
      </w:r>
      <w:r w:rsidR="00421C03" w:rsidRPr="00990B74">
        <w:rPr>
          <w:rFonts w:cstheme="minorHAnsi"/>
        </w:rPr>
        <w:t xml:space="preserve"> anterior, se não contiver indicação de data de validade, deverá ser expedida até 60 (sessenta) dias antes da data de abertura da licitação.</w:t>
      </w:r>
    </w:p>
    <w:p w14:paraId="337BDAF4" w14:textId="3B69C818" w:rsidR="00421C03" w:rsidRPr="00990B74" w:rsidRDefault="00BA6FBC" w:rsidP="00B86DD4">
      <w:pPr>
        <w:spacing w:after="0" w:line="240" w:lineRule="auto"/>
        <w:jc w:val="both"/>
        <w:rPr>
          <w:rFonts w:cstheme="minorHAnsi"/>
        </w:rPr>
      </w:pPr>
      <w:r w:rsidRPr="00990B74">
        <w:rPr>
          <w:rFonts w:cstheme="minorHAnsi"/>
          <w:b/>
          <w:bCs/>
        </w:rPr>
        <w:t>14.</w:t>
      </w:r>
      <w:r w:rsidR="007B6D27" w:rsidRPr="00990B74">
        <w:rPr>
          <w:rFonts w:cstheme="minorHAnsi"/>
          <w:b/>
          <w:bCs/>
        </w:rPr>
        <w:t>9.1.2</w:t>
      </w:r>
      <w:r w:rsidR="00421C03" w:rsidRPr="00990B74">
        <w:rPr>
          <w:rFonts w:cstheme="minorHAnsi"/>
          <w:b/>
          <w:bCs/>
        </w:rPr>
        <w:t xml:space="preserve"> </w:t>
      </w:r>
      <w:r w:rsidR="00421C03" w:rsidRPr="00990B74">
        <w:rPr>
          <w:rFonts w:cstheme="minorHAnsi"/>
        </w:rPr>
        <w:t xml:space="preserve">Caso a certidão exigida </w:t>
      </w:r>
      <w:r w:rsidR="00B07B4D" w:rsidRPr="00990B74">
        <w:rPr>
          <w:rFonts w:cstheme="minorHAnsi"/>
        </w:rPr>
        <w:t>no item</w:t>
      </w:r>
      <w:r w:rsidR="00421C03" w:rsidRPr="00990B74">
        <w:rPr>
          <w:rFonts w:cstheme="minorHAnsi"/>
        </w:rPr>
        <w:t xml:space="preserve"> </w:t>
      </w:r>
      <w:r w:rsidRPr="00990B74">
        <w:rPr>
          <w:rFonts w:cstheme="minorHAnsi"/>
        </w:rPr>
        <w:t>14.9.1.</w:t>
      </w:r>
      <w:r w:rsidR="00421C03" w:rsidRPr="00990B74">
        <w:rPr>
          <w:rFonts w:cstheme="minorHAnsi"/>
        </w:rPr>
        <w:t xml:space="preserve"> seja emitida na forma positiva para recuperação judicial, a</w:t>
      </w:r>
      <w:r w:rsidR="00421C03" w:rsidRPr="00990B74">
        <w:rPr>
          <w:rFonts w:cstheme="minorHAnsi"/>
          <w:i/>
          <w:iCs/>
        </w:rPr>
        <w:t xml:space="preserve"> </w:t>
      </w:r>
      <w:r w:rsidR="00421C03" w:rsidRPr="00990B74">
        <w:rPr>
          <w:rFonts w:cstheme="minorHAnsi"/>
        </w:rPr>
        <w:t>qualificação poderá ser comprovada pela apresentação de certidão judicial</w:t>
      </w:r>
      <w:r w:rsidR="00421C03" w:rsidRPr="00990B74">
        <w:rPr>
          <w:rFonts w:cstheme="minorHAnsi"/>
          <w:i/>
          <w:iCs/>
        </w:rPr>
        <w:t xml:space="preserve"> </w:t>
      </w:r>
      <w:r w:rsidR="00421C03" w:rsidRPr="00990B74">
        <w:rPr>
          <w:rFonts w:cstheme="minorHAnsi"/>
        </w:rPr>
        <w:t>que indique que o plano de recuperação foi aprovado em assembleia geral de credores e homologado pelo juiz, demonstrando que a empresa está apta econômica e financeiramente a participar de procedimento licitatório.</w:t>
      </w:r>
    </w:p>
    <w:p w14:paraId="318B8E52" w14:textId="121A1885" w:rsidR="00421C03" w:rsidRPr="00990B74" w:rsidRDefault="007B6D27" w:rsidP="00B86DD4">
      <w:pPr>
        <w:spacing w:after="0" w:line="240" w:lineRule="auto"/>
        <w:jc w:val="both"/>
        <w:rPr>
          <w:rFonts w:cstheme="minorHAnsi"/>
        </w:rPr>
      </w:pPr>
      <w:r w:rsidRPr="00990B74">
        <w:rPr>
          <w:rFonts w:cstheme="minorHAnsi"/>
          <w:b/>
          <w:bCs/>
        </w:rPr>
        <w:t>14.9.1.3.</w:t>
      </w:r>
      <w:r w:rsidR="00421C03" w:rsidRPr="00990B74">
        <w:rPr>
          <w:rFonts w:cstheme="minorHAnsi"/>
        </w:rPr>
        <w:t xml:space="preserve"> A certidão exigida </w:t>
      </w:r>
      <w:r w:rsidR="00B07B4D" w:rsidRPr="00990B74">
        <w:rPr>
          <w:rFonts w:cstheme="minorHAnsi"/>
        </w:rPr>
        <w:t xml:space="preserve">no item </w:t>
      </w:r>
      <w:r w:rsidRPr="00990B74">
        <w:rPr>
          <w:rFonts w:cstheme="minorHAnsi"/>
        </w:rPr>
        <w:t>14.9.1.</w:t>
      </w:r>
      <w:r w:rsidR="00B07B4D" w:rsidRPr="00990B74">
        <w:rPr>
          <w:rFonts w:cstheme="minorHAnsi"/>
        </w:rPr>
        <w:t xml:space="preserve"> </w:t>
      </w:r>
      <w:r w:rsidR="00421C03" w:rsidRPr="00990B74">
        <w:rPr>
          <w:rFonts w:cstheme="minorHAnsi"/>
        </w:rPr>
        <w:t>será dispensada no caso das contratações das pessoas jurídicas indicadas no art. 2º da Lei Federal nº 11.101/2005, sendo elas:</w:t>
      </w:r>
    </w:p>
    <w:p w14:paraId="51DFA4CC" w14:textId="3E90A747"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1. </w:t>
      </w:r>
      <w:r w:rsidR="00421C03" w:rsidRPr="00990B74">
        <w:rPr>
          <w:rFonts w:cstheme="minorHAnsi"/>
        </w:rPr>
        <w:t>E</w:t>
      </w:r>
      <w:r w:rsidR="00421C03" w:rsidRPr="00990B74">
        <w:rPr>
          <w:rFonts w:cstheme="minorHAnsi"/>
          <w:color w:val="000000"/>
        </w:rPr>
        <w:t>mpresa pública e sociedade de economia mista;</w:t>
      </w:r>
    </w:p>
    <w:p w14:paraId="0BC20B1E" w14:textId="6FD52628"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2. </w:t>
      </w:r>
      <w:r w:rsidR="00421C03" w:rsidRPr="00990B74">
        <w:rPr>
          <w:rFonts w:cstheme="minorHAnsi"/>
        </w:rPr>
        <w:t>I</w:t>
      </w:r>
      <w:r w:rsidR="00421C03" w:rsidRPr="00990B74">
        <w:rPr>
          <w:rFonts w:cstheme="minorHAnsi"/>
          <w:color w:val="000000"/>
        </w:rPr>
        <w:t>nstituição financeira pública ou privada;</w:t>
      </w:r>
    </w:p>
    <w:p w14:paraId="2E312BAE" w14:textId="43D96BE9"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3. </w:t>
      </w:r>
      <w:r w:rsidR="00421C03" w:rsidRPr="00990B74">
        <w:rPr>
          <w:rFonts w:cstheme="minorHAnsi"/>
        </w:rPr>
        <w:t>C</w:t>
      </w:r>
      <w:r w:rsidR="00421C03" w:rsidRPr="00990B74">
        <w:rPr>
          <w:rFonts w:cstheme="minorHAnsi"/>
          <w:color w:val="000000"/>
        </w:rPr>
        <w:t>ooperativa de crédito;</w:t>
      </w:r>
    </w:p>
    <w:p w14:paraId="2F658B60" w14:textId="2F9950FD"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4. </w:t>
      </w:r>
      <w:r w:rsidR="00421C03" w:rsidRPr="00990B74">
        <w:rPr>
          <w:rFonts w:cstheme="minorHAnsi"/>
        </w:rPr>
        <w:t>C</w:t>
      </w:r>
      <w:r w:rsidR="00421C03" w:rsidRPr="00990B74">
        <w:rPr>
          <w:rFonts w:cstheme="minorHAnsi"/>
          <w:color w:val="000000"/>
        </w:rPr>
        <w:t>onsórcio;</w:t>
      </w:r>
    </w:p>
    <w:p w14:paraId="65A0C18E" w14:textId="44F39ECF"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5. </w:t>
      </w:r>
      <w:r w:rsidR="00421C03" w:rsidRPr="00990B74">
        <w:rPr>
          <w:rFonts w:cstheme="minorHAnsi"/>
        </w:rPr>
        <w:t>E</w:t>
      </w:r>
      <w:r w:rsidR="00421C03" w:rsidRPr="00990B74">
        <w:rPr>
          <w:rFonts w:cstheme="minorHAnsi"/>
          <w:color w:val="000000"/>
        </w:rPr>
        <w:t>ntidade de previdência complementar;</w:t>
      </w:r>
    </w:p>
    <w:p w14:paraId="632E6310" w14:textId="5FCE6DBD"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6. </w:t>
      </w:r>
      <w:r w:rsidR="00B07B4D" w:rsidRPr="00990B74">
        <w:rPr>
          <w:rFonts w:cstheme="minorHAnsi"/>
          <w:color w:val="000000"/>
        </w:rPr>
        <w:t>S</w:t>
      </w:r>
      <w:r w:rsidR="00421C03" w:rsidRPr="00990B74">
        <w:rPr>
          <w:rFonts w:cstheme="minorHAnsi"/>
          <w:color w:val="000000"/>
        </w:rPr>
        <w:t>ociedade operadora de plano de assistência à saúde;</w:t>
      </w:r>
    </w:p>
    <w:p w14:paraId="059B4E08" w14:textId="0D62350A"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7. </w:t>
      </w:r>
      <w:r w:rsidR="00B07B4D" w:rsidRPr="00990B74">
        <w:rPr>
          <w:rFonts w:cstheme="minorHAnsi"/>
          <w:color w:val="000000"/>
        </w:rPr>
        <w:t>S</w:t>
      </w:r>
      <w:r w:rsidR="00421C03" w:rsidRPr="00990B74">
        <w:rPr>
          <w:rFonts w:cstheme="minorHAnsi"/>
          <w:color w:val="000000"/>
        </w:rPr>
        <w:t>ociedade seguradora;</w:t>
      </w:r>
    </w:p>
    <w:p w14:paraId="320D4DFE" w14:textId="193EC564" w:rsidR="00421C03" w:rsidRPr="00990B74" w:rsidRDefault="007B6D27" w:rsidP="00B86DD4">
      <w:pPr>
        <w:spacing w:after="0" w:line="240" w:lineRule="auto"/>
        <w:jc w:val="both"/>
        <w:rPr>
          <w:rFonts w:cstheme="minorHAnsi"/>
          <w:color w:val="000000"/>
        </w:rPr>
      </w:pPr>
      <w:r w:rsidRPr="00990B74">
        <w:rPr>
          <w:rFonts w:cstheme="minorHAnsi"/>
          <w:b/>
          <w:bCs/>
        </w:rPr>
        <w:t>14.9.1.3.</w:t>
      </w:r>
      <w:r w:rsidR="00421C03" w:rsidRPr="00990B74">
        <w:rPr>
          <w:rFonts w:cstheme="minorHAnsi"/>
          <w:b/>
          <w:bCs/>
        </w:rPr>
        <w:t xml:space="preserve">8. </w:t>
      </w:r>
      <w:r w:rsidR="00B07B4D" w:rsidRPr="00990B74">
        <w:rPr>
          <w:rFonts w:cstheme="minorHAnsi"/>
          <w:color w:val="000000"/>
        </w:rPr>
        <w:t>S</w:t>
      </w:r>
      <w:r w:rsidR="00421C03" w:rsidRPr="00990B74">
        <w:rPr>
          <w:rFonts w:cstheme="minorHAnsi"/>
          <w:color w:val="000000"/>
        </w:rPr>
        <w:t>ociedade de capitalização</w:t>
      </w:r>
    </w:p>
    <w:p w14:paraId="4375CEE2" w14:textId="34A05400" w:rsidR="00421C03" w:rsidRPr="00990B74" w:rsidRDefault="007B6D27" w:rsidP="00B86DD4">
      <w:pPr>
        <w:spacing w:after="0" w:line="240" w:lineRule="auto"/>
        <w:jc w:val="both"/>
        <w:rPr>
          <w:rFonts w:cstheme="minorHAnsi"/>
        </w:rPr>
      </w:pPr>
      <w:r w:rsidRPr="00990B74">
        <w:rPr>
          <w:rFonts w:cstheme="minorHAnsi"/>
          <w:b/>
          <w:bCs/>
        </w:rPr>
        <w:t>14.9.1.3.</w:t>
      </w:r>
      <w:r w:rsidR="00421C03" w:rsidRPr="00990B74">
        <w:rPr>
          <w:rFonts w:cstheme="minorHAnsi"/>
          <w:b/>
          <w:bCs/>
        </w:rPr>
        <w:t xml:space="preserve">9. </w:t>
      </w:r>
      <w:r w:rsidR="00B07B4D" w:rsidRPr="00990B74">
        <w:rPr>
          <w:rFonts w:cstheme="minorHAnsi"/>
          <w:color w:val="000000"/>
        </w:rPr>
        <w:t>O</w:t>
      </w:r>
      <w:r w:rsidR="00421C03" w:rsidRPr="00990B74">
        <w:rPr>
          <w:rFonts w:cstheme="minorHAnsi"/>
          <w:color w:val="000000"/>
        </w:rPr>
        <w:t>utras entidades legalmente equiparadas às anteriores;</w:t>
      </w:r>
    </w:p>
    <w:p w14:paraId="198E8421" w14:textId="32B023DD" w:rsidR="00421C03" w:rsidRPr="00990B74" w:rsidRDefault="007B6D27" w:rsidP="00B86DD4">
      <w:pPr>
        <w:spacing w:after="0" w:line="240" w:lineRule="auto"/>
        <w:jc w:val="both"/>
        <w:rPr>
          <w:rFonts w:cstheme="minorHAnsi"/>
        </w:rPr>
      </w:pPr>
      <w:r w:rsidRPr="00990B74">
        <w:rPr>
          <w:rFonts w:cstheme="minorHAnsi"/>
          <w:b/>
          <w:bCs/>
        </w:rPr>
        <w:t>14.9.</w:t>
      </w:r>
      <w:r w:rsidR="00421C03" w:rsidRPr="00990B74">
        <w:rPr>
          <w:rFonts w:cstheme="minorHAnsi"/>
          <w:b/>
          <w:bCs/>
        </w:rPr>
        <w:t>2.</w:t>
      </w:r>
      <w:r w:rsidR="00421C03" w:rsidRPr="00990B74">
        <w:rPr>
          <w:rFonts w:cstheme="minorHAnsi"/>
        </w:rPr>
        <w:t xml:space="preserve"> Balanço patrimonial e demonstrações contábeis dos dois últimos exercícios sociais, já exigíveis e apresentados na forma da lei;</w:t>
      </w:r>
    </w:p>
    <w:p w14:paraId="0B6F992B" w14:textId="7355FB1A" w:rsidR="00421C03" w:rsidRPr="00990B74" w:rsidRDefault="007B6D27" w:rsidP="00B86DD4">
      <w:pPr>
        <w:spacing w:after="0" w:line="240" w:lineRule="auto"/>
        <w:jc w:val="both"/>
        <w:rPr>
          <w:rFonts w:cstheme="minorHAnsi"/>
        </w:rPr>
      </w:pPr>
      <w:r w:rsidRPr="00990B74">
        <w:rPr>
          <w:rFonts w:cstheme="minorHAnsi"/>
          <w:b/>
          <w:bCs/>
        </w:rPr>
        <w:t xml:space="preserve">14.9.2.1. </w:t>
      </w:r>
      <w:r w:rsidR="00421C03" w:rsidRPr="00990B74">
        <w:rPr>
          <w:rFonts w:cstheme="minorHAnsi"/>
        </w:rPr>
        <w:t xml:space="preserve">É vedada a sua substituição dos documentos indicados </w:t>
      </w:r>
      <w:r w:rsidR="00B07B4D" w:rsidRPr="00990B74">
        <w:rPr>
          <w:rFonts w:cstheme="minorHAnsi"/>
        </w:rPr>
        <w:t>no item</w:t>
      </w:r>
      <w:r w:rsidR="00421C03" w:rsidRPr="00990B74">
        <w:rPr>
          <w:rFonts w:cstheme="minorHAnsi"/>
        </w:rPr>
        <w:t xml:space="preserve"> anterior por balancetes ou balanços provisórios, que comprovem a boa situação financeira da empresa de forma objetiva, por coeficientes e índices econômicos previstos no edital, devidamente justificados no processo licitatório;</w:t>
      </w:r>
    </w:p>
    <w:p w14:paraId="5353BC6B" w14:textId="292EA939" w:rsidR="00421C03" w:rsidRPr="00990B74" w:rsidRDefault="007B6D27" w:rsidP="00B86DD4">
      <w:pPr>
        <w:spacing w:after="0" w:line="240" w:lineRule="auto"/>
        <w:jc w:val="both"/>
        <w:rPr>
          <w:rFonts w:cstheme="minorHAnsi"/>
        </w:rPr>
      </w:pPr>
      <w:r w:rsidRPr="00990B74">
        <w:rPr>
          <w:rFonts w:cstheme="minorHAnsi"/>
          <w:b/>
          <w:bCs/>
        </w:rPr>
        <w:t>14.9.2.2.</w:t>
      </w:r>
      <w:r w:rsidR="00421C03" w:rsidRPr="00990B74">
        <w:rPr>
          <w:rFonts w:cstheme="minorHAnsi"/>
        </w:rPr>
        <w:t xml:space="preserve"> Os documentos expressos </w:t>
      </w:r>
      <w:r w:rsidR="00B07B4D" w:rsidRPr="00990B74">
        <w:rPr>
          <w:rFonts w:cstheme="minorHAnsi"/>
        </w:rPr>
        <w:t>no item</w:t>
      </w:r>
      <w:r w:rsidR="00421C03" w:rsidRPr="00990B74">
        <w:rPr>
          <w:rFonts w:cstheme="minorHAnsi"/>
        </w:rPr>
        <w:t xml:space="preserve"> </w:t>
      </w:r>
      <w:r w:rsidRPr="00990B74">
        <w:rPr>
          <w:rFonts w:cstheme="minorHAnsi"/>
        </w:rPr>
        <w:t>14.9.2.</w:t>
      </w:r>
      <w:r w:rsidR="00421C03" w:rsidRPr="00990B74">
        <w:rPr>
          <w:rFonts w:cstheme="minorHAnsi"/>
        </w:rPr>
        <w:t xml:space="preserve">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1781D82F" w14:textId="77777777" w:rsidR="00064870" w:rsidRPr="00990B74" w:rsidRDefault="007B6D27" w:rsidP="00064870">
      <w:pPr>
        <w:spacing w:after="0" w:line="240" w:lineRule="auto"/>
        <w:jc w:val="both"/>
        <w:rPr>
          <w:rFonts w:cstheme="minorHAnsi"/>
          <w:color w:val="FF0000"/>
        </w:rPr>
      </w:pPr>
      <w:r w:rsidRPr="00990B74">
        <w:rPr>
          <w:rFonts w:cstheme="minorHAnsi"/>
          <w:b/>
          <w:bCs/>
        </w:rPr>
        <w:t>14.9.2.3.</w:t>
      </w:r>
      <w:r w:rsidR="00421C03" w:rsidRPr="00990B74">
        <w:rPr>
          <w:rFonts w:cstheme="minorHAnsi"/>
        </w:rPr>
        <w:t xml:space="preserve"> Na hipótese prevista </w:t>
      </w:r>
      <w:r w:rsidR="00B07B4D" w:rsidRPr="00990B74">
        <w:rPr>
          <w:rFonts w:cstheme="minorHAnsi"/>
        </w:rPr>
        <w:t>no item</w:t>
      </w:r>
      <w:r w:rsidR="00421C03" w:rsidRPr="00990B74">
        <w:rPr>
          <w:rFonts w:cstheme="minorHAnsi"/>
        </w:rPr>
        <w:t xml:space="preserve"> </w:t>
      </w:r>
      <w:r w:rsidRPr="00990B74">
        <w:rPr>
          <w:rFonts w:cstheme="minorHAnsi"/>
        </w:rPr>
        <w:t>14.9.2.2</w:t>
      </w:r>
      <w:r w:rsidR="00421C03" w:rsidRPr="00990B74">
        <w:rPr>
          <w:rFonts w:cstheme="minorHAnsi"/>
        </w:rPr>
        <w:t xml:space="preserve">, a comprovação da boa situação financeira dar-se-á pela verificação do capital social, o qual deve ser </w:t>
      </w:r>
      <w:r w:rsidR="00137E5A" w:rsidRPr="00990B74">
        <w:rPr>
          <w:rFonts w:cstheme="minorHAnsi"/>
        </w:rPr>
        <w:t>de</w:t>
      </w:r>
      <w:r w:rsidR="00421C03" w:rsidRPr="00990B74">
        <w:rPr>
          <w:rFonts w:cstheme="minorHAnsi"/>
        </w:rPr>
        <w:t xml:space="preserve"> 10% do valor estimado da contratação.</w:t>
      </w:r>
    </w:p>
    <w:p w14:paraId="4323F21D" w14:textId="7DB4ADF0" w:rsidR="00421C03" w:rsidRPr="00990B74" w:rsidRDefault="007B6D27" w:rsidP="00064870">
      <w:pPr>
        <w:spacing w:after="0" w:line="240" w:lineRule="auto"/>
        <w:jc w:val="both"/>
        <w:rPr>
          <w:rFonts w:cstheme="minorHAnsi"/>
          <w:color w:val="FF0000"/>
        </w:rPr>
      </w:pPr>
      <w:r w:rsidRPr="00990B74">
        <w:rPr>
          <w:rFonts w:cstheme="minorHAnsi"/>
          <w:b/>
          <w:bCs/>
        </w:rPr>
        <w:t>14.9.</w:t>
      </w:r>
      <w:r w:rsidR="00421C03" w:rsidRPr="00990B74">
        <w:rPr>
          <w:rFonts w:cstheme="minorHAnsi"/>
          <w:b/>
          <w:bCs/>
        </w:rPr>
        <w:t>3.</w:t>
      </w:r>
      <w:r w:rsidR="00421C03" w:rsidRPr="00990B74">
        <w:rPr>
          <w:rFonts w:cstheme="minorHAnsi"/>
        </w:rPr>
        <w:t xml:space="preserve"> Comprovação de capital social ou patrimônio líquido mínimo equivalente a até 10% (dez por cento) do valor estimado da contratação</w:t>
      </w:r>
      <w:r w:rsidR="00064870" w:rsidRPr="00990B74">
        <w:rPr>
          <w:rFonts w:cstheme="minorHAnsi"/>
          <w:color w:val="FF0000"/>
        </w:rPr>
        <w:t>.</w:t>
      </w:r>
    </w:p>
    <w:p w14:paraId="550C1C60" w14:textId="06393805" w:rsidR="00421C03" w:rsidRPr="00990B74" w:rsidRDefault="007B6D27" w:rsidP="00B86DD4">
      <w:pPr>
        <w:spacing w:after="0" w:line="240" w:lineRule="auto"/>
        <w:jc w:val="both"/>
        <w:rPr>
          <w:rFonts w:cstheme="minorHAnsi"/>
        </w:rPr>
      </w:pPr>
      <w:r w:rsidRPr="00990B74">
        <w:rPr>
          <w:rFonts w:cstheme="minorHAnsi"/>
          <w:b/>
          <w:bCs/>
        </w:rPr>
        <w:t>14.9</w:t>
      </w:r>
      <w:r w:rsidR="00421C03" w:rsidRPr="00990B74">
        <w:rPr>
          <w:rFonts w:cstheme="minorHAnsi"/>
          <w:b/>
          <w:bCs/>
        </w:rPr>
        <w:t>.3.1.</w:t>
      </w:r>
      <w:r w:rsidR="00421C03" w:rsidRPr="00990B74">
        <w:rPr>
          <w:rFonts w:cstheme="minorHAnsi"/>
        </w:rPr>
        <w:t xml:space="preserve"> A previsão contida </w:t>
      </w:r>
      <w:r w:rsidR="00321C3E" w:rsidRPr="00990B74">
        <w:rPr>
          <w:rFonts w:cstheme="minorHAnsi"/>
        </w:rPr>
        <w:t>no item</w:t>
      </w:r>
      <w:r w:rsidR="00421C03" w:rsidRPr="00990B74">
        <w:rPr>
          <w:rFonts w:cstheme="minorHAnsi"/>
        </w:rPr>
        <w:t xml:space="preserve"> anterior será exigida nos casos de aquisição com entrega futura e na execução de obras e serviços;</w:t>
      </w:r>
    </w:p>
    <w:p w14:paraId="18E9B440" w14:textId="7026A448" w:rsidR="00421C03" w:rsidRPr="00990B74" w:rsidRDefault="007B6D27" w:rsidP="00B86DD4">
      <w:pPr>
        <w:autoSpaceDE w:val="0"/>
        <w:autoSpaceDN w:val="0"/>
        <w:adjustRightInd w:val="0"/>
        <w:spacing w:after="0" w:line="240" w:lineRule="auto"/>
        <w:jc w:val="both"/>
        <w:rPr>
          <w:rFonts w:cstheme="minorHAnsi"/>
        </w:rPr>
      </w:pPr>
      <w:r w:rsidRPr="00990B74">
        <w:rPr>
          <w:rFonts w:cstheme="minorHAnsi"/>
          <w:b/>
          <w:bCs/>
        </w:rPr>
        <w:t>14.</w:t>
      </w:r>
      <w:r w:rsidR="00064870" w:rsidRPr="00990B74">
        <w:rPr>
          <w:rFonts w:cstheme="minorHAnsi"/>
          <w:b/>
          <w:bCs/>
        </w:rPr>
        <w:t>10</w:t>
      </w:r>
      <w:r w:rsidR="00421C03" w:rsidRPr="00990B74">
        <w:rPr>
          <w:rFonts w:cstheme="minorHAnsi"/>
          <w:b/>
          <w:bCs/>
        </w:rPr>
        <w:t>.</w:t>
      </w:r>
      <w:r w:rsidR="00421C03" w:rsidRPr="00990B74">
        <w:rPr>
          <w:rFonts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58B4C979" w14:textId="156AC63A" w:rsidR="00421C03" w:rsidRPr="00990B74" w:rsidRDefault="007B6D27" w:rsidP="00B86DD4">
      <w:pPr>
        <w:spacing w:after="0" w:line="240" w:lineRule="auto"/>
        <w:jc w:val="both"/>
        <w:rPr>
          <w:rFonts w:cstheme="minorHAnsi"/>
          <w:b/>
          <w:bCs/>
          <w:u w:val="single"/>
        </w:rPr>
      </w:pPr>
      <w:r w:rsidRPr="00990B74">
        <w:rPr>
          <w:rFonts w:cstheme="minorHAnsi"/>
          <w:b/>
          <w:bCs/>
          <w:u w:val="single"/>
        </w:rPr>
        <w:t>14.12</w:t>
      </w:r>
      <w:r w:rsidR="00421C03" w:rsidRPr="00990B74">
        <w:rPr>
          <w:rFonts w:cstheme="minorHAnsi"/>
          <w:b/>
          <w:bCs/>
          <w:u w:val="single"/>
        </w:rPr>
        <w:t>. Da qualificação técnica</w:t>
      </w:r>
    </w:p>
    <w:p w14:paraId="5EA9CB81" w14:textId="67DDE568" w:rsidR="00C6623F" w:rsidRPr="00990B74" w:rsidRDefault="00C6623F" w:rsidP="00C6623F">
      <w:pPr>
        <w:autoSpaceDE w:val="0"/>
        <w:autoSpaceDN w:val="0"/>
        <w:adjustRightInd w:val="0"/>
        <w:spacing w:after="0" w:line="240" w:lineRule="auto"/>
        <w:jc w:val="both"/>
        <w:rPr>
          <w:rFonts w:cstheme="minorHAnsi"/>
          <w:b/>
          <w:bCs/>
        </w:rPr>
      </w:pPr>
      <w:r w:rsidRPr="00990B74">
        <w:rPr>
          <w:rFonts w:cstheme="minorHAnsi"/>
          <w:b/>
          <w:bCs/>
        </w:rPr>
        <w:t>I – Para todos os casos serão exigidos os seguintes documentos</w:t>
      </w:r>
    </w:p>
    <w:p w14:paraId="3C8A07F4" w14:textId="2860D31D" w:rsidR="00E15196" w:rsidRPr="00990B74" w:rsidRDefault="007B6D27" w:rsidP="00453E91">
      <w:pPr>
        <w:spacing w:after="0" w:line="240" w:lineRule="auto"/>
        <w:jc w:val="both"/>
        <w:rPr>
          <w:rFonts w:cstheme="minorHAnsi"/>
          <w:color w:val="2B364A"/>
        </w:rPr>
      </w:pPr>
      <w:r w:rsidRPr="00990B74">
        <w:rPr>
          <w:rFonts w:cstheme="minorHAnsi"/>
          <w:b/>
          <w:bCs/>
        </w:rPr>
        <w:t>14</w:t>
      </w:r>
      <w:r w:rsidR="00C6623F" w:rsidRPr="00990B74">
        <w:rPr>
          <w:rFonts w:cstheme="minorHAnsi"/>
          <w:b/>
          <w:bCs/>
        </w:rPr>
        <w:t>.12.</w:t>
      </w:r>
      <w:r w:rsidRPr="00990B74">
        <w:rPr>
          <w:rFonts w:cstheme="minorHAnsi"/>
          <w:b/>
          <w:bCs/>
        </w:rPr>
        <w:t>1</w:t>
      </w:r>
      <w:r w:rsidR="00C6623F" w:rsidRPr="00990B74">
        <w:rPr>
          <w:rFonts w:cstheme="minorHAnsi"/>
          <w:b/>
          <w:bCs/>
        </w:rPr>
        <w:t xml:space="preserve"> </w:t>
      </w:r>
      <w:r w:rsidR="00C6623F" w:rsidRPr="00990B74">
        <w:rPr>
          <w:rFonts w:cstheme="minorHAnsi"/>
        </w:rPr>
        <w:t>Sem prejuízo do rol dos documentos indicados acima, a empresa licitante ainda deverá apresentar declarações que:</w:t>
      </w:r>
    </w:p>
    <w:p w14:paraId="6179D170" w14:textId="23BC7769" w:rsidR="00C6623F" w:rsidRPr="00990B74" w:rsidRDefault="007B6D27" w:rsidP="00C6623F">
      <w:pPr>
        <w:spacing w:after="0" w:line="240" w:lineRule="auto"/>
        <w:jc w:val="both"/>
        <w:rPr>
          <w:rFonts w:cstheme="minorHAnsi"/>
        </w:rPr>
      </w:pPr>
      <w:r w:rsidRPr="00990B74">
        <w:rPr>
          <w:rFonts w:cstheme="minorHAnsi"/>
          <w:b/>
          <w:bCs/>
        </w:rPr>
        <w:t>14.12.1</w:t>
      </w:r>
      <w:r w:rsidR="00C6623F" w:rsidRPr="00990B74">
        <w:rPr>
          <w:rFonts w:cstheme="minorHAnsi"/>
          <w:b/>
          <w:bCs/>
        </w:rPr>
        <w:t xml:space="preserve">.1. </w:t>
      </w:r>
      <w:r w:rsidR="00C6623F" w:rsidRPr="00990B74">
        <w:rPr>
          <w:rFonts w:cstheme="minorHAnsi"/>
        </w:rPr>
        <w:t>Para todos os efeitos legais, atende plenamente os requisitos de habilitação exigidos no processo licitatório ou contratação direta, sob pena das sanções cabíveis</w:t>
      </w:r>
      <w:r w:rsidR="00191BAA" w:rsidRPr="00990B74">
        <w:rPr>
          <w:rFonts w:cstheme="minorHAnsi"/>
        </w:rPr>
        <w:t xml:space="preserve">. </w:t>
      </w:r>
    </w:p>
    <w:p w14:paraId="1964A376" w14:textId="01BD95DC" w:rsidR="00C6623F" w:rsidRPr="00990B74" w:rsidRDefault="007B6D27" w:rsidP="00C6623F">
      <w:pPr>
        <w:autoSpaceDE w:val="0"/>
        <w:autoSpaceDN w:val="0"/>
        <w:adjustRightInd w:val="0"/>
        <w:spacing w:after="0" w:line="240" w:lineRule="auto"/>
        <w:jc w:val="both"/>
        <w:rPr>
          <w:rFonts w:cstheme="minorHAnsi"/>
        </w:rPr>
      </w:pPr>
      <w:r w:rsidRPr="00990B74">
        <w:rPr>
          <w:rFonts w:cstheme="minorHAnsi"/>
          <w:b/>
          <w:bCs/>
        </w:rPr>
        <w:t>14.12.1</w:t>
      </w:r>
      <w:r w:rsidR="00C6623F" w:rsidRPr="00990B74">
        <w:rPr>
          <w:rFonts w:cstheme="minorHAnsi"/>
          <w:b/>
          <w:bCs/>
        </w:rPr>
        <w:t xml:space="preserve">.2. </w:t>
      </w:r>
      <w:r w:rsidR="00C6623F" w:rsidRPr="00990B74">
        <w:rPr>
          <w:rFonts w:cstheme="minorHAnsi"/>
        </w:rPr>
        <w:t>Cumpre as exigências de reserva de cargos para pessoa com deficiência e para reabilitado da Previdência Social, previstas em lei e em outras normas específicas;</w:t>
      </w:r>
    </w:p>
    <w:p w14:paraId="44DF9D50" w14:textId="42FB8AB4" w:rsidR="00C6623F" w:rsidRPr="00990B74" w:rsidRDefault="007B6D27" w:rsidP="00C6623F">
      <w:pPr>
        <w:autoSpaceDE w:val="0"/>
        <w:autoSpaceDN w:val="0"/>
        <w:adjustRightInd w:val="0"/>
        <w:spacing w:after="0" w:line="240" w:lineRule="auto"/>
        <w:jc w:val="both"/>
        <w:rPr>
          <w:rFonts w:cstheme="minorHAnsi"/>
        </w:rPr>
      </w:pPr>
      <w:r w:rsidRPr="00990B74">
        <w:rPr>
          <w:rFonts w:cstheme="minorHAnsi"/>
          <w:b/>
          <w:bCs/>
        </w:rPr>
        <w:lastRenderedPageBreak/>
        <w:t>14.12.1</w:t>
      </w:r>
      <w:r w:rsidR="00C6623F" w:rsidRPr="00990B74">
        <w:rPr>
          <w:rFonts w:cstheme="minorHAnsi"/>
          <w:b/>
          <w:bCs/>
        </w:rPr>
        <w:t xml:space="preserve">.3. </w:t>
      </w:r>
      <w:r w:rsidR="00C6623F" w:rsidRPr="00990B74">
        <w:rPr>
          <w:rFonts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A2EFC9" w14:textId="21F084C0" w:rsidR="00C6623F" w:rsidRPr="00990B74" w:rsidRDefault="007B6D27" w:rsidP="00C6623F">
      <w:pPr>
        <w:autoSpaceDE w:val="0"/>
        <w:autoSpaceDN w:val="0"/>
        <w:adjustRightInd w:val="0"/>
        <w:spacing w:after="0" w:line="240" w:lineRule="auto"/>
        <w:jc w:val="both"/>
        <w:rPr>
          <w:rFonts w:cstheme="minorHAnsi"/>
        </w:rPr>
      </w:pPr>
      <w:r w:rsidRPr="00990B74">
        <w:rPr>
          <w:rFonts w:cstheme="minorHAnsi"/>
          <w:b/>
          <w:bCs/>
        </w:rPr>
        <w:t>14.12.1</w:t>
      </w:r>
      <w:r w:rsidR="00C6623F" w:rsidRPr="00990B74">
        <w:rPr>
          <w:rFonts w:cstheme="minorHAnsi"/>
          <w:b/>
          <w:bCs/>
        </w:rPr>
        <w:t xml:space="preserve">.4. </w:t>
      </w:r>
      <w:r w:rsidR="00C6623F" w:rsidRPr="00990B74">
        <w:rPr>
          <w:rFonts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72D5D72C" w14:textId="551493FB" w:rsidR="00C6623F" w:rsidRPr="00990B74" w:rsidRDefault="007B6D27" w:rsidP="00C6623F">
      <w:pPr>
        <w:autoSpaceDE w:val="0"/>
        <w:autoSpaceDN w:val="0"/>
        <w:adjustRightInd w:val="0"/>
        <w:spacing w:after="0" w:line="240" w:lineRule="auto"/>
        <w:jc w:val="both"/>
        <w:rPr>
          <w:rFonts w:cstheme="minorHAnsi"/>
        </w:rPr>
      </w:pPr>
      <w:r w:rsidRPr="00990B74">
        <w:rPr>
          <w:rFonts w:cstheme="minorHAnsi"/>
          <w:b/>
          <w:bCs/>
        </w:rPr>
        <w:t>14.12.1</w:t>
      </w:r>
      <w:r w:rsidR="00C6623F" w:rsidRPr="00990B74">
        <w:rPr>
          <w:rFonts w:cstheme="minorHAnsi"/>
          <w:b/>
          <w:bCs/>
        </w:rPr>
        <w:t xml:space="preserve">.5. </w:t>
      </w:r>
      <w:r w:rsidR="00C6623F" w:rsidRPr="00990B74">
        <w:rPr>
          <w:rFonts w:cstheme="minorHAnsi"/>
        </w:rPr>
        <w:t>Não há sanções vigentes que legalmente o proíbam de licitar e/ou contratar com o órgão ou entidade contratante.</w:t>
      </w:r>
    </w:p>
    <w:p w14:paraId="19F65480" w14:textId="57FB878A" w:rsidR="00295ACA" w:rsidRPr="00990B74" w:rsidRDefault="00C6623F" w:rsidP="00B86DD4">
      <w:pPr>
        <w:spacing w:after="0" w:line="240" w:lineRule="auto"/>
        <w:jc w:val="both"/>
        <w:rPr>
          <w:rFonts w:cstheme="minorHAnsi"/>
          <w:b/>
          <w:bCs/>
          <w:u w:val="single"/>
        </w:rPr>
      </w:pPr>
      <w:r w:rsidRPr="00990B74">
        <w:rPr>
          <w:rFonts w:cstheme="minorHAnsi"/>
          <w:b/>
          <w:bCs/>
          <w:u w:val="single"/>
        </w:rPr>
        <w:t>I</w:t>
      </w:r>
      <w:r w:rsidR="00295ACA" w:rsidRPr="00990B74">
        <w:rPr>
          <w:rFonts w:cstheme="minorHAnsi"/>
          <w:b/>
          <w:bCs/>
          <w:u w:val="single"/>
        </w:rPr>
        <w:t>I – Quando necessário à execução do objeto:</w:t>
      </w:r>
    </w:p>
    <w:p w14:paraId="2AA21913" w14:textId="6BC75256"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14.12.2.</w:t>
      </w:r>
      <w:r w:rsidR="00421C03" w:rsidRPr="00990B74">
        <w:rPr>
          <w:rFonts w:cstheme="minorHAnsi"/>
        </w:rPr>
        <w:t xml:space="preserve"> Inscrição vigente no conselho profissional competente, relativo ao profissional técnico;</w:t>
      </w:r>
    </w:p>
    <w:p w14:paraId="27A8B9E2" w14:textId="50EDB7B3"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14.12.3.</w:t>
      </w:r>
      <w:r w:rsidR="00421C03" w:rsidRPr="00990B74">
        <w:rPr>
          <w:rFonts w:cstheme="minorHAnsi"/>
        </w:rPr>
        <w:t xml:space="preserve"> Anotação de responsabilidade técnica ou equivalente do profissional indicado, registrada no conselho profissional, indicando a execução de serviços com características semelhantes ao objeto a ser contratado;</w:t>
      </w:r>
    </w:p>
    <w:p w14:paraId="0EEFCDA0" w14:textId="704919BB"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14.12.4</w:t>
      </w:r>
      <w:r w:rsidR="00421C03" w:rsidRPr="00990B74">
        <w:rPr>
          <w:rFonts w:cstheme="minorHAnsi"/>
          <w:b/>
          <w:bCs/>
        </w:rPr>
        <w:t>.</w:t>
      </w:r>
      <w:r w:rsidR="00421C03" w:rsidRPr="00990B74">
        <w:rPr>
          <w:rFonts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20B02148" w14:textId="3E319571"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 xml:space="preserve">14.12.5. </w:t>
      </w:r>
      <w:r w:rsidR="00421C03" w:rsidRPr="00990B74">
        <w:rPr>
          <w:rFonts w:cstheme="minorHAnsi"/>
        </w:rPr>
        <w:t>Comprovante de inscrição vigente no conselho profissional competente, relativo à empresa;</w:t>
      </w:r>
    </w:p>
    <w:p w14:paraId="1FF99CCD" w14:textId="1C02A4D9"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 xml:space="preserve">14.12.6. </w:t>
      </w:r>
      <w:r w:rsidR="00421C03" w:rsidRPr="00990B74">
        <w:rPr>
          <w:rFonts w:cstheme="minorHAnsi"/>
        </w:rPr>
        <w:t>Indicação do pessoal técnico e respectiva qualificação, instalações e aparelhos para execução do objeto;</w:t>
      </w:r>
    </w:p>
    <w:p w14:paraId="46012F8D" w14:textId="258FB6C2"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14.12.7.</w:t>
      </w:r>
      <w:r w:rsidR="00421C03" w:rsidRPr="00990B74">
        <w:rPr>
          <w:rFonts w:cstheme="minorHAnsi"/>
        </w:rPr>
        <w:t xml:space="preserve"> Prova de atendimento de requisitos previstos em lei especial, quando for o caso;</w:t>
      </w:r>
    </w:p>
    <w:p w14:paraId="368A0E36" w14:textId="1AAFED76"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 xml:space="preserve">14.12.8. </w:t>
      </w:r>
      <w:r w:rsidR="00421C03" w:rsidRPr="00990B74">
        <w:rPr>
          <w:rFonts w:cstheme="minorHAnsi"/>
        </w:rPr>
        <w:t>Declaração de ciência de todas as informações e condições locais para o cumprimento das obrigações objeto da licitação;</w:t>
      </w:r>
      <w:r w:rsidR="00EB03AF" w:rsidRPr="00990B74">
        <w:rPr>
          <w:rFonts w:cstheme="minorHAnsi"/>
        </w:rPr>
        <w:t xml:space="preserve"> </w:t>
      </w:r>
    </w:p>
    <w:p w14:paraId="69500D39" w14:textId="678B8C00" w:rsidR="00421C03" w:rsidRPr="00990B74" w:rsidRDefault="00D40B0F" w:rsidP="00B86DD4">
      <w:pPr>
        <w:autoSpaceDE w:val="0"/>
        <w:autoSpaceDN w:val="0"/>
        <w:adjustRightInd w:val="0"/>
        <w:spacing w:after="0" w:line="240" w:lineRule="auto"/>
        <w:jc w:val="both"/>
        <w:rPr>
          <w:rFonts w:cstheme="minorHAnsi"/>
          <w:color w:val="FF0000"/>
        </w:rPr>
      </w:pPr>
      <w:r w:rsidRPr="00990B74">
        <w:rPr>
          <w:rFonts w:cstheme="minorHAnsi"/>
          <w:b/>
          <w:bCs/>
        </w:rPr>
        <w:t xml:space="preserve">14.12.9. </w:t>
      </w:r>
      <w:r w:rsidR="00421C03" w:rsidRPr="00990B74">
        <w:rPr>
          <w:rFonts w:cstheme="minorHAnsi"/>
        </w:rPr>
        <w:t>Relação de compromissos assumidos pelo licitante que importem na diminuição da disponibilidade do pessoal técnico, se necessário.</w:t>
      </w:r>
    </w:p>
    <w:p w14:paraId="3F183B38" w14:textId="21E83700"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421C03" w:rsidRPr="00990B74">
        <w:rPr>
          <w:rFonts w:cstheme="minorHAnsi"/>
          <w:b/>
          <w:bCs/>
        </w:rPr>
        <w:t>.</w:t>
      </w:r>
      <w:r w:rsidR="00421C03" w:rsidRPr="00990B74">
        <w:rPr>
          <w:rFonts w:cstheme="minorHAnsi"/>
        </w:rPr>
        <w:t xml:space="preserve"> A apresentação dos documentos previstos nas cláusulas n. </w:t>
      </w:r>
      <w:r w:rsidRPr="00990B74">
        <w:rPr>
          <w:rFonts w:cstheme="minorHAnsi"/>
          <w:b/>
          <w:bCs/>
        </w:rPr>
        <w:t>14.12.2</w:t>
      </w:r>
      <w:r w:rsidR="00421C03" w:rsidRPr="00990B74">
        <w:rPr>
          <w:rFonts w:cstheme="minorHAnsi"/>
        </w:rPr>
        <w:t xml:space="preserve">; </w:t>
      </w:r>
      <w:r w:rsidRPr="00990B74">
        <w:rPr>
          <w:rFonts w:cstheme="minorHAnsi"/>
          <w:b/>
          <w:bCs/>
        </w:rPr>
        <w:t>14.12.3</w:t>
      </w:r>
      <w:r w:rsidR="00421C03" w:rsidRPr="00990B74">
        <w:rPr>
          <w:rFonts w:cstheme="minorHAnsi"/>
        </w:rPr>
        <w:t xml:space="preserve">; </w:t>
      </w:r>
      <w:r w:rsidRPr="00990B74">
        <w:rPr>
          <w:rFonts w:cstheme="minorHAnsi"/>
          <w:b/>
          <w:bCs/>
        </w:rPr>
        <w:t>14.12.4</w:t>
      </w:r>
      <w:r w:rsidRPr="00990B74">
        <w:rPr>
          <w:rFonts w:cstheme="minorHAnsi"/>
        </w:rPr>
        <w:t xml:space="preserve"> </w:t>
      </w:r>
      <w:r w:rsidR="00421C03" w:rsidRPr="00990B74">
        <w:rPr>
          <w:rFonts w:cstheme="minorHAnsi"/>
        </w:rPr>
        <w:t xml:space="preserve">e </w:t>
      </w:r>
      <w:r w:rsidRPr="00990B74">
        <w:rPr>
          <w:rFonts w:cstheme="minorHAnsi"/>
          <w:b/>
          <w:bCs/>
        </w:rPr>
        <w:t xml:space="preserve">14.12.5, </w:t>
      </w:r>
      <w:r w:rsidR="00421C03" w:rsidRPr="00990B74">
        <w:rPr>
          <w:rFonts w:cstheme="minorHAnsi"/>
        </w:rPr>
        <w:t>será dispensada quando a execução do objeto não exigir a inscrição em conselho de classe;</w:t>
      </w:r>
    </w:p>
    <w:p w14:paraId="1FA4A252" w14:textId="2C1FCCDE"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14.12.5.1.</w:t>
      </w:r>
      <w:r w:rsidR="00421C03" w:rsidRPr="00990B74">
        <w:rPr>
          <w:rFonts w:cstheme="minorHAnsi"/>
        </w:rPr>
        <w:t xml:space="preserve"> Na hipótese prevista </w:t>
      </w:r>
      <w:r w:rsidR="00EB03AF" w:rsidRPr="00990B74">
        <w:rPr>
          <w:rFonts w:cstheme="minorHAnsi"/>
        </w:rPr>
        <w:t xml:space="preserve">no item </w:t>
      </w:r>
      <w:r w:rsidR="00421C03" w:rsidRPr="00990B74">
        <w:rPr>
          <w:rFonts w:cstheme="minorHAnsi"/>
        </w:rPr>
        <w:t>anterior será exigida a comprovação, por atestado de capacidade técnica, que o profissional ou empresa a ser contratado possui conhecimento técnico e experiência na execução de objeto semelhante.</w:t>
      </w:r>
    </w:p>
    <w:p w14:paraId="6D2B3FA1" w14:textId="67E6585E" w:rsidR="00421C03" w:rsidRPr="00990B74" w:rsidRDefault="00D40B0F" w:rsidP="00EB03AF">
      <w:pPr>
        <w:spacing w:after="0" w:line="240" w:lineRule="auto"/>
        <w:jc w:val="both"/>
        <w:rPr>
          <w:rFonts w:cstheme="minorHAnsi"/>
        </w:rPr>
      </w:pPr>
      <w:r w:rsidRPr="00990B74">
        <w:rPr>
          <w:rFonts w:cstheme="minorHAnsi"/>
          <w:b/>
          <w:bCs/>
        </w:rPr>
        <w:t>14.13</w:t>
      </w:r>
      <w:r w:rsidR="00421C03" w:rsidRPr="00990B74">
        <w:rPr>
          <w:rFonts w:cstheme="minorHAnsi"/>
          <w:b/>
          <w:bCs/>
        </w:rPr>
        <w:t>.</w:t>
      </w:r>
      <w:r w:rsidR="00421C03" w:rsidRPr="00990B74">
        <w:rPr>
          <w:rFonts w:cstheme="minorHAnsi"/>
        </w:rPr>
        <w:t xml:space="preserve"> </w:t>
      </w:r>
      <w:r w:rsidR="00EB03AF" w:rsidRPr="00990B74">
        <w:rPr>
          <w:rFonts w:cstheme="minorHAnsi"/>
        </w:rPr>
        <w:t>Acerca das exigências relacionadas acima deverão ser observadas as seguintes disposições:</w:t>
      </w:r>
    </w:p>
    <w:p w14:paraId="2F34E81E" w14:textId="4D9565F5"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EB03AF" w:rsidRPr="00990B74">
        <w:rPr>
          <w:rFonts w:cstheme="minorHAnsi"/>
          <w:b/>
          <w:bCs/>
        </w:rPr>
        <w:t>1</w:t>
      </w:r>
      <w:r w:rsidR="00421C03" w:rsidRPr="00990B74">
        <w:rPr>
          <w:rFonts w:cstheme="minorHAnsi"/>
          <w:b/>
          <w:bCs/>
        </w:rPr>
        <w:t>.</w:t>
      </w:r>
      <w:r w:rsidR="00421C03" w:rsidRPr="00990B74">
        <w:rPr>
          <w:rFonts w:cstheme="minorHAnsi"/>
        </w:rPr>
        <w:t xml:space="preserve"> Os atestados serão exigidos apenas sobre as parcelas de maior relevância ou valor significativo da licitação, igual ou maior do que 4% do valor total estimado;</w:t>
      </w:r>
    </w:p>
    <w:p w14:paraId="1BB99EA4" w14:textId="681870E4"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EB03AF" w:rsidRPr="00990B74">
        <w:rPr>
          <w:rFonts w:cstheme="minorHAnsi"/>
          <w:b/>
          <w:bCs/>
        </w:rPr>
        <w:t>2</w:t>
      </w:r>
      <w:r w:rsidR="00421C03" w:rsidRPr="00990B74">
        <w:rPr>
          <w:rFonts w:cstheme="minorHAnsi"/>
          <w:b/>
          <w:bCs/>
        </w:rPr>
        <w:t xml:space="preserve">. </w:t>
      </w:r>
      <w:r w:rsidR="00421C03" w:rsidRPr="00990B74">
        <w:rPr>
          <w:rFonts w:cstheme="minorHAnsi"/>
        </w:rPr>
        <w:t>Pode ser exigido que os atestados comprovem até 50% da quantidade a ser executada daquelas parcelas de maior relevância ou valor;</w:t>
      </w:r>
    </w:p>
    <w:p w14:paraId="3B07C7F4" w14:textId="4C4E0ECF"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EB03AF" w:rsidRPr="00990B74">
        <w:rPr>
          <w:rFonts w:cstheme="minorHAnsi"/>
          <w:b/>
          <w:bCs/>
        </w:rPr>
        <w:t>3</w:t>
      </w:r>
      <w:r w:rsidR="00421C03" w:rsidRPr="00990B74">
        <w:rPr>
          <w:rFonts w:cstheme="minorHAnsi"/>
          <w:b/>
          <w:bCs/>
        </w:rPr>
        <w:t xml:space="preserve">. </w:t>
      </w:r>
      <w:r w:rsidR="00421C03" w:rsidRPr="00990B74">
        <w:rPr>
          <w:rFonts w:cstheme="minorHAnsi"/>
        </w:rPr>
        <w:t xml:space="preserve">Não </w:t>
      </w:r>
      <w:r w:rsidR="00C6623F" w:rsidRPr="00990B74">
        <w:rPr>
          <w:rFonts w:cstheme="minorHAnsi"/>
        </w:rPr>
        <w:t xml:space="preserve">serão fixados </w:t>
      </w:r>
      <w:r w:rsidR="00421C03" w:rsidRPr="00990B74">
        <w:rPr>
          <w:rFonts w:cstheme="minorHAnsi"/>
        </w:rPr>
        <w:t>limites de tempo e local de execução para aceitação de atestados;</w:t>
      </w:r>
    </w:p>
    <w:p w14:paraId="348EB555" w14:textId="79CB45E3"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421C03" w:rsidRPr="00990B74">
        <w:rPr>
          <w:rFonts w:cstheme="minorHAnsi"/>
          <w:b/>
          <w:bCs/>
        </w:rPr>
        <w:t xml:space="preserve">5. </w:t>
      </w:r>
      <w:r w:rsidR="00421C03" w:rsidRPr="00990B74">
        <w:rPr>
          <w:rFonts w:cstheme="minorHAnsi"/>
        </w:rPr>
        <w:t>Admitem-se atestados e documentos similares de entidades estrangeiras, desde que acompanhados de tradução para o português;</w:t>
      </w:r>
    </w:p>
    <w:p w14:paraId="61CF419D" w14:textId="217FE857"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421C03" w:rsidRPr="00990B74">
        <w:rPr>
          <w:rFonts w:cstheme="minorHAnsi"/>
          <w:b/>
          <w:bCs/>
        </w:rPr>
        <w:t xml:space="preserve">6. </w:t>
      </w:r>
      <w:r w:rsidR="00421C03" w:rsidRPr="00990B74">
        <w:rPr>
          <w:rFonts w:cstheme="minorHAnsi"/>
        </w:rPr>
        <w:t>Profissionais indicados deverão participar da execução da obra ou serviço;</w:t>
      </w:r>
    </w:p>
    <w:p w14:paraId="671505AA" w14:textId="192FA82D"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14.13.</w:t>
      </w:r>
      <w:r w:rsidR="00421C03" w:rsidRPr="00990B74">
        <w:rPr>
          <w:rFonts w:cstheme="minorHAnsi"/>
          <w:b/>
          <w:bCs/>
        </w:rPr>
        <w:t xml:space="preserve">7. </w:t>
      </w:r>
      <w:r w:rsidR="00421C03" w:rsidRPr="00990B74">
        <w:rPr>
          <w:rFonts w:cstheme="minorHAnsi"/>
        </w:rPr>
        <w:t>Será admitida a recusa de atestado</w:t>
      </w:r>
      <w:r w:rsidR="00421C03" w:rsidRPr="00990B74">
        <w:rPr>
          <w:rFonts w:cstheme="minorHAnsi"/>
          <w:b/>
          <w:bCs/>
        </w:rPr>
        <w:t xml:space="preserve"> </w:t>
      </w:r>
      <w:r w:rsidR="00421C03" w:rsidRPr="00990B74">
        <w:rPr>
          <w:rFonts w:cstheme="minorHAnsi"/>
        </w:rPr>
        <w:t>de profissional que tenha dado causa à aplicação de sanções de impedimento de licitar e contratar e declaração de inidoneidade.</w:t>
      </w:r>
    </w:p>
    <w:p w14:paraId="2761A7BB" w14:textId="3B65C788" w:rsidR="00C6623F" w:rsidRPr="00990B74" w:rsidRDefault="00C6623F" w:rsidP="00B86DD4">
      <w:pPr>
        <w:autoSpaceDE w:val="0"/>
        <w:autoSpaceDN w:val="0"/>
        <w:adjustRightInd w:val="0"/>
        <w:spacing w:after="0" w:line="240" w:lineRule="auto"/>
        <w:jc w:val="both"/>
        <w:rPr>
          <w:rFonts w:cstheme="minorHAnsi"/>
          <w:b/>
          <w:u w:val="single"/>
        </w:rPr>
      </w:pPr>
      <w:r w:rsidRPr="00990B74">
        <w:rPr>
          <w:rFonts w:cstheme="minorHAnsi"/>
          <w:b/>
          <w:u w:val="single"/>
        </w:rPr>
        <w:t>III – Das disposições gerais da qualificação técnica</w:t>
      </w:r>
    </w:p>
    <w:p w14:paraId="755187A3" w14:textId="660B5773" w:rsidR="00C6623F" w:rsidRPr="00990B74" w:rsidRDefault="00D40B0F" w:rsidP="00C6623F">
      <w:pPr>
        <w:spacing w:after="0" w:line="240" w:lineRule="auto"/>
        <w:jc w:val="both"/>
        <w:rPr>
          <w:rFonts w:cstheme="minorHAnsi"/>
        </w:rPr>
      </w:pPr>
      <w:r w:rsidRPr="00990B74">
        <w:rPr>
          <w:rFonts w:cstheme="minorHAnsi"/>
          <w:b/>
          <w:bCs/>
        </w:rPr>
        <w:t>14.14</w:t>
      </w:r>
      <w:r w:rsidR="00C6623F" w:rsidRPr="00990B74">
        <w:rPr>
          <w:rFonts w:cstheme="minorHAnsi"/>
          <w:b/>
          <w:bCs/>
        </w:rPr>
        <w:t xml:space="preserve">. </w:t>
      </w:r>
      <w:r w:rsidR="00C6623F" w:rsidRPr="00990B74">
        <w:rPr>
          <w:rFonts w:cstheme="minorHAnsi"/>
        </w:rPr>
        <w:t xml:space="preserve">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w:t>
      </w:r>
      <w:r w:rsidR="00C6623F" w:rsidRPr="00990B74">
        <w:rPr>
          <w:rFonts w:cstheme="minorHAnsi"/>
        </w:rPr>
        <w:lastRenderedPageBreak/>
        <w:t>abrangendo a execução de objeto compatível com o licitado, desde que, em qualquer caso, o Agente de Contratação ou a Comissão de Contratação realize diligência para confirmar tais informações.</w:t>
      </w:r>
    </w:p>
    <w:p w14:paraId="53CD66BC" w14:textId="4AC16B9D" w:rsidR="00C6623F" w:rsidRPr="00990B74" w:rsidRDefault="00D40B0F" w:rsidP="00C6623F">
      <w:pPr>
        <w:spacing w:after="0" w:line="240" w:lineRule="auto"/>
        <w:jc w:val="both"/>
        <w:rPr>
          <w:rFonts w:cstheme="minorHAnsi"/>
        </w:rPr>
      </w:pPr>
      <w:r w:rsidRPr="00990B74">
        <w:rPr>
          <w:rFonts w:cstheme="minorHAnsi"/>
          <w:b/>
          <w:bCs/>
        </w:rPr>
        <w:t xml:space="preserve">14.14.1. </w:t>
      </w:r>
      <w:r w:rsidR="00C6623F" w:rsidRPr="00990B74">
        <w:rPr>
          <w:rFonts w:cstheme="minorHAnsi"/>
        </w:rPr>
        <w:t>A hipótese prevista no item anterior será aplicada somente quando não se tratar de contratação de obras e serviços de engenharia;</w:t>
      </w:r>
    </w:p>
    <w:p w14:paraId="7422C7A2" w14:textId="1EF59CF5" w:rsidR="00C6623F" w:rsidRPr="00990B74" w:rsidRDefault="00D40B0F" w:rsidP="00C6623F">
      <w:pPr>
        <w:autoSpaceDE w:val="0"/>
        <w:autoSpaceDN w:val="0"/>
        <w:adjustRightInd w:val="0"/>
        <w:spacing w:after="0" w:line="240" w:lineRule="auto"/>
        <w:jc w:val="both"/>
        <w:rPr>
          <w:rFonts w:cstheme="minorHAnsi"/>
          <w:color w:val="FF0000"/>
        </w:rPr>
      </w:pPr>
      <w:r w:rsidRPr="00990B74">
        <w:rPr>
          <w:rFonts w:cstheme="minorHAnsi"/>
          <w:b/>
          <w:bCs/>
        </w:rPr>
        <w:t>14.15.</w:t>
      </w:r>
      <w:r w:rsidR="00C6623F" w:rsidRPr="00990B74">
        <w:rPr>
          <w:rFonts w:cstheme="minorHAnsi"/>
          <w:b/>
          <w:bCs/>
        </w:rPr>
        <w:t xml:space="preserve"> </w:t>
      </w:r>
      <w:r w:rsidR="00C6623F" w:rsidRPr="00990B74">
        <w:rPr>
          <w:rFonts w:cstheme="minorHAnsi"/>
        </w:rPr>
        <w:t xml:space="preserve">Não serão admitidos atestados de responsabilidade técnica de profissionais que, comprovadamente, tenham dado causa à aplicação das sanções previstas nos incisos III e IV do </w:t>
      </w:r>
      <w:r w:rsidR="00C6623F" w:rsidRPr="00990B74">
        <w:rPr>
          <w:rFonts w:cstheme="minorHAnsi"/>
          <w:i/>
          <w:iCs/>
        </w:rPr>
        <w:t>caput</w:t>
      </w:r>
      <w:r w:rsidR="00C6623F" w:rsidRPr="00990B74">
        <w:rPr>
          <w:rFonts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5B173459" w14:textId="10D6FB99" w:rsidR="00421C03" w:rsidRPr="00990B74" w:rsidRDefault="00D40B0F" w:rsidP="00B86DD4">
      <w:pPr>
        <w:spacing w:after="0" w:line="240" w:lineRule="auto"/>
        <w:jc w:val="both"/>
        <w:rPr>
          <w:rFonts w:cstheme="minorHAnsi"/>
          <w:b/>
          <w:bCs/>
          <w:u w:val="single"/>
        </w:rPr>
      </w:pPr>
      <w:r w:rsidRPr="00990B74">
        <w:rPr>
          <w:rFonts w:cstheme="minorHAnsi"/>
          <w:b/>
          <w:bCs/>
          <w:u w:val="single"/>
        </w:rPr>
        <w:t>14.16</w:t>
      </w:r>
      <w:r w:rsidR="00421C03" w:rsidRPr="00990B74">
        <w:rPr>
          <w:rFonts w:cstheme="minorHAnsi"/>
          <w:b/>
          <w:bCs/>
          <w:u w:val="single"/>
        </w:rPr>
        <w:t xml:space="preserve">. </w:t>
      </w:r>
      <w:r w:rsidR="00D94417" w:rsidRPr="00990B74">
        <w:rPr>
          <w:rFonts w:cstheme="minorHAnsi"/>
          <w:b/>
          <w:bCs/>
          <w:u w:val="single"/>
        </w:rPr>
        <w:t xml:space="preserve">Da verificação da inexistência de sanções para </w:t>
      </w:r>
      <w:proofErr w:type="gramStart"/>
      <w:r w:rsidR="00D94417" w:rsidRPr="00990B74">
        <w:rPr>
          <w:rFonts w:cstheme="minorHAnsi"/>
          <w:b/>
          <w:bCs/>
          <w:u w:val="single"/>
        </w:rPr>
        <w:t>a  habilitação</w:t>
      </w:r>
      <w:proofErr w:type="gramEnd"/>
    </w:p>
    <w:p w14:paraId="24402DB9" w14:textId="22C6EA0E" w:rsidR="00421C03" w:rsidRPr="00990B74" w:rsidRDefault="00D40B0F" w:rsidP="00B86DD4">
      <w:pPr>
        <w:spacing w:after="0" w:line="240" w:lineRule="auto"/>
        <w:jc w:val="both"/>
        <w:rPr>
          <w:rFonts w:cstheme="minorHAnsi"/>
        </w:rPr>
      </w:pPr>
      <w:r w:rsidRPr="00990B74">
        <w:rPr>
          <w:rFonts w:cstheme="minorHAnsi"/>
          <w:b/>
          <w:bCs/>
        </w:rPr>
        <w:t>14.16.</w:t>
      </w:r>
      <w:r w:rsidR="00421C03" w:rsidRPr="00990B74">
        <w:rPr>
          <w:rFonts w:cstheme="minorHAnsi"/>
          <w:b/>
          <w:bCs/>
        </w:rPr>
        <w:t>1.</w:t>
      </w:r>
      <w:r w:rsidR="00421C03" w:rsidRPr="00990B74">
        <w:rPr>
          <w:rFonts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4D26E18E" w14:textId="65E5DB1F" w:rsidR="00421C03" w:rsidRPr="00990B74" w:rsidRDefault="00D40B0F" w:rsidP="00B86DD4">
      <w:pPr>
        <w:spacing w:after="0" w:line="240" w:lineRule="auto"/>
        <w:jc w:val="both"/>
        <w:rPr>
          <w:rFonts w:cstheme="minorHAnsi"/>
        </w:rPr>
      </w:pPr>
      <w:r w:rsidRPr="00990B74">
        <w:rPr>
          <w:rFonts w:cstheme="minorHAnsi"/>
          <w:b/>
          <w:bCs/>
        </w:rPr>
        <w:t>14.16.1.</w:t>
      </w:r>
      <w:r w:rsidR="00421C03" w:rsidRPr="00990B74">
        <w:rPr>
          <w:rFonts w:cstheme="minorHAnsi"/>
          <w:b/>
          <w:bCs/>
        </w:rPr>
        <w:t>1.</w:t>
      </w:r>
      <w:r w:rsidR="00421C03" w:rsidRPr="00990B74">
        <w:rPr>
          <w:rFonts w:cstheme="minorHAnsi"/>
        </w:rPr>
        <w:t xml:space="preserve"> Cadastro de Empresas Inidôneas e Suspensas - CEIS da Controladoria Geral da União - CGU;</w:t>
      </w:r>
    </w:p>
    <w:p w14:paraId="67A7EC22" w14:textId="247335D7" w:rsidR="00421C03" w:rsidRPr="00990B74" w:rsidRDefault="00D40B0F" w:rsidP="00B86DD4">
      <w:pPr>
        <w:spacing w:after="0" w:line="240" w:lineRule="auto"/>
        <w:jc w:val="both"/>
        <w:rPr>
          <w:rFonts w:cstheme="minorHAnsi"/>
        </w:rPr>
      </w:pPr>
      <w:r w:rsidRPr="00990B74">
        <w:rPr>
          <w:rFonts w:cstheme="minorHAnsi"/>
          <w:b/>
          <w:bCs/>
        </w:rPr>
        <w:t>14.16.1.</w:t>
      </w:r>
      <w:r w:rsidR="00421C03" w:rsidRPr="00990B74">
        <w:rPr>
          <w:rFonts w:cstheme="minorHAnsi"/>
          <w:b/>
          <w:bCs/>
        </w:rPr>
        <w:t>2.</w:t>
      </w:r>
      <w:r w:rsidR="00421C03" w:rsidRPr="00990B74">
        <w:rPr>
          <w:rFonts w:cstheme="minorHAnsi"/>
        </w:rPr>
        <w:t xml:space="preserve"> Tribunal de Contas do Estado de Mato Grosso - TCE;</w:t>
      </w:r>
    </w:p>
    <w:p w14:paraId="301AD59B" w14:textId="60AC369B" w:rsidR="00421C03" w:rsidRPr="00990B74" w:rsidRDefault="00D40B0F" w:rsidP="00B86DD4">
      <w:pPr>
        <w:spacing w:after="0" w:line="240" w:lineRule="auto"/>
        <w:jc w:val="both"/>
        <w:rPr>
          <w:rFonts w:cstheme="minorHAnsi"/>
        </w:rPr>
      </w:pPr>
      <w:r w:rsidRPr="00990B74">
        <w:rPr>
          <w:rFonts w:cstheme="minorHAnsi"/>
          <w:b/>
          <w:bCs/>
        </w:rPr>
        <w:t>14.16.1.</w:t>
      </w:r>
      <w:r w:rsidR="00421C03" w:rsidRPr="00990B74">
        <w:rPr>
          <w:rFonts w:cstheme="minorHAnsi"/>
          <w:b/>
          <w:bCs/>
        </w:rPr>
        <w:t>3.</w:t>
      </w:r>
      <w:r w:rsidR="00421C03" w:rsidRPr="00990B74">
        <w:rPr>
          <w:rFonts w:cstheme="minorHAnsi"/>
        </w:rPr>
        <w:t xml:space="preserve"> Cadastro Geral de Fornecedores do Estado de Mato Grosso, gerenciado pela Secretaria de Estado de Planejamento e Gestão - SEPLAG;</w:t>
      </w:r>
    </w:p>
    <w:p w14:paraId="10815B73" w14:textId="27DB263C"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14.16.1.</w:t>
      </w:r>
      <w:r w:rsidR="00421C03" w:rsidRPr="00990B74">
        <w:rPr>
          <w:rFonts w:cstheme="minorHAnsi"/>
          <w:b/>
          <w:bCs/>
        </w:rPr>
        <w:t>4.</w:t>
      </w:r>
      <w:r w:rsidR="00421C03" w:rsidRPr="00990B74">
        <w:rPr>
          <w:rFonts w:cstheme="minorHAnsi"/>
        </w:rPr>
        <w:t xml:space="preserve"> Cadastro de Empresas Inidôneas e Suspensas - CEIS, mantido pela Controladoria Geral do </w:t>
      </w:r>
      <w:r w:rsidR="00D94417" w:rsidRPr="00990B74">
        <w:rPr>
          <w:rFonts w:cstheme="minorHAnsi"/>
        </w:rPr>
        <w:t>Estado de Mato Grosso - CGE/ MT;</w:t>
      </w:r>
    </w:p>
    <w:p w14:paraId="2451FA39" w14:textId="1FF4F1B3" w:rsidR="00295ACA" w:rsidRPr="00990B74" w:rsidRDefault="00D40B0F" w:rsidP="00B86DD4">
      <w:pPr>
        <w:autoSpaceDE w:val="0"/>
        <w:autoSpaceDN w:val="0"/>
        <w:adjustRightInd w:val="0"/>
        <w:spacing w:after="0" w:line="240" w:lineRule="auto"/>
        <w:jc w:val="both"/>
        <w:rPr>
          <w:rFonts w:cstheme="minorHAnsi"/>
          <w:bCs/>
        </w:rPr>
      </w:pPr>
      <w:r w:rsidRPr="00990B74">
        <w:rPr>
          <w:rFonts w:cstheme="minorHAnsi"/>
          <w:b/>
          <w:bCs/>
        </w:rPr>
        <w:t>14.16.1.</w:t>
      </w:r>
      <w:r w:rsidR="00D94417" w:rsidRPr="00990B74">
        <w:rPr>
          <w:rFonts w:cstheme="minorHAnsi"/>
          <w:b/>
          <w:bCs/>
        </w:rPr>
        <w:t>5.</w:t>
      </w:r>
      <w:r w:rsidR="00D94417" w:rsidRPr="00990B74">
        <w:rPr>
          <w:rFonts w:cstheme="minorHAnsi"/>
          <w:bCs/>
        </w:rPr>
        <w:t xml:space="preserve"> Apuração de sanção junto ao órgão licitante.</w:t>
      </w:r>
    </w:p>
    <w:p w14:paraId="4D9E10D6" w14:textId="563233F2" w:rsidR="00421C03" w:rsidRPr="00990B74" w:rsidRDefault="00D40B0F" w:rsidP="00B86DD4">
      <w:pPr>
        <w:autoSpaceDE w:val="0"/>
        <w:autoSpaceDN w:val="0"/>
        <w:adjustRightInd w:val="0"/>
        <w:spacing w:after="0" w:line="240" w:lineRule="auto"/>
        <w:jc w:val="both"/>
        <w:rPr>
          <w:rFonts w:cstheme="minorHAnsi"/>
          <w:b/>
          <w:bCs/>
          <w:u w:val="single"/>
        </w:rPr>
      </w:pPr>
      <w:r w:rsidRPr="00990B74">
        <w:rPr>
          <w:rFonts w:cstheme="minorHAnsi"/>
          <w:b/>
          <w:bCs/>
          <w:u w:val="single"/>
        </w:rPr>
        <w:t xml:space="preserve">14.17. </w:t>
      </w:r>
      <w:r w:rsidR="00421C03" w:rsidRPr="00990B74">
        <w:rPr>
          <w:rFonts w:cstheme="minorHAnsi"/>
          <w:b/>
          <w:bCs/>
          <w:u w:val="single"/>
        </w:rPr>
        <w:t>Da</w:t>
      </w:r>
      <w:r w:rsidR="00D94417" w:rsidRPr="00990B74">
        <w:rPr>
          <w:rFonts w:cstheme="minorHAnsi"/>
          <w:b/>
          <w:bCs/>
          <w:u w:val="single"/>
        </w:rPr>
        <w:t xml:space="preserve"> </w:t>
      </w:r>
      <w:r w:rsidR="00421C03" w:rsidRPr="00990B74">
        <w:rPr>
          <w:rFonts w:cstheme="minorHAnsi"/>
          <w:b/>
          <w:bCs/>
          <w:u w:val="single"/>
        </w:rPr>
        <w:t xml:space="preserve">análise da documentação </w:t>
      </w:r>
      <w:proofErr w:type="spellStart"/>
      <w:r w:rsidR="00421C03" w:rsidRPr="00990B74">
        <w:rPr>
          <w:rFonts w:cstheme="minorHAnsi"/>
          <w:b/>
          <w:bCs/>
          <w:u w:val="single"/>
        </w:rPr>
        <w:t>habilitatória</w:t>
      </w:r>
      <w:proofErr w:type="spellEnd"/>
    </w:p>
    <w:p w14:paraId="43F8B536" w14:textId="5E94A221"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14.17.</w:t>
      </w:r>
      <w:r w:rsidR="00421C03" w:rsidRPr="00990B74">
        <w:rPr>
          <w:rFonts w:cstheme="minorHAnsi"/>
          <w:b/>
          <w:bCs/>
        </w:rPr>
        <w:t>1.</w:t>
      </w:r>
      <w:r w:rsidR="00421C03" w:rsidRPr="00990B74">
        <w:rPr>
          <w:rFonts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374CBFCB" w14:textId="43A0D7DC"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14.17.</w:t>
      </w:r>
      <w:r w:rsidR="00421C03" w:rsidRPr="00990B74">
        <w:rPr>
          <w:rFonts w:cstheme="minorHAnsi"/>
          <w:b/>
          <w:bCs/>
        </w:rPr>
        <w:t xml:space="preserve">2. </w:t>
      </w:r>
      <w:r w:rsidR="00421C03" w:rsidRPr="00990B74">
        <w:rPr>
          <w:rFonts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7C0DAC46" w14:textId="12E64C89"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14.17.</w:t>
      </w:r>
      <w:r w:rsidR="00421C03" w:rsidRPr="00990B74">
        <w:rPr>
          <w:rFonts w:cstheme="minorHAnsi"/>
          <w:b/>
          <w:bCs/>
        </w:rPr>
        <w:t xml:space="preserve">3. </w:t>
      </w:r>
      <w:r w:rsidR="00421C03" w:rsidRPr="00990B74">
        <w:rPr>
          <w:rFonts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w:t>
      </w:r>
      <w:r w:rsidR="00D94417" w:rsidRPr="00990B74">
        <w:rPr>
          <w:rFonts w:cstheme="minorHAnsi"/>
        </w:rPr>
        <w:t xml:space="preserve">e habilitação e da proposta por </w:t>
      </w:r>
      <w:r w:rsidR="00421C03" w:rsidRPr="00990B74">
        <w:rPr>
          <w:rFonts w:cstheme="minorHAnsi"/>
        </w:rPr>
        <w:t>equívoco ou falha.</w:t>
      </w:r>
    </w:p>
    <w:p w14:paraId="3396E3FB" w14:textId="78BB1C52"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14.17.</w:t>
      </w:r>
      <w:r w:rsidR="00421C03" w:rsidRPr="00990B74">
        <w:rPr>
          <w:rFonts w:cstheme="minorHAnsi"/>
          <w:b/>
          <w:bCs/>
        </w:rPr>
        <w:t>4.</w:t>
      </w:r>
      <w:r w:rsidR="00421C03" w:rsidRPr="00990B74">
        <w:rPr>
          <w:rFonts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3EB4D30D" w14:textId="3EB25123" w:rsidR="00421C03" w:rsidRPr="00990B74" w:rsidRDefault="00D40B0F" w:rsidP="00B86DD4">
      <w:pPr>
        <w:spacing w:after="0" w:line="240" w:lineRule="auto"/>
        <w:jc w:val="both"/>
        <w:rPr>
          <w:rFonts w:cstheme="minorHAnsi"/>
          <w:b/>
          <w:bCs/>
          <w:u w:val="single"/>
        </w:rPr>
      </w:pPr>
      <w:r w:rsidRPr="00990B74">
        <w:rPr>
          <w:rFonts w:cstheme="minorHAnsi"/>
          <w:b/>
          <w:bCs/>
          <w:u w:val="single"/>
        </w:rPr>
        <w:t xml:space="preserve">14.18. </w:t>
      </w:r>
      <w:r w:rsidR="00421C03" w:rsidRPr="00990B74">
        <w:rPr>
          <w:rFonts w:cstheme="minorHAnsi"/>
          <w:b/>
          <w:bCs/>
          <w:u w:val="single"/>
        </w:rPr>
        <w:t>Das disposições gerais acerca da habilitação</w:t>
      </w:r>
    </w:p>
    <w:p w14:paraId="3A115C69" w14:textId="3050CBDD" w:rsidR="00421C03" w:rsidRPr="00990B74" w:rsidRDefault="00D40B0F" w:rsidP="00B86DD4">
      <w:pPr>
        <w:spacing w:after="0" w:line="240" w:lineRule="auto"/>
        <w:jc w:val="both"/>
        <w:rPr>
          <w:rFonts w:cstheme="minorHAnsi"/>
        </w:rPr>
      </w:pPr>
      <w:r w:rsidRPr="00990B74">
        <w:rPr>
          <w:rFonts w:cstheme="minorHAnsi"/>
          <w:b/>
          <w:bCs/>
        </w:rPr>
        <w:t>14.18</w:t>
      </w:r>
      <w:r w:rsidR="00421C03" w:rsidRPr="00990B74">
        <w:rPr>
          <w:rFonts w:cstheme="minorHAnsi"/>
          <w:b/>
          <w:bCs/>
        </w:rPr>
        <w:t>.1.</w:t>
      </w:r>
      <w:r w:rsidR="00421C03" w:rsidRPr="00990B74">
        <w:rPr>
          <w:rFonts w:cstheme="minorHAnsi"/>
        </w:rPr>
        <w:t xml:space="preserve"> Quanto a documentação exigida para fins de licitação e </w:t>
      </w:r>
      <w:r w:rsidR="00064870" w:rsidRPr="00990B74">
        <w:rPr>
          <w:rFonts w:cstheme="minorHAnsi"/>
        </w:rPr>
        <w:t>contratação</w:t>
      </w:r>
      <w:r w:rsidR="00421C03" w:rsidRPr="00990B74">
        <w:rPr>
          <w:rFonts w:cstheme="minorHAnsi"/>
        </w:rPr>
        <w:t xml:space="preserve"> observar-se-á:</w:t>
      </w:r>
    </w:p>
    <w:p w14:paraId="4712F4F2" w14:textId="40A60FE2" w:rsidR="00421C03" w:rsidRPr="00990B74" w:rsidRDefault="00D40B0F" w:rsidP="00B86DD4">
      <w:pPr>
        <w:autoSpaceDE w:val="0"/>
        <w:autoSpaceDN w:val="0"/>
        <w:adjustRightInd w:val="0"/>
        <w:spacing w:after="0" w:line="240" w:lineRule="auto"/>
        <w:jc w:val="both"/>
        <w:rPr>
          <w:rFonts w:cstheme="minorHAnsi"/>
          <w:color w:val="FF0000"/>
        </w:rPr>
      </w:pPr>
      <w:r w:rsidRPr="00990B74">
        <w:rPr>
          <w:rFonts w:cstheme="minorHAnsi"/>
          <w:b/>
          <w:bCs/>
        </w:rPr>
        <w:t>14.18.1.1.</w:t>
      </w:r>
      <w:r w:rsidR="00421C03" w:rsidRPr="00990B74">
        <w:rPr>
          <w:rFonts w:cstheme="minorHAnsi"/>
        </w:rPr>
        <w:t xml:space="preserve"> A apresentação em original, por cópia ou por </w:t>
      </w:r>
      <w:r w:rsidR="00064870" w:rsidRPr="00990B74">
        <w:rPr>
          <w:rFonts w:cstheme="minorHAnsi"/>
        </w:rPr>
        <w:t>e-mail</w:t>
      </w:r>
      <w:r w:rsidR="00A5343F" w:rsidRPr="00990B74">
        <w:rPr>
          <w:rFonts w:cstheme="minorHAnsi"/>
        </w:rPr>
        <w:t xml:space="preserve"> a ser destinado ao endereço eletrônico pregoeiros@dp.mt.gov.br</w:t>
      </w:r>
      <w:r w:rsidR="00D94417" w:rsidRPr="00990B74">
        <w:rPr>
          <w:rFonts w:cstheme="minorHAnsi"/>
        </w:rPr>
        <w:t xml:space="preserve"> </w:t>
      </w:r>
    </w:p>
    <w:p w14:paraId="3D4BC8B9" w14:textId="7A3465F1"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14.18.1.2</w:t>
      </w:r>
      <w:r w:rsidR="00421C03" w:rsidRPr="00990B74">
        <w:rPr>
          <w:rFonts w:cstheme="minorHAnsi"/>
          <w:b/>
          <w:bCs/>
        </w:rPr>
        <w:t>.</w:t>
      </w:r>
      <w:r w:rsidR="00421C03" w:rsidRPr="00990B74">
        <w:rPr>
          <w:rFonts w:cstheme="minorHAnsi"/>
        </w:rPr>
        <w:t xml:space="preserve"> A possibilidade de substituição por registro cadastral válido emitido pelo:</w:t>
      </w:r>
    </w:p>
    <w:p w14:paraId="4E30402E" w14:textId="4200111A" w:rsidR="00D94417"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14.18.1.2.</w:t>
      </w:r>
      <w:r w:rsidR="00421C03" w:rsidRPr="00990B74">
        <w:rPr>
          <w:rFonts w:cstheme="minorHAnsi"/>
          <w:b/>
          <w:bCs/>
        </w:rPr>
        <w:t>1.</w:t>
      </w:r>
      <w:r w:rsidR="00421C03" w:rsidRPr="00990B74">
        <w:rPr>
          <w:rFonts w:cstheme="minorHAnsi"/>
        </w:rPr>
        <w:t xml:space="preserve"> </w:t>
      </w:r>
      <w:r w:rsidR="00D94417" w:rsidRPr="00990B74">
        <w:rPr>
          <w:rFonts w:cstheme="minorHAnsi"/>
        </w:rPr>
        <w:t>Sistema de Cadastramento Unificado de Fornecedores, gerenciado pelo Poder Executivo Federal.</w:t>
      </w:r>
    </w:p>
    <w:p w14:paraId="28D2EF3B" w14:textId="7C77634A" w:rsidR="00421C03" w:rsidRPr="00990B74" w:rsidRDefault="00D40B0F" w:rsidP="00B86DD4">
      <w:pPr>
        <w:autoSpaceDE w:val="0"/>
        <w:autoSpaceDN w:val="0"/>
        <w:adjustRightInd w:val="0"/>
        <w:spacing w:after="0" w:line="240" w:lineRule="auto"/>
        <w:jc w:val="both"/>
        <w:rPr>
          <w:rFonts w:cstheme="minorHAnsi"/>
          <w:color w:val="FF0000"/>
        </w:rPr>
      </w:pPr>
      <w:r w:rsidRPr="00990B74">
        <w:rPr>
          <w:rFonts w:cstheme="minorHAnsi"/>
          <w:b/>
          <w:bCs/>
        </w:rPr>
        <w:lastRenderedPageBreak/>
        <w:t>14.18.1.2.</w:t>
      </w:r>
      <w:r w:rsidR="00D94417" w:rsidRPr="00990B74">
        <w:rPr>
          <w:rFonts w:cstheme="minorHAnsi"/>
          <w:b/>
          <w:bCs/>
        </w:rPr>
        <w:t xml:space="preserve">2. </w:t>
      </w:r>
      <w:r w:rsidR="00421C03" w:rsidRPr="00990B74">
        <w:rPr>
          <w:rFonts w:cstheme="minorHAnsi"/>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3F306195" w14:textId="229255CF"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14.18.2</w:t>
      </w:r>
      <w:r w:rsidR="00421C03" w:rsidRPr="00990B74">
        <w:rPr>
          <w:rFonts w:cstheme="minorHAnsi"/>
          <w:b/>
          <w:bCs/>
        </w:rPr>
        <w:t>.</w:t>
      </w:r>
      <w:r w:rsidR="00421C03" w:rsidRPr="00990B74">
        <w:rPr>
          <w:rFonts w:cstheme="minorHAnsi"/>
        </w:rPr>
        <w:t xml:space="preserve"> Os atos serão preferencialmente digitais, de forma a permitir que sejam produzidos, comunicados, armazenados e validados por meio eletrônico;</w:t>
      </w:r>
    </w:p>
    <w:p w14:paraId="3E1C5EFB" w14:textId="2936226E" w:rsidR="00421C03" w:rsidRPr="00990B74" w:rsidRDefault="00D40B0F" w:rsidP="00B86DD4">
      <w:pPr>
        <w:autoSpaceDE w:val="0"/>
        <w:autoSpaceDN w:val="0"/>
        <w:adjustRightInd w:val="0"/>
        <w:spacing w:after="0" w:line="240" w:lineRule="auto"/>
        <w:jc w:val="both"/>
        <w:rPr>
          <w:rFonts w:cstheme="minorHAnsi"/>
        </w:rPr>
      </w:pPr>
      <w:r w:rsidRPr="00990B74">
        <w:rPr>
          <w:rFonts w:cstheme="minorHAnsi"/>
          <w:b/>
          <w:bCs/>
        </w:rPr>
        <w:t>14.18.3.</w:t>
      </w:r>
      <w:r w:rsidR="00421C03" w:rsidRPr="00990B74">
        <w:rPr>
          <w:rFonts w:cstheme="minorHAnsi"/>
        </w:rPr>
        <w:t xml:space="preserve">  A identificação e assinatura digital por pessoa física ou jurídica em meio eletrônico, mediante certificado digital</w:t>
      </w:r>
      <w:r w:rsidR="00A17F07" w:rsidRPr="00990B74">
        <w:rPr>
          <w:rFonts w:cstheme="minorHAnsi"/>
        </w:rPr>
        <w:t>.</w:t>
      </w:r>
    </w:p>
    <w:p w14:paraId="61749275" w14:textId="7C5402C9" w:rsidR="00421C03" w:rsidRPr="00990B74" w:rsidRDefault="00D40B0F" w:rsidP="00453E91">
      <w:pPr>
        <w:spacing w:after="0" w:line="240" w:lineRule="auto"/>
        <w:rPr>
          <w:rFonts w:cstheme="minorHAnsi"/>
        </w:rPr>
      </w:pPr>
      <w:r w:rsidRPr="00990B74">
        <w:rPr>
          <w:rFonts w:cstheme="minorHAnsi"/>
          <w:b/>
          <w:bCs/>
        </w:rPr>
        <w:t xml:space="preserve">14.18.4. </w:t>
      </w:r>
      <w:r w:rsidR="00421C03" w:rsidRPr="00990B74">
        <w:rPr>
          <w:rFonts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57119F1" w14:textId="4982D752" w:rsidR="00872FE5" w:rsidRPr="00990B74" w:rsidRDefault="00D40B0F" w:rsidP="00453E91">
      <w:pPr>
        <w:autoSpaceDE w:val="0"/>
        <w:autoSpaceDN w:val="0"/>
        <w:adjustRightInd w:val="0"/>
        <w:spacing w:after="0" w:line="240" w:lineRule="auto"/>
        <w:jc w:val="both"/>
        <w:rPr>
          <w:rFonts w:cstheme="minorHAnsi"/>
        </w:rPr>
      </w:pPr>
      <w:r w:rsidRPr="00990B74">
        <w:rPr>
          <w:rFonts w:cstheme="minorHAnsi"/>
          <w:b/>
          <w:bCs/>
        </w:rPr>
        <w:t xml:space="preserve">14.18.5. </w:t>
      </w:r>
      <w:r w:rsidR="00421C03" w:rsidRPr="00990B74">
        <w:rPr>
          <w:rFonts w:cstheme="minorHAnsi"/>
        </w:rPr>
        <w:t>O termo de referência ou projeto básico deverá detalhar e justificar as exigências relativas à qualificação econômico-financeira, qualificação técnica e declarações ou exigências específicas do objeto.</w:t>
      </w:r>
    </w:p>
    <w:p w14:paraId="68479426" w14:textId="77777777" w:rsidR="00453E91" w:rsidRPr="00990B74" w:rsidRDefault="00453E91" w:rsidP="00453E91">
      <w:pPr>
        <w:autoSpaceDE w:val="0"/>
        <w:autoSpaceDN w:val="0"/>
        <w:adjustRightInd w:val="0"/>
        <w:spacing w:after="0" w:line="240" w:lineRule="auto"/>
        <w:jc w:val="both"/>
        <w:rPr>
          <w:rFonts w:cstheme="minorHAnsi"/>
        </w:rPr>
      </w:pPr>
      <w:r w:rsidRPr="00990B74">
        <w:rPr>
          <w:rFonts w:cstheme="minorHAnsi"/>
          <w:b/>
          <w:bCs/>
        </w:rPr>
        <w:t>14.18.6.</w:t>
      </w:r>
      <w:r w:rsidRPr="00990B74">
        <w:rPr>
          <w:rFonts w:cstheme="minorHAnsi"/>
        </w:rPr>
        <w:t xml:space="preserve"> </w:t>
      </w:r>
      <w:r w:rsidR="00872FE5" w:rsidRPr="00990B74">
        <w:rPr>
          <w:rFonts w:cstheme="minorHAnsi"/>
        </w:rPr>
        <w:t>A documentação exigida para fins de habilitação jurídica, fiscal, social e trabalhista e econômico-</w:t>
      </w:r>
      <w:proofErr w:type="spellStart"/>
      <w:r w:rsidR="00872FE5" w:rsidRPr="00990B74">
        <w:rPr>
          <w:rFonts w:cstheme="minorHAnsi"/>
        </w:rPr>
        <w:t>ﬁnanceira</w:t>
      </w:r>
      <w:proofErr w:type="spellEnd"/>
      <w:r w:rsidR="00872FE5" w:rsidRPr="00990B74">
        <w:rPr>
          <w:rFonts w:cstheme="minorHAnsi"/>
        </w:rPr>
        <w:t>, poderá ser substituída pelo registro cadastral no SICAF;</w:t>
      </w:r>
    </w:p>
    <w:p w14:paraId="4D4F4B94" w14:textId="77777777" w:rsidR="00453E91" w:rsidRPr="00990B74" w:rsidRDefault="00453E91" w:rsidP="00453E91">
      <w:pPr>
        <w:autoSpaceDE w:val="0"/>
        <w:autoSpaceDN w:val="0"/>
        <w:adjustRightInd w:val="0"/>
        <w:spacing w:after="0" w:line="240" w:lineRule="auto"/>
        <w:jc w:val="both"/>
        <w:rPr>
          <w:rFonts w:cstheme="minorHAnsi"/>
        </w:rPr>
      </w:pPr>
      <w:r w:rsidRPr="00990B74">
        <w:rPr>
          <w:rFonts w:cstheme="minorHAnsi"/>
          <w:b/>
          <w:bCs/>
        </w:rPr>
        <w:t>14.18.7.</w:t>
      </w:r>
      <w:r w:rsidRPr="00990B74">
        <w:rPr>
          <w:rFonts w:cstheme="minorHAnsi"/>
        </w:rPr>
        <w:t xml:space="preserve"> </w:t>
      </w:r>
      <w:r w:rsidR="00872FE5" w:rsidRPr="00990B74">
        <w:rPr>
          <w:rFonts w:cstheme="minorHAnsi"/>
        </w:rPr>
        <w:t>Os documentos exigidos para fins de habilitação poderão ser substituídos por registro cadastral emitido por órgão ou entidade pública, desde que o registro tenha sido feito em obediência ao disposto na Lei nº 14.133/2021.</w:t>
      </w:r>
    </w:p>
    <w:p w14:paraId="6515F03A" w14:textId="77777777" w:rsidR="00453E91" w:rsidRPr="00990B74" w:rsidRDefault="00453E91" w:rsidP="00453E91">
      <w:pPr>
        <w:autoSpaceDE w:val="0"/>
        <w:autoSpaceDN w:val="0"/>
        <w:adjustRightInd w:val="0"/>
        <w:spacing w:after="0" w:line="240" w:lineRule="auto"/>
        <w:jc w:val="both"/>
        <w:rPr>
          <w:rFonts w:cstheme="minorHAnsi"/>
        </w:rPr>
      </w:pPr>
      <w:r w:rsidRPr="00990B74">
        <w:rPr>
          <w:rFonts w:cstheme="minorHAnsi"/>
          <w:b/>
          <w:bCs/>
        </w:rPr>
        <w:t>14.18.8.</w:t>
      </w:r>
      <w:r w:rsidRPr="00990B74">
        <w:rPr>
          <w:rFonts w:cstheme="minorHAnsi"/>
        </w:rPr>
        <w:t xml:space="preserve"> </w:t>
      </w:r>
      <w:r w:rsidR="00344046" w:rsidRPr="00990B74">
        <w:rPr>
          <w:rFonts w:cstheme="minorHAnsi"/>
        </w:rPr>
        <w:t xml:space="preserve">É de responsabilidade do licitante conferir a exatidão dos seus dados cadastrais no </w:t>
      </w:r>
      <w:proofErr w:type="spellStart"/>
      <w:r w:rsidR="00344046" w:rsidRPr="00990B74">
        <w:rPr>
          <w:rFonts w:cstheme="minorHAnsi"/>
        </w:rPr>
        <w:t>Sicaf</w:t>
      </w:r>
      <w:proofErr w:type="spellEnd"/>
      <w:r w:rsidR="00344046" w:rsidRPr="00990B74">
        <w:rPr>
          <w:rFonts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6" w:history="1">
        <w:r w:rsidR="00344046" w:rsidRPr="00990B74">
          <w:rPr>
            <w:rStyle w:val="Hyperlink"/>
            <w:rFonts w:cstheme="minorHAnsi"/>
            <w:color w:val="auto"/>
          </w:rPr>
          <w:t xml:space="preserve">IN nº 3/2018, art. 7º, </w:t>
        </w:r>
        <w:r w:rsidR="00344046" w:rsidRPr="00990B74">
          <w:rPr>
            <w:rStyle w:val="Hyperlink"/>
            <w:rFonts w:cstheme="minorHAnsi"/>
            <w:i/>
            <w:iCs/>
            <w:color w:val="auto"/>
          </w:rPr>
          <w:t>caput</w:t>
        </w:r>
      </w:hyperlink>
      <w:r w:rsidR="00344046" w:rsidRPr="00990B74">
        <w:rPr>
          <w:rFonts w:cstheme="minorHAnsi"/>
        </w:rPr>
        <w:t>).</w:t>
      </w:r>
    </w:p>
    <w:p w14:paraId="7B02950F" w14:textId="77777777" w:rsidR="00453E91" w:rsidRPr="00990B74" w:rsidRDefault="00453E91" w:rsidP="00453E91">
      <w:pPr>
        <w:autoSpaceDE w:val="0"/>
        <w:autoSpaceDN w:val="0"/>
        <w:adjustRightInd w:val="0"/>
        <w:spacing w:after="0" w:line="240" w:lineRule="auto"/>
        <w:jc w:val="both"/>
        <w:rPr>
          <w:rFonts w:cstheme="minorHAnsi"/>
        </w:rPr>
      </w:pPr>
      <w:r w:rsidRPr="00990B74">
        <w:rPr>
          <w:rFonts w:cstheme="minorHAnsi"/>
          <w:b/>
          <w:bCs/>
        </w:rPr>
        <w:t>14.18.9.</w:t>
      </w:r>
      <w:r w:rsidRPr="00990B74">
        <w:rPr>
          <w:rFonts w:cstheme="minorHAnsi"/>
        </w:rPr>
        <w:t xml:space="preserve"> </w:t>
      </w:r>
      <w:r w:rsidR="00344046" w:rsidRPr="00990B74">
        <w:rPr>
          <w:rFonts w:cstheme="minorHAnsi"/>
        </w:rPr>
        <w:t>A não observância do disposto no item anterior poderá ensejar desclassificação no momento da habilitação. (</w:t>
      </w:r>
      <w:hyperlink r:id="rId37" w:history="1">
        <w:r w:rsidR="00344046" w:rsidRPr="00990B74">
          <w:rPr>
            <w:rStyle w:val="Hyperlink"/>
            <w:rFonts w:cstheme="minorHAnsi"/>
            <w:color w:val="auto"/>
          </w:rPr>
          <w:t>IN nº 3/2018, art. 7º, parágrafo único</w:t>
        </w:r>
      </w:hyperlink>
      <w:r w:rsidR="00344046" w:rsidRPr="00990B74">
        <w:rPr>
          <w:rFonts w:cstheme="minorHAnsi"/>
        </w:rPr>
        <w:t>).</w:t>
      </w:r>
    </w:p>
    <w:p w14:paraId="18D862D0" w14:textId="77777777" w:rsidR="00453E91" w:rsidRPr="00990B74" w:rsidRDefault="00453E91" w:rsidP="00453E91">
      <w:pPr>
        <w:autoSpaceDE w:val="0"/>
        <w:autoSpaceDN w:val="0"/>
        <w:adjustRightInd w:val="0"/>
        <w:spacing w:after="0" w:line="240" w:lineRule="auto"/>
        <w:jc w:val="both"/>
        <w:rPr>
          <w:rFonts w:cstheme="minorHAnsi"/>
        </w:rPr>
      </w:pPr>
      <w:r w:rsidRPr="00990B74">
        <w:rPr>
          <w:rFonts w:cstheme="minorHAnsi"/>
          <w:b/>
          <w:bCs/>
        </w:rPr>
        <w:t>14.18.10.</w:t>
      </w:r>
      <w:r w:rsidRPr="00990B74">
        <w:rPr>
          <w:rFonts w:cstheme="minorHAnsi"/>
        </w:rPr>
        <w:t xml:space="preserve"> </w:t>
      </w:r>
      <w:r w:rsidR="00344046" w:rsidRPr="00990B74">
        <w:rPr>
          <w:rFonts w:cstheme="minorHAnsi"/>
        </w:rPr>
        <w:t>A verificação pelo pregoeiro</w:t>
      </w:r>
      <w:r w:rsidR="004F4C40" w:rsidRPr="00990B74">
        <w:rPr>
          <w:rFonts w:cstheme="minorHAnsi"/>
        </w:rPr>
        <w:t xml:space="preserve"> e equipe de apoio</w:t>
      </w:r>
      <w:r w:rsidR="00344046" w:rsidRPr="00990B74">
        <w:rPr>
          <w:rFonts w:cstheme="minorHAnsi"/>
        </w:rPr>
        <w:t>, em sítios eletrônicos oficiais de órgãos e entidades emissores de certidões constitui meio legal de prova, para fins de habilitação.</w:t>
      </w:r>
      <w:bookmarkStart w:id="30" w:name="_Ref114665515"/>
    </w:p>
    <w:p w14:paraId="171BAD2E" w14:textId="77777777" w:rsidR="00453E91" w:rsidRPr="00990B74" w:rsidRDefault="00453E91" w:rsidP="00453E91">
      <w:pPr>
        <w:autoSpaceDE w:val="0"/>
        <w:autoSpaceDN w:val="0"/>
        <w:adjustRightInd w:val="0"/>
        <w:spacing w:after="0" w:line="240" w:lineRule="auto"/>
        <w:jc w:val="both"/>
        <w:rPr>
          <w:rFonts w:cstheme="minorHAnsi"/>
        </w:rPr>
      </w:pPr>
      <w:r w:rsidRPr="00990B74">
        <w:rPr>
          <w:rFonts w:cstheme="minorHAnsi"/>
          <w:b/>
          <w:bCs/>
        </w:rPr>
        <w:t>14.18.11.</w:t>
      </w:r>
      <w:r w:rsidRPr="00990B74">
        <w:rPr>
          <w:rFonts w:cstheme="minorHAnsi"/>
        </w:rPr>
        <w:t xml:space="preserve"> </w:t>
      </w:r>
      <w:r w:rsidR="00101DCF" w:rsidRPr="00990B74">
        <w:rPr>
          <w:rFonts w:cstheme="minorHAnsi"/>
        </w:rPr>
        <w:t>Somente serão disponibilizados para acesso público os documentos de habilitação do licitante cuja proposta atenda ao edital de licitação, após concluídos os procedimentos de que trata o subitem anterior</w:t>
      </w:r>
      <w:bookmarkEnd w:id="30"/>
      <w:r w:rsidR="00101DCF" w:rsidRPr="00990B74">
        <w:rPr>
          <w:rFonts w:cstheme="minorHAnsi"/>
        </w:rPr>
        <w:t>.</w:t>
      </w:r>
    </w:p>
    <w:p w14:paraId="5A477C1C" w14:textId="298264AB" w:rsidR="00101DCF" w:rsidRPr="00990B74" w:rsidRDefault="00453E91" w:rsidP="00453E91">
      <w:pPr>
        <w:autoSpaceDE w:val="0"/>
        <w:autoSpaceDN w:val="0"/>
        <w:adjustRightInd w:val="0"/>
        <w:spacing w:after="0" w:line="240" w:lineRule="auto"/>
        <w:jc w:val="both"/>
        <w:rPr>
          <w:rFonts w:cstheme="minorHAnsi"/>
          <w:i/>
        </w:rPr>
      </w:pPr>
      <w:r w:rsidRPr="00990B74">
        <w:rPr>
          <w:rFonts w:cstheme="minorHAnsi"/>
          <w:b/>
          <w:bCs/>
        </w:rPr>
        <w:t>14.18.12.</w:t>
      </w:r>
      <w:r w:rsidRPr="00990B74">
        <w:rPr>
          <w:rFonts w:cstheme="minorHAnsi"/>
        </w:rPr>
        <w:t xml:space="preserve"> </w:t>
      </w:r>
      <w:r w:rsidR="00101DCF" w:rsidRPr="00990B74">
        <w:rPr>
          <w:rFonts w:cstheme="minorHAnsi"/>
        </w:rPr>
        <w:t>A comprovação de regularidade fiscal e trabalhista das microempresas e das empresas de pequeno porte somente será exigida para efeito de contratação, e não como condição para participação na licitação (</w:t>
      </w:r>
      <w:hyperlink r:id="rId38" w:anchor="art4" w:history="1">
        <w:r w:rsidR="00101DCF" w:rsidRPr="00990B74">
          <w:rPr>
            <w:rStyle w:val="Hyperlink"/>
            <w:rFonts w:cstheme="minorHAnsi"/>
            <w:color w:val="auto"/>
          </w:rPr>
          <w:t>art. 4º do Decreto nº 8.538/2015</w:t>
        </w:r>
      </w:hyperlink>
      <w:r w:rsidR="00101DCF" w:rsidRPr="00990B74">
        <w:rPr>
          <w:rFonts w:cstheme="minorHAnsi"/>
        </w:rPr>
        <w:t>).</w:t>
      </w:r>
    </w:p>
    <w:p w14:paraId="3852D173" w14:textId="77777777" w:rsidR="00872FE5" w:rsidRPr="00990B74" w:rsidRDefault="00872FE5" w:rsidP="00872FE5">
      <w:pPr>
        <w:autoSpaceDE w:val="0"/>
        <w:autoSpaceDN w:val="0"/>
        <w:adjustRightInd w:val="0"/>
        <w:spacing w:after="0" w:line="240" w:lineRule="auto"/>
        <w:jc w:val="both"/>
        <w:rPr>
          <w:rFonts w:cstheme="minorHAnsi"/>
        </w:rPr>
      </w:pPr>
    </w:p>
    <w:p w14:paraId="57C043F1" w14:textId="6CA0CAD3" w:rsidR="001D11C4" w:rsidRPr="00990B74" w:rsidRDefault="001D11C4" w:rsidP="001D11C4">
      <w:pPr>
        <w:pStyle w:val="Nivel01"/>
        <w:pBdr>
          <w:top w:val="single" w:sz="4" w:space="1" w:color="auto"/>
          <w:left w:val="single" w:sz="4" w:space="4" w:color="auto"/>
          <w:bottom w:val="single" w:sz="4" w:space="1" w:color="auto"/>
          <w:right w:val="single" w:sz="4" w:space="4" w:color="auto"/>
        </w:pBdr>
        <w:shd w:val="clear" w:color="auto" w:fill="C5E0B3" w:themeFill="accent6" w:themeFillTint="66"/>
        <w:tabs>
          <w:tab w:val="clear" w:pos="567"/>
          <w:tab w:val="left" w:pos="709"/>
        </w:tabs>
        <w:spacing w:before="0"/>
        <w:ind w:right="-1"/>
        <w:jc w:val="center"/>
        <w:rPr>
          <w:rFonts w:asciiTheme="minorHAnsi" w:hAnsiTheme="minorHAnsi" w:cstheme="minorHAnsi"/>
          <w:color w:val="FF0000"/>
          <w:sz w:val="22"/>
          <w:szCs w:val="22"/>
        </w:rPr>
      </w:pPr>
      <w:r w:rsidRPr="00990B74">
        <w:rPr>
          <w:rFonts w:asciiTheme="minorHAnsi" w:hAnsiTheme="minorHAnsi" w:cstheme="minorHAnsi"/>
          <w:color w:val="auto"/>
          <w:sz w:val="22"/>
          <w:szCs w:val="22"/>
          <w:lang w:eastAsia="en-US"/>
        </w:rPr>
        <w:t>1</w:t>
      </w:r>
      <w:r w:rsidR="00064870" w:rsidRPr="00990B74">
        <w:rPr>
          <w:rFonts w:asciiTheme="minorHAnsi" w:hAnsiTheme="minorHAnsi" w:cstheme="minorHAnsi"/>
          <w:color w:val="auto"/>
          <w:sz w:val="22"/>
          <w:szCs w:val="22"/>
          <w:lang w:eastAsia="en-US"/>
        </w:rPr>
        <w:t>5</w:t>
      </w:r>
      <w:r w:rsidRPr="00990B74">
        <w:rPr>
          <w:rFonts w:asciiTheme="minorHAnsi" w:hAnsiTheme="minorHAnsi" w:cstheme="minorHAnsi"/>
          <w:color w:val="auto"/>
          <w:sz w:val="22"/>
          <w:szCs w:val="22"/>
          <w:lang w:eastAsia="en-US"/>
        </w:rPr>
        <w:t xml:space="preserve">. </w:t>
      </w:r>
      <w:r w:rsidRPr="00990B74">
        <w:rPr>
          <w:rFonts w:asciiTheme="minorHAnsi" w:hAnsiTheme="minorHAnsi" w:cstheme="minorHAnsi"/>
          <w:sz w:val="22"/>
          <w:szCs w:val="22"/>
        </w:rPr>
        <w:t>DA IMPUGANÇÃO, DO PEDIDO DE ESCLARECIMENTO E DO RECURSO</w:t>
      </w:r>
    </w:p>
    <w:p w14:paraId="37FC68FA" w14:textId="4D015CDB" w:rsidR="00183144" w:rsidRPr="00990B74" w:rsidRDefault="00183144" w:rsidP="003D75A8">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.1.</w:t>
      </w:r>
      <w:r w:rsidRPr="00990B74">
        <w:rPr>
          <w:rFonts w:asciiTheme="minorHAnsi" w:hAnsiTheme="minorHAnsi" w:cstheme="minorHAnsi"/>
          <w:sz w:val="22"/>
          <w:szCs w:val="22"/>
        </w:rPr>
        <w:t xml:space="preserve"> Poderão ser apresentados por qualquer pessoa pedidos de esclarecimentos, de providências ou impugnações sobre todas as modalidades reguladas no Decreto Estadual n° 1.525/2022, desde que encaminhada a Defensoria Pública </w:t>
      </w:r>
      <w:r w:rsidRPr="00990B74">
        <w:rPr>
          <w:rFonts w:asciiTheme="minorHAnsi" w:hAnsiTheme="minorHAnsi" w:cstheme="minorHAnsi"/>
          <w:b/>
          <w:bCs/>
          <w:sz w:val="22"/>
          <w:szCs w:val="22"/>
        </w:rPr>
        <w:t>até o terceiro dia útil que ante</w:t>
      </w:r>
      <w:r w:rsidR="000E3DC2" w:rsidRPr="00990B74">
        <w:rPr>
          <w:rFonts w:asciiTheme="minorHAnsi" w:hAnsiTheme="minorHAnsi" w:cstheme="minorHAnsi"/>
          <w:b/>
          <w:bCs/>
          <w:sz w:val="22"/>
          <w:szCs w:val="22"/>
        </w:rPr>
        <w:t xml:space="preserve">ceder a abertura do certame, através do e-mail </w:t>
      </w:r>
      <w:hyperlink r:id="rId39" w:history="1">
        <w:r w:rsidR="00205513" w:rsidRPr="00990B74">
          <w:rPr>
            <w:rFonts w:asciiTheme="minorHAnsi" w:hAnsiTheme="minorHAnsi" w:cstheme="minorHAnsi"/>
            <w:b/>
            <w:bCs/>
            <w:sz w:val="22"/>
            <w:szCs w:val="22"/>
            <w:u w:val="single"/>
          </w:rPr>
          <w:t>pregoeiros@dp.mt.gov.br</w:t>
        </w:r>
      </w:hyperlink>
    </w:p>
    <w:p w14:paraId="35DD0845" w14:textId="60095395" w:rsidR="00183144" w:rsidRPr="00990B74"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.1.1</w:t>
      </w:r>
      <w:r w:rsidRPr="00990B74">
        <w:rPr>
          <w:rFonts w:asciiTheme="minorHAnsi" w:hAnsiTheme="minorHAnsi" w:cstheme="minorHAnsi"/>
          <w:sz w:val="22"/>
          <w:szCs w:val="22"/>
        </w:rPr>
        <w:t>.</w:t>
      </w:r>
      <w:r w:rsidR="00183144" w:rsidRPr="00990B74">
        <w:rPr>
          <w:rFonts w:asciiTheme="minorHAnsi" w:hAnsiTheme="minorHAnsi" w:cstheme="minorHAnsi"/>
          <w:sz w:val="22"/>
          <w:szCs w:val="22"/>
        </w:rPr>
        <w:t xml:space="preserve"> A resposta à impugnação, pedido de esclarecimentos e de providências será divulgada em sítio eletrônico oficial no prazo de até 3 (três) dias úteis, limitado ao último dia útil anterior à data de abertura do certame. </w:t>
      </w:r>
    </w:p>
    <w:p w14:paraId="530A46A7" w14:textId="69DE161F" w:rsidR="00183144" w:rsidRPr="00990B74"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.1.2.</w:t>
      </w:r>
      <w:r w:rsidR="00183144" w:rsidRPr="00990B74">
        <w:rPr>
          <w:rFonts w:asciiTheme="minorHAnsi" w:hAnsiTheme="minorHAnsi" w:cstheme="minorHAnsi"/>
          <w:sz w:val="22"/>
          <w:szCs w:val="22"/>
        </w:rPr>
        <w:t xml:space="preserve"> Se ocorrer modificação no edital e seus anexos, em razão do acolhimento de impugnação ou pedido de esclarecimento, será designada nova data para a abertura da sessão, cumprindo o prazo legal entre a publicação e a sessão. </w:t>
      </w:r>
    </w:p>
    <w:p w14:paraId="1F84C8DC" w14:textId="0B2D85BD" w:rsidR="00183144" w:rsidRPr="00990B74"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.1.3.</w:t>
      </w:r>
      <w:r w:rsidR="00183144" w:rsidRPr="00990B74">
        <w:rPr>
          <w:rFonts w:asciiTheme="minorHAnsi" w:hAnsiTheme="minorHAnsi" w:cstheme="minorHAnsi"/>
          <w:sz w:val="22"/>
          <w:szCs w:val="22"/>
        </w:rPr>
        <w:t xml:space="preserve"> Não se aplica o disposto </w:t>
      </w:r>
      <w:r w:rsidRPr="00990B74">
        <w:rPr>
          <w:rFonts w:asciiTheme="minorHAnsi" w:hAnsiTheme="minorHAnsi" w:cstheme="minorHAnsi"/>
          <w:sz w:val="22"/>
          <w:szCs w:val="22"/>
        </w:rPr>
        <w:t>do item</w:t>
      </w:r>
      <w:r w:rsidR="00183144" w:rsidRPr="00990B74">
        <w:rPr>
          <w:rFonts w:asciiTheme="minorHAnsi" w:hAnsiTheme="minorHAnsi" w:cstheme="minorHAnsi"/>
          <w:sz w:val="22"/>
          <w:szCs w:val="22"/>
        </w:rPr>
        <w:t xml:space="preserve"> anterior se a alteração inquestionavelmente não afetar a formulação das propostas. </w:t>
      </w:r>
    </w:p>
    <w:p w14:paraId="1CCD0147" w14:textId="14DA7F72"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lastRenderedPageBreak/>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.1.4.</w:t>
      </w:r>
      <w:r w:rsidR="00183144" w:rsidRPr="00990B74">
        <w:rPr>
          <w:rFonts w:asciiTheme="minorHAnsi" w:hAnsiTheme="minorHAnsi" w:cstheme="minorHAnsi"/>
          <w:sz w:val="22"/>
          <w:szCs w:val="22"/>
        </w:rPr>
        <w:t xml:space="preserve"> Sobre o pedido de esclarecimento ou impugnação, é facultado ao pregoeiro solicitar manifestação de profissionais com conhecimento sobre o objeto licitado, ou ainda, aos setores contábil e financ</w:t>
      </w:r>
      <w:r w:rsidR="000E3DC2" w:rsidRPr="00990B74">
        <w:rPr>
          <w:rFonts w:asciiTheme="minorHAnsi" w:hAnsiTheme="minorHAnsi" w:cstheme="minorHAnsi"/>
          <w:sz w:val="22"/>
          <w:szCs w:val="22"/>
        </w:rPr>
        <w:t>eiro da Defensoria Pública Estadual.</w:t>
      </w:r>
    </w:p>
    <w:p w14:paraId="45650F08" w14:textId="54685450"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.1.5.</w:t>
      </w:r>
      <w:r w:rsidR="00183144" w:rsidRPr="00990B74">
        <w:rPr>
          <w:rFonts w:asciiTheme="minorHAnsi" w:hAnsiTheme="minorHAnsi" w:cstheme="minorHAnsi"/>
          <w:sz w:val="22"/>
          <w:szCs w:val="22"/>
        </w:rPr>
        <w:t xml:space="preserve"> Também é facultado ao pregoeiro solicitar a análise da impugnação ou do pedido de esclarecimento à </w:t>
      </w:r>
      <w:r w:rsidR="00097E06" w:rsidRPr="00990B74">
        <w:rPr>
          <w:rFonts w:asciiTheme="minorHAnsi" w:hAnsiTheme="minorHAnsi" w:cstheme="minorHAnsi"/>
          <w:sz w:val="22"/>
          <w:szCs w:val="22"/>
        </w:rPr>
        <w:t>Assessoria Jurídica Sistêmica – AJU da instituição.</w:t>
      </w:r>
      <w:r w:rsidR="00183144" w:rsidRPr="00990B74">
        <w:rPr>
          <w:rFonts w:asciiTheme="minorHAnsi" w:hAnsiTheme="minorHAnsi" w:cstheme="minorHAnsi"/>
          <w:sz w:val="22"/>
          <w:szCs w:val="22"/>
        </w:rPr>
        <w:t xml:space="preserve"> </w:t>
      </w:r>
    </w:p>
    <w:p w14:paraId="4DC55C14" w14:textId="1D6DE47E"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w:t>
      </w:r>
      <w:r w:rsidR="00183144" w:rsidRPr="00990B74">
        <w:rPr>
          <w:rFonts w:asciiTheme="minorHAnsi" w:hAnsiTheme="minorHAnsi" w:cstheme="minorHAnsi"/>
          <w:sz w:val="22"/>
          <w:szCs w:val="22"/>
        </w:rPr>
        <w:t xml:space="preserve"> Dos atos da </w:t>
      </w:r>
      <w:r w:rsidRPr="00990B74">
        <w:rPr>
          <w:rFonts w:asciiTheme="minorHAnsi" w:hAnsiTheme="minorHAnsi" w:cstheme="minorHAnsi"/>
          <w:sz w:val="22"/>
          <w:szCs w:val="22"/>
        </w:rPr>
        <w:t xml:space="preserve">Defensoria Pública </w:t>
      </w:r>
      <w:r w:rsidR="00183144" w:rsidRPr="00990B74">
        <w:rPr>
          <w:rFonts w:asciiTheme="minorHAnsi" w:hAnsiTheme="minorHAnsi" w:cstheme="minorHAnsi"/>
          <w:sz w:val="22"/>
          <w:szCs w:val="22"/>
        </w:rPr>
        <w:t xml:space="preserve">decorrentes da aplicação </w:t>
      </w:r>
      <w:r w:rsidRPr="00990B74">
        <w:rPr>
          <w:rFonts w:asciiTheme="minorHAnsi" w:hAnsiTheme="minorHAnsi" w:cstheme="minorHAnsi"/>
          <w:sz w:val="22"/>
          <w:szCs w:val="22"/>
        </w:rPr>
        <w:t>do</w:t>
      </w:r>
      <w:r w:rsidR="00183144" w:rsidRPr="00990B74">
        <w:rPr>
          <w:rFonts w:asciiTheme="minorHAnsi" w:hAnsiTheme="minorHAnsi" w:cstheme="minorHAnsi"/>
          <w:sz w:val="22"/>
          <w:szCs w:val="22"/>
        </w:rPr>
        <w:t xml:space="preserve"> </w:t>
      </w:r>
      <w:r w:rsidRPr="00990B74">
        <w:rPr>
          <w:rFonts w:asciiTheme="minorHAnsi" w:hAnsiTheme="minorHAnsi" w:cstheme="minorHAnsi"/>
          <w:sz w:val="22"/>
          <w:szCs w:val="22"/>
        </w:rPr>
        <w:t>Decreto Estadual n° 1.525/2022</w:t>
      </w:r>
      <w:r w:rsidR="00183144" w:rsidRPr="00990B74">
        <w:rPr>
          <w:rFonts w:asciiTheme="minorHAnsi" w:hAnsiTheme="minorHAnsi" w:cstheme="minorHAnsi"/>
          <w:sz w:val="22"/>
          <w:szCs w:val="22"/>
        </w:rPr>
        <w:t xml:space="preserve"> cabem: </w:t>
      </w:r>
    </w:p>
    <w:p w14:paraId="08D648A2" w14:textId="02FDF7BD"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.2.1.</w:t>
      </w:r>
      <w:r w:rsidR="00183144" w:rsidRPr="00990B74">
        <w:rPr>
          <w:rFonts w:asciiTheme="minorHAnsi" w:hAnsiTheme="minorHAnsi" w:cstheme="minorHAnsi"/>
          <w:sz w:val="22"/>
          <w:szCs w:val="22"/>
        </w:rPr>
        <w:t xml:space="preserve"> recurso, no prazo de 3 (três) dias úteis, contados da data de intimação ou de lavratura da ata, em face de: </w:t>
      </w:r>
    </w:p>
    <w:p w14:paraId="50F0B7D7" w14:textId="77777777" w:rsidR="00183144" w:rsidRPr="00990B74"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sz w:val="22"/>
          <w:szCs w:val="22"/>
        </w:rPr>
        <w:t xml:space="preserve">a) ato que defira ou indefira pedido de pré-qualificação de interessado ou de inscrição em registro cadastral, sua alteração ou cancelamento; </w:t>
      </w:r>
    </w:p>
    <w:p w14:paraId="1EE7555D" w14:textId="77777777" w:rsidR="00183144" w:rsidRPr="00990B74"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sz w:val="22"/>
          <w:szCs w:val="22"/>
        </w:rPr>
        <w:t xml:space="preserve">b) julgamento das propostas; </w:t>
      </w:r>
    </w:p>
    <w:p w14:paraId="7A759775" w14:textId="0C406ECD" w:rsidR="00183144" w:rsidRPr="00990B74"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sz w:val="22"/>
          <w:szCs w:val="22"/>
        </w:rPr>
        <w:t xml:space="preserve">c) ato de habilitação ou inabilitação de licitante; </w:t>
      </w:r>
    </w:p>
    <w:p w14:paraId="30E485C3" w14:textId="3DC99C15" w:rsidR="00183144" w:rsidRPr="00990B74"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sz w:val="22"/>
          <w:szCs w:val="22"/>
        </w:rPr>
        <w:t xml:space="preserve">d) anulação ou revogação da licitação. </w:t>
      </w:r>
    </w:p>
    <w:p w14:paraId="61E85E09" w14:textId="317F8ED0"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.2.2.</w:t>
      </w:r>
      <w:r w:rsidR="00183144" w:rsidRPr="00990B74">
        <w:rPr>
          <w:rFonts w:asciiTheme="minorHAnsi" w:hAnsiTheme="minorHAnsi" w:cstheme="minorHAnsi"/>
          <w:sz w:val="22"/>
          <w:szCs w:val="22"/>
        </w:rPr>
        <w:t xml:space="preserve"> recurso de reconsideração, no prazo de 3 (três) dias úteis, contados da data da intimação, relativamente ao ato do qual não caiba recurso hierárquico. </w:t>
      </w:r>
    </w:p>
    <w:p w14:paraId="19F6B519" w14:textId="003EC4C4" w:rsidR="00183144"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.2.2.1.</w:t>
      </w:r>
      <w:r w:rsidR="00183144" w:rsidRPr="00990B74">
        <w:rPr>
          <w:rFonts w:asciiTheme="minorHAnsi" w:hAnsiTheme="minorHAnsi" w:cstheme="minorHAnsi"/>
          <w:sz w:val="22"/>
          <w:szCs w:val="22"/>
        </w:rPr>
        <w:t xml:space="preserve"> </w:t>
      </w:r>
      <w:r w:rsidR="00183144" w:rsidRPr="00990B74">
        <w:rPr>
          <w:rFonts w:asciiTheme="minorHAnsi" w:hAnsiTheme="minorHAnsi" w:cstheme="minorHAnsi"/>
          <w:b/>
          <w:bCs/>
          <w:sz w:val="22"/>
          <w:szCs w:val="22"/>
        </w:rPr>
        <w:t xml:space="preserve">Quanto ao recurso apresentado em virtude do disposto nas </w:t>
      </w:r>
      <w:r w:rsidR="00F70270" w:rsidRPr="00990B74">
        <w:rPr>
          <w:rFonts w:asciiTheme="minorHAnsi" w:hAnsiTheme="minorHAnsi" w:cstheme="minorHAnsi"/>
          <w:b/>
          <w:bCs/>
          <w:sz w:val="22"/>
          <w:szCs w:val="22"/>
        </w:rPr>
        <w:t>letras</w:t>
      </w:r>
      <w:r w:rsidR="00183144" w:rsidRPr="00990B74">
        <w:rPr>
          <w:rFonts w:asciiTheme="minorHAnsi" w:hAnsiTheme="minorHAnsi" w:cstheme="minorHAnsi"/>
          <w:b/>
          <w:bCs/>
          <w:sz w:val="22"/>
          <w:szCs w:val="22"/>
        </w:rPr>
        <w:t xml:space="preserve"> b e c do </w:t>
      </w:r>
      <w:r w:rsidR="00F70270" w:rsidRPr="00990B74">
        <w:rPr>
          <w:rFonts w:asciiTheme="minorHAnsi" w:hAnsiTheme="minorHAnsi" w:cstheme="minorHAnsi"/>
          <w:b/>
          <w:bCs/>
          <w:sz w:val="22"/>
          <w:szCs w:val="22"/>
        </w:rPr>
        <w:t>item 1</w:t>
      </w:r>
      <w:r w:rsidR="00064870" w:rsidRPr="00990B74">
        <w:rPr>
          <w:rFonts w:asciiTheme="minorHAnsi" w:hAnsiTheme="minorHAnsi" w:cstheme="minorHAnsi"/>
          <w:b/>
          <w:bCs/>
          <w:sz w:val="22"/>
          <w:szCs w:val="22"/>
        </w:rPr>
        <w:t>5</w:t>
      </w:r>
      <w:r w:rsidR="00F70270" w:rsidRPr="00990B74">
        <w:rPr>
          <w:rFonts w:asciiTheme="minorHAnsi" w:hAnsiTheme="minorHAnsi" w:cstheme="minorHAnsi"/>
          <w:b/>
          <w:bCs/>
          <w:sz w:val="22"/>
          <w:szCs w:val="22"/>
        </w:rPr>
        <w:t>.2.1</w:t>
      </w:r>
      <w:r w:rsidR="00183144" w:rsidRPr="00990B74">
        <w:rPr>
          <w:rFonts w:asciiTheme="minorHAnsi" w:hAnsiTheme="minorHAnsi" w:cstheme="minorHAnsi"/>
          <w:b/>
          <w:bCs/>
          <w:sz w:val="22"/>
          <w:szCs w:val="22"/>
        </w:rPr>
        <w:t xml:space="preserve">, serão </w:t>
      </w:r>
      <w:r w:rsidR="00F70270" w:rsidRPr="00990B74">
        <w:rPr>
          <w:rFonts w:asciiTheme="minorHAnsi" w:hAnsiTheme="minorHAnsi" w:cstheme="minorHAnsi"/>
          <w:b/>
          <w:bCs/>
          <w:sz w:val="22"/>
          <w:szCs w:val="22"/>
        </w:rPr>
        <w:t>observadas</w:t>
      </w:r>
      <w:r w:rsidR="00183144" w:rsidRPr="00990B74">
        <w:rPr>
          <w:rFonts w:asciiTheme="minorHAnsi" w:hAnsiTheme="minorHAnsi" w:cstheme="minorHAnsi"/>
          <w:b/>
          <w:bCs/>
          <w:sz w:val="22"/>
          <w:szCs w:val="22"/>
        </w:rPr>
        <w:t xml:space="preserve"> as seguintes disposições:</w:t>
      </w:r>
      <w:r w:rsidR="00183144" w:rsidRPr="00990B74">
        <w:rPr>
          <w:rFonts w:asciiTheme="minorHAnsi" w:hAnsiTheme="minorHAnsi" w:cstheme="minorHAnsi"/>
          <w:sz w:val="22"/>
          <w:szCs w:val="22"/>
        </w:rPr>
        <w:t xml:space="preserve"> </w:t>
      </w:r>
    </w:p>
    <w:p w14:paraId="71A1EF06" w14:textId="10ADAA1E"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a.1)</w:t>
      </w:r>
      <w:r w:rsidR="00183144" w:rsidRPr="00990B74">
        <w:rPr>
          <w:rFonts w:asciiTheme="minorHAnsi" w:hAnsiTheme="minorHAnsi" w:cstheme="minorHAnsi"/>
          <w:sz w:val="22"/>
          <w:szCs w:val="22"/>
        </w:rPr>
        <w:t xml:space="preserve"> a intenção de recorrer deverá ser manifestada imediatamente, sob pena de preclusão, e o prazo para apresentação das razões recursais previstos no </w:t>
      </w:r>
      <w:r w:rsidR="00097E06" w:rsidRPr="00990B74">
        <w:rPr>
          <w:rFonts w:asciiTheme="minorHAnsi" w:hAnsiTheme="minorHAnsi" w:cstheme="minorHAnsi"/>
          <w:sz w:val="22"/>
          <w:szCs w:val="22"/>
        </w:rPr>
        <w:t>item 14</w:t>
      </w:r>
      <w:r w:rsidR="00191223" w:rsidRPr="00990B74">
        <w:rPr>
          <w:rFonts w:asciiTheme="minorHAnsi" w:hAnsiTheme="minorHAnsi" w:cstheme="minorHAnsi"/>
          <w:sz w:val="22"/>
          <w:szCs w:val="22"/>
        </w:rPr>
        <w:t>.2.1.</w:t>
      </w:r>
      <w:r w:rsidR="00183144" w:rsidRPr="00990B74">
        <w:rPr>
          <w:rFonts w:asciiTheme="minorHAnsi" w:hAnsiTheme="minorHAnsi" w:cstheme="minorHAnsi"/>
          <w:sz w:val="22"/>
          <w:szCs w:val="22"/>
        </w:rPr>
        <w:t xml:space="preserve"> será iniciado na data da intimação ou lavratura da ata de habilitação ou inabilitação. </w:t>
      </w:r>
    </w:p>
    <w:p w14:paraId="4F1C9758" w14:textId="61316BCC"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a.2)</w:t>
      </w:r>
      <w:r w:rsidR="00183144" w:rsidRPr="00990B74">
        <w:rPr>
          <w:rFonts w:asciiTheme="minorHAnsi" w:hAnsiTheme="minorHAnsi" w:cstheme="minorHAnsi"/>
          <w:sz w:val="22"/>
          <w:szCs w:val="22"/>
        </w:rPr>
        <w:t xml:space="preserve"> a apreciação dar-se-á em fase única. </w:t>
      </w:r>
    </w:p>
    <w:p w14:paraId="15B89837" w14:textId="7A0F0A4A" w:rsidR="00183144"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.2.2.2</w:t>
      </w:r>
      <w:r w:rsidR="00F70270" w:rsidRPr="00990B74">
        <w:rPr>
          <w:rFonts w:asciiTheme="minorHAnsi" w:hAnsiTheme="minorHAnsi" w:cstheme="minorHAnsi"/>
          <w:b/>
          <w:bCs/>
          <w:sz w:val="22"/>
          <w:szCs w:val="22"/>
        </w:rPr>
        <w:t>.</w:t>
      </w:r>
      <w:r w:rsidR="00183144" w:rsidRPr="00990B74">
        <w:rPr>
          <w:rFonts w:asciiTheme="minorHAnsi" w:hAnsiTheme="minorHAnsi" w:cstheme="minorHAnsi"/>
          <w:sz w:val="22"/>
          <w:szCs w:val="22"/>
        </w:rPr>
        <w:t xml:space="preserve"> Nas situações previstas no </w:t>
      </w:r>
      <w:r w:rsidR="00F70270" w:rsidRPr="00990B74">
        <w:rPr>
          <w:rFonts w:asciiTheme="minorHAnsi" w:hAnsiTheme="minorHAnsi" w:cstheme="minorHAnsi"/>
          <w:sz w:val="22"/>
          <w:szCs w:val="22"/>
        </w:rPr>
        <w:t>item</w:t>
      </w:r>
      <w:r w:rsidR="00183144" w:rsidRPr="00990B74">
        <w:rPr>
          <w:rFonts w:asciiTheme="minorHAnsi" w:hAnsiTheme="minorHAnsi" w:cstheme="minorHAnsi"/>
          <w:sz w:val="22"/>
          <w:szCs w:val="22"/>
        </w:rPr>
        <w:t xml:space="preserve"> anterior, contra as decisões tomadas durante a sessão pública, deverá ser observado o seguinte: </w:t>
      </w:r>
    </w:p>
    <w:p w14:paraId="6785ADA2" w14:textId="06A55566"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a)</w:t>
      </w:r>
      <w:r w:rsidR="00183144" w:rsidRPr="00990B74">
        <w:rPr>
          <w:rFonts w:asciiTheme="minorHAnsi" w:hAnsiTheme="minorHAnsi" w:cstheme="minorHAnsi"/>
          <w:sz w:val="22"/>
          <w:szCs w:val="22"/>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3254F157" w14:textId="25B6751D"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b)</w:t>
      </w:r>
      <w:r w:rsidR="00183144" w:rsidRPr="00990B74">
        <w:rPr>
          <w:rFonts w:asciiTheme="minorHAnsi" w:hAnsiTheme="minorHAnsi" w:cstheme="minorHAnsi"/>
          <w:sz w:val="22"/>
          <w:szCs w:val="22"/>
        </w:rPr>
        <w:t xml:space="preserve"> o pregoeiro examinará a aceitabilidade do recurso na sessão, podendo:</w:t>
      </w:r>
    </w:p>
    <w:p w14:paraId="5126C181" w14:textId="59C13152"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b.1</w:t>
      </w:r>
      <w:r w:rsidR="00183144" w:rsidRPr="00990B74">
        <w:rPr>
          <w:rFonts w:asciiTheme="minorHAnsi" w:hAnsiTheme="minorHAnsi" w:cstheme="minorHAnsi"/>
          <w:b/>
          <w:bCs/>
          <w:sz w:val="22"/>
          <w:szCs w:val="22"/>
        </w:rPr>
        <w:t>)</w:t>
      </w:r>
      <w:r w:rsidR="00183144" w:rsidRPr="00990B74">
        <w:rPr>
          <w:rFonts w:asciiTheme="minorHAnsi" w:hAnsiTheme="minorHAnsi" w:cstheme="minorHAnsi"/>
          <w:sz w:val="22"/>
          <w:szCs w:val="22"/>
        </w:rPr>
        <w:t xml:space="preserve"> recusá-lo, se for relativo a decisões e atos anteriores à sessão ou absolutamente impertinentes; </w:t>
      </w:r>
    </w:p>
    <w:p w14:paraId="10E47B10" w14:textId="5B29560F" w:rsidR="00183144" w:rsidRPr="00990B74"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b</w:t>
      </w:r>
      <w:r w:rsidR="00F70270" w:rsidRPr="00990B74">
        <w:rPr>
          <w:rFonts w:asciiTheme="minorHAnsi" w:hAnsiTheme="minorHAnsi" w:cstheme="minorHAnsi"/>
          <w:b/>
          <w:bCs/>
          <w:sz w:val="22"/>
          <w:szCs w:val="22"/>
        </w:rPr>
        <w:t>.2</w:t>
      </w:r>
      <w:r w:rsidRPr="00990B74">
        <w:rPr>
          <w:rFonts w:asciiTheme="minorHAnsi" w:hAnsiTheme="minorHAnsi" w:cstheme="minorHAnsi"/>
          <w:b/>
          <w:bCs/>
          <w:sz w:val="22"/>
          <w:szCs w:val="22"/>
        </w:rPr>
        <w:t>)</w:t>
      </w:r>
      <w:r w:rsidRPr="00990B74">
        <w:rPr>
          <w:rFonts w:asciiTheme="minorHAnsi" w:hAnsiTheme="minorHAnsi" w:cstheme="minorHAnsi"/>
          <w:sz w:val="22"/>
          <w:szCs w:val="22"/>
        </w:rPr>
        <w:t xml:space="preserve"> rever a decisão questionada, praticando os atos necessários; </w:t>
      </w:r>
    </w:p>
    <w:p w14:paraId="0E91BEBE" w14:textId="231F1527" w:rsidR="00183144" w:rsidRPr="00990B74"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b.3</w:t>
      </w:r>
      <w:r w:rsidR="00183144" w:rsidRPr="00990B74">
        <w:rPr>
          <w:rFonts w:asciiTheme="minorHAnsi" w:hAnsiTheme="minorHAnsi" w:cstheme="minorHAnsi"/>
          <w:b/>
          <w:bCs/>
          <w:sz w:val="22"/>
          <w:szCs w:val="22"/>
        </w:rPr>
        <w:t>)</w:t>
      </w:r>
      <w:r w:rsidR="00183144" w:rsidRPr="00990B74">
        <w:rPr>
          <w:rFonts w:asciiTheme="minorHAnsi" w:hAnsiTheme="minorHAnsi" w:cstheme="minorHAnsi"/>
          <w:sz w:val="22"/>
          <w:szCs w:val="22"/>
        </w:rPr>
        <w:t xml:space="preserve"> receber o recurso, encaminhando-o para decisão após o fim do prazo para apresentação das razões e contrarrazões recursais. </w:t>
      </w:r>
    </w:p>
    <w:p w14:paraId="64E0612C" w14:textId="6B4E4C86" w:rsidR="00183144"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.2.2.3.</w:t>
      </w:r>
      <w:r w:rsidR="00183144" w:rsidRPr="00990B74">
        <w:rPr>
          <w:rFonts w:asciiTheme="minorHAnsi" w:hAnsiTheme="minorHAnsi" w:cstheme="minorHAnsi"/>
          <w:sz w:val="22"/>
          <w:szCs w:val="22"/>
        </w:rPr>
        <w:t xml:space="preserve"> o recorrente poderá apresentar razões recursais escritas, com a fundamentação de fato e de direito que entender cabíveis, restritas ao motivo apontado na sessão, no prazo de 03 (três) dias úteis após o encerramento da sessão; </w:t>
      </w:r>
    </w:p>
    <w:p w14:paraId="142C8861" w14:textId="21AC80AE" w:rsidR="00183144"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.2.2.4.</w:t>
      </w:r>
      <w:r w:rsidR="00183144" w:rsidRPr="00990B74">
        <w:rPr>
          <w:rFonts w:asciiTheme="minorHAnsi" w:hAnsiTheme="minorHAnsi" w:cstheme="minorHAnsi"/>
          <w:sz w:val="22"/>
          <w:szCs w:val="22"/>
        </w:rPr>
        <w:t xml:space="preserve"> imediatamente após o fim do prazo para a apresentação das razões recursais escritas, os demais licitantes poderão apresentar contrarrazões escritas, também no prazo de 03 (três) dias úteis e independente de intimação; </w:t>
      </w:r>
    </w:p>
    <w:p w14:paraId="31648ED9" w14:textId="08D30E99" w:rsidR="00183144"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.2.2.5.</w:t>
      </w:r>
      <w:r w:rsidR="00183144" w:rsidRPr="00990B74">
        <w:rPr>
          <w:rFonts w:asciiTheme="minorHAnsi" w:hAnsiTheme="minorHAnsi" w:cstheme="minorHAnsi"/>
          <w:sz w:val="22"/>
          <w:szCs w:val="22"/>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73055C0B" w14:textId="738AB9C1" w:rsidR="00191223"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.2.3.</w:t>
      </w:r>
      <w:r w:rsidR="00183144" w:rsidRPr="00990B74">
        <w:rPr>
          <w:rFonts w:asciiTheme="minorHAnsi" w:hAnsiTheme="minorHAnsi" w:cstheme="minorHAnsi"/>
          <w:sz w:val="22"/>
          <w:szCs w:val="22"/>
        </w:rPr>
        <w:t xml:space="preserve"> O recurso de que trata o </w:t>
      </w:r>
      <w:r w:rsidR="00484291" w:rsidRPr="00990B74">
        <w:rPr>
          <w:rFonts w:asciiTheme="minorHAnsi" w:hAnsiTheme="minorHAnsi" w:cstheme="minorHAnsi"/>
          <w:sz w:val="22"/>
          <w:szCs w:val="22"/>
        </w:rPr>
        <w:t>item</w:t>
      </w:r>
      <w:r w:rsidR="00183144" w:rsidRPr="00990B74">
        <w:rPr>
          <w:rFonts w:asciiTheme="minorHAnsi" w:hAnsiTheme="minorHAnsi" w:cstheme="minorHAnsi"/>
          <w:sz w:val="22"/>
          <w:szCs w:val="22"/>
        </w:rPr>
        <w:t xml:space="preserve"> </w:t>
      </w:r>
      <w:r w:rsidR="00484291" w:rsidRPr="00990B74">
        <w:rPr>
          <w:rFonts w:asciiTheme="minorHAnsi" w:hAnsiTheme="minorHAnsi" w:cstheme="minorHAnsi"/>
          <w:sz w:val="22"/>
          <w:szCs w:val="22"/>
        </w:rPr>
        <w:t>1</w:t>
      </w:r>
      <w:r w:rsidR="001D11C4" w:rsidRPr="00990B74">
        <w:rPr>
          <w:rFonts w:asciiTheme="minorHAnsi" w:hAnsiTheme="minorHAnsi" w:cstheme="minorHAnsi"/>
          <w:sz w:val="22"/>
          <w:szCs w:val="22"/>
        </w:rPr>
        <w:t>6</w:t>
      </w:r>
      <w:r w:rsidR="00484291" w:rsidRPr="00990B74">
        <w:rPr>
          <w:rFonts w:asciiTheme="minorHAnsi" w:hAnsiTheme="minorHAnsi" w:cstheme="minorHAnsi"/>
          <w:sz w:val="22"/>
          <w:szCs w:val="22"/>
        </w:rPr>
        <w:t xml:space="preserve">.2.1 </w:t>
      </w:r>
      <w:r w:rsidR="00183144" w:rsidRPr="00990B74">
        <w:rPr>
          <w:rFonts w:asciiTheme="minorHAnsi" w:hAnsiTheme="minorHAnsi" w:cstheme="minorHAnsi"/>
          <w:sz w:val="22"/>
          <w:szCs w:val="22"/>
        </w:rPr>
        <w:t xml:space="preserve">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1E19AA9" w14:textId="5A5503C2" w:rsidR="00191223"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.2.4.</w:t>
      </w:r>
      <w:r w:rsidR="00183144" w:rsidRPr="00990B74">
        <w:rPr>
          <w:rFonts w:asciiTheme="minorHAnsi" w:hAnsiTheme="minorHAnsi" w:cstheme="minorHAnsi"/>
          <w:sz w:val="22"/>
          <w:szCs w:val="22"/>
        </w:rPr>
        <w:t xml:space="preserve"> Havendo recurso contra a decisão em determinado item ou lote, este não terá efeito suspensivo para os demais. </w:t>
      </w:r>
    </w:p>
    <w:p w14:paraId="0C31EF21" w14:textId="23CCF880" w:rsidR="00191223" w:rsidRPr="00990B74"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lastRenderedPageBreak/>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.2.5.</w:t>
      </w:r>
      <w:r w:rsidR="00183144" w:rsidRPr="00990B74">
        <w:rPr>
          <w:rFonts w:asciiTheme="minorHAnsi" w:hAnsiTheme="minorHAnsi" w:cstheme="minorHAnsi"/>
          <w:sz w:val="22"/>
          <w:szCs w:val="22"/>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507F40F9" w14:textId="28EE9516" w:rsidR="00191223" w:rsidRPr="00990B74"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.2.6.</w:t>
      </w:r>
      <w:r w:rsidR="00183144" w:rsidRPr="00990B74">
        <w:rPr>
          <w:rFonts w:asciiTheme="minorHAnsi" w:hAnsiTheme="minorHAnsi" w:cstheme="minorHAnsi"/>
          <w:sz w:val="22"/>
          <w:szCs w:val="22"/>
        </w:rPr>
        <w:t xml:space="preserve"> O acolhimento do recurso implicará invalidação apenas de ato insuscetível de aproveitamento. </w:t>
      </w:r>
    </w:p>
    <w:p w14:paraId="530D4A6C" w14:textId="47E4CAAA" w:rsidR="00191223" w:rsidRPr="00990B74"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.2.7.</w:t>
      </w:r>
      <w:r w:rsidR="00183144" w:rsidRPr="00990B74">
        <w:rPr>
          <w:rFonts w:asciiTheme="minorHAnsi" w:hAnsiTheme="minorHAnsi" w:cstheme="minorHAnsi"/>
          <w:sz w:val="22"/>
          <w:szCs w:val="22"/>
        </w:rPr>
        <w:t xml:space="preserve"> O prazo para apresentação de contrarrazões será o mesmo do recurso e terá início na data de intimação pessoal ou de divulgação de interposição do recurso, observado o</w:t>
      </w:r>
      <w:r w:rsidRPr="00990B74">
        <w:rPr>
          <w:rFonts w:asciiTheme="minorHAnsi" w:hAnsiTheme="minorHAnsi" w:cstheme="minorHAnsi"/>
          <w:sz w:val="22"/>
          <w:szCs w:val="22"/>
        </w:rPr>
        <w:t xml:space="preserve"> item</w:t>
      </w:r>
      <w:r w:rsidR="00183144" w:rsidRPr="00990B74">
        <w:rPr>
          <w:rFonts w:asciiTheme="minorHAnsi" w:hAnsiTheme="minorHAnsi" w:cstheme="minorHAnsi"/>
          <w:sz w:val="22"/>
          <w:szCs w:val="22"/>
        </w:rPr>
        <w:t xml:space="preserve"> </w:t>
      </w:r>
      <w:r w:rsidRPr="00990B74">
        <w:rPr>
          <w:rFonts w:asciiTheme="minorHAnsi" w:hAnsiTheme="minorHAnsi" w:cstheme="minorHAnsi"/>
          <w:sz w:val="22"/>
          <w:szCs w:val="22"/>
        </w:rPr>
        <w:t>1</w:t>
      </w:r>
      <w:r w:rsidR="001D11C4" w:rsidRPr="00990B74">
        <w:rPr>
          <w:rFonts w:asciiTheme="minorHAnsi" w:hAnsiTheme="minorHAnsi" w:cstheme="minorHAnsi"/>
          <w:sz w:val="22"/>
          <w:szCs w:val="22"/>
        </w:rPr>
        <w:t>6</w:t>
      </w:r>
      <w:r w:rsidRPr="00990B74">
        <w:rPr>
          <w:rFonts w:asciiTheme="minorHAnsi" w:hAnsiTheme="minorHAnsi" w:cstheme="minorHAnsi"/>
          <w:sz w:val="22"/>
          <w:szCs w:val="22"/>
        </w:rPr>
        <w:t>.2.2.4</w:t>
      </w:r>
      <w:r w:rsidR="00183144" w:rsidRPr="00990B74">
        <w:rPr>
          <w:rFonts w:asciiTheme="minorHAnsi" w:hAnsiTheme="minorHAnsi" w:cstheme="minorHAnsi"/>
          <w:sz w:val="22"/>
          <w:szCs w:val="22"/>
        </w:rPr>
        <w:t xml:space="preserve">. </w:t>
      </w:r>
    </w:p>
    <w:p w14:paraId="2B6DF288" w14:textId="383AF65F" w:rsidR="00183144" w:rsidRPr="00990B74"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.2.8.</w:t>
      </w:r>
      <w:r w:rsidR="00183144" w:rsidRPr="00990B74">
        <w:rPr>
          <w:rFonts w:asciiTheme="minorHAnsi" w:hAnsiTheme="minorHAnsi" w:cstheme="minorHAnsi"/>
          <w:sz w:val="22"/>
          <w:szCs w:val="22"/>
        </w:rPr>
        <w:t xml:space="preserve"> Será assegurado ao licitante vista dos elementos indispensáveis à defesa de seus interesses. </w:t>
      </w:r>
    </w:p>
    <w:p w14:paraId="1B035ECF" w14:textId="2D6CBCEB" w:rsidR="00484291" w:rsidRPr="00990B74"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.3.</w:t>
      </w:r>
      <w:r w:rsidR="00183144" w:rsidRPr="00990B74">
        <w:rPr>
          <w:rFonts w:asciiTheme="minorHAnsi" w:hAnsiTheme="minorHAnsi" w:cstheme="minorHAnsi"/>
          <w:sz w:val="22"/>
          <w:szCs w:val="22"/>
        </w:rPr>
        <w:t xml:space="preserve"> O recurso e o pedido de reconsideração terão efeito suspensivo do ato ou da decisão recorrida até que sobrevenha decisão final da autoridade competente. </w:t>
      </w:r>
    </w:p>
    <w:p w14:paraId="79228120" w14:textId="4F62BEA6" w:rsidR="00484291" w:rsidRPr="00990B74"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.3.1.</w:t>
      </w:r>
      <w:r w:rsidR="00183144" w:rsidRPr="00990B74">
        <w:rPr>
          <w:rFonts w:asciiTheme="minorHAnsi" w:hAnsiTheme="minorHAnsi" w:cstheme="minorHAnsi"/>
          <w:sz w:val="22"/>
          <w:szCs w:val="22"/>
        </w:rPr>
        <w:t xml:space="preserve"> Na elaboração de suas decisões, a autoridade competente será auxiliada pela </w:t>
      </w:r>
      <w:r w:rsidRPr="00990B74">
        <w:rPr>
          <w:rFonts w:asciiTheme="minorHAnsi" w:hAnsiTheme="minorHAnsi" w:cstheme="minorHAnsi"/>
          <w:sz w:val="22"/>
          <w:szCs w:val="22"/>
        </w:rPr>
        <w:t>Comissão de Pregão</w:t>
      </w:r>
      <w:r w:rsidR="00183144" w:rsidRPr="00990B74">
        <w:rPr>
          <w:rFonts w:asciiTheme="minorHAnsi" w:hAnsiTheme="minorHAnsi" w:cstheme="minorHAnsi"/>
          <w:sz w:val="22"/>
          <w:szCs w:val="22"/>
        </w:rPr>
        <w:t xml:space="preserve"> ou </w:t>
      </w:r>
      <w:r w:rsidRPr="00990B74">
        <w:rPr>
          <w:rFonts w:asciiTheme="minorHAnsi" w:hAnsiTheme="minorHAnsi" w:cstheme="minorHAnsi"/>
          <w:sz w:val="22"/>
          <w:szCs w:val="22"/>
        </w:rPr>
        <w:t>pela</w:t>
      </w:r>
      <w:r w:rsidR="00183144" w:rsidRPr="00990B74">
        <w:rPr>
          <w:rFonts w:asciiTheme="minorHAnsi" w:hAnsiTheme="minorHAnsi" w:cstheme="minorHAnsi"/>
          <w:sz w:val="22"/>
          <w:szCs w:val="22"/>
        </w:rPr>
        <w:t xml:space="preserve"> de assessoria jurídica </w:t>
      </w:r>
      <w:r w:rsidRPr="00990B74">
        <w:rPr>
          <w:rFonts w:asciiTheme="minorHAnsi" w:hAnsiTheme="minorHAnsi" w:cstheme="minorHAnsi"/>
          <w:sz w:val="22"/>
          <w:szCs w:val="22"/>
        </w:rPr>
        <w:t>sistêmica</w:t>
      </w:r>
      <w:r w:rsidR="00183144" w:rsidRPr="00990B74">
        <w:rPr>
          <w:rFonts w:asciiTheme="minorHAnsi" w:hAnsiTheme="minorHAnsi" w:cstheme="minorHAnsi"/>
          <w:sz w:val="22"/>
          <w:szCs w:val="22"/>
        </w:rPr>
        <w:t xml:space="preserve">, que deverá dirimir dúvidas e subsidiá-la com as informações necessárias. </w:t>
      </w:r>
    </w:p>
    <w:p w14:paraId="3F2DE1A1" w14:textId="0D3BC81C" w:rsidR="00183144" w:rsidRPr="00990B74"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.4.</w:t>
      </w:r>
      <w:r w:rsidRPr="00990B74">
        <w:rPr>
          <w:rFonts w:asciiTheme="minorHAnsi" w:hAnsiTheme="minorHAnsi" w:cstheme="minorHAnsi"/>
          <w:sz w:val="22"/>
          <w:szCs w:val="22"/>
        </w:rPr>
        <w:t xml:space="preserve"> </w:t>
      </w:r>
      <w:r w:rsidR="00183144" w:rsidRPr="00990B74">
        <w:rPr>
          <w:rFonts w:asciiTheme="minorHAnsi" w:hAnsiTheme="minorHAnsi" w:cstheme="minorHAnsi"/>
          <w:sz w:val="22"/>
          <w:szCs w:val="22"/>
        </w:rPr>
        <w:t xml:space="preserve">Encerradas as etapas de recurso, o processo será encaminhado à autoridade superior para adjudicação e homologação do procedimento, observado, no que couber, o disposto no art. 71 da Lei Federal nº 14.133/ 2021. </w:t>
      </w:r>
    </w:p>
    <w:p w14:paraId="27C72F65" w14:textId="318E4317" w:rsidR="00603FC7" w:rsidRPr="00990B74"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.5.</w:t>
      </w:r>
      <w:r w:rsidR="00183144" w:rsidRPr="00990B74">
        <w:rPr>
          <w:rFonts w:asciiTheme="minorHAnsi" w:hAnsiTheme="minorHAnsi" w:cstheme="minorHAnsi"/>
          <w:sz w:val="22"/>
          <w:szCs w:val="22"/>
        </w:rPr>
        <w:t xml:space="preserve"> O licitante ou contratado estarão sujeitos às sanções administrativas previstas na Lei Federal nº 14.133/2021, sem prejuízo de outras legislações aplicáveis, e à perda de caução, se houver, em favor da </w:t>
      </w:r>
      <w:r w:rsidR="00097E06" w:rsidRPr="00990B74">
        <w:rPr>
          <w:rFonts w:asciiTheme="minorHAnsi" w:hAnsiTheme="minorHAnsi" w:cstheme="minorHAnsi"/>
          <w:sz w:val="22"/>
          <w:szCs w:val="22"/>
        </w:rPr>
        <w:t>Defensoria Pública Estadual</w:t>
      </w:r>
      <w:r w:rsidR="00183144" w:rsidRPr="00990B74">
        <w:rPr>
          <w:rFonts w:asciiTheme="minorHAnsi" w:hAnsiTheme="minorHAnsi" w:cstheme="minorHAnsi"/>
          <w:sz w:val="22"/>
          <w:szCs w:val="22"/>
        </w:rPr>
        <w:t xml:space="preserve">. </w:t>
      </w:r>
    </w:p>
    <w:p w14:paraId="6030785B" w14:textId="4532CC36" w:rsidR="00183144" w:rsidRPr="00990B74"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.5.1.</w:t>
      </w:r>
      <w:r w:rsidR="00183144" w:rsidRPr="00990B74">
        <w:rPr>
          <w:rFonts w:asciiTheme="minorHAnsi" w:hAnsiTheme="minorHAnsi" w:cstheme="minorHAnsi"/>
          <w:sz w:val="22"/>
          <w:szCs w:val="22"/>
        </w:rPr>
        <w:t xml:space="preserve"> Observados o contraditório e a ampla defesa, todas as sanções previstas no art. 156 da Lei Federal n° 1</w:t>
      </w:r>
      <w:r w:rsidR="00097E06" w:rsidRPr="00990B74">
        <w:rPr>
          <w:rFonts w:asciiTheme="minorHAnsi" w:hAnsiTheme="minorHAnsi" w:cstheme="minorHAnsi"/>
          <w:sz w:val="22"/>
          <w:szCs w:val="22"/>
        </w:rPr>
        <w:t>4.133/2021, serão aplicadas pela Defensoria Pública Estadual</w:t>
      </w:r>
      <w:r w:rsidR="00183144" w:rsidRPr="00990B74">
        <w:rPr>
          <w:rFonts w:asciiTheme="minorHAnsi" w:hAnsiTheme="minorHAnsi" w:cstheme="minorHAnsi"/>
          <w:sz w:val="22"/>
          <w:szCs w:val="22"/>
        </w:rPr>
        <w:t>.</w:t>
      </w:r>
    </w:p>
    <w:p w14:paraId="6645AC6A" w14:textId="172EF0FB" w:rsidR="00603FC7" w:rsidRPr="00990B74"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1</w:t>
      </w:r>
      <w:r w:rsidR="00064870" w:rsidRPr="00990B74">
        <w:rPr>
          <w:rFonts w:asciiTheme="minorHAnsi" w:hAnsiTheme="minorHAnsi" w:cstheme="minorHAnsi"/>
          <w:b/>
          <w:bCs/>
          <w:sz w:val="22"/>
          <w:szCs w:val="22"/>
        </w:rPr>
        <w:t>5</w:t>
      </w:r>
      <w:r w:rsidRPr="00990B74">
        <w:rPr>
          <w:rFonts w:asciiTheme="minorHAnsi" w:hAnsiTheme="minorHAnsi" w:cstheme="minorHAnsi"/>
          <w:b/>
          <w:bCs/>
          <w:sz w:val="22"/>
          <w:szCs w:val="22"/>
        </w:rPr>
        <w:t>.6.</w:t>
      </w:r>
      <w:r w:rsidRPr="00990B74">
        <w:rPr>
          <w:rFonts w:asciiTheme="minorHAnsi" w:hAnsiTheme="minorHAnsi" w:cstheme="minorHAnsi"/>
          <w:sz w:val="22"/>
          <w:szCs w:val="22"/>
        </w:rPr>
        <w:t xml:space="preserve"> As demais previsões acerca de impugnações, pedidos de esclarecimento e de recur</w:t>
      </w:r>
      <w:r w:rsidR="00097E06" w:rsidRPr="00990B74">
        <w:rPr>
          <w:rFonts w:asciiTheme="minorHAnsi" w:hAnsiTheme="minorHAnsi" w:cstheme="minorHAnsi"/>
          <w:sz w:val="22"/>
          <w:szCs w:val="22"/>
        </w:rPr>
        <w:t>s</w:t>
      </w:r>
      <w:r w:rsidRPr="00990B74">
        <w:rPr>
          <w:rFonts w:asciiTheme="minorHAnsi" w:hAnsiTheme="minorHAnsi" w:cstheme="minorHAnsi"/>
          <w:sz w:val="22"/>
          <w:szCs w:val="22"/>
        </w:rPr>
        <w:t>os não expressas na presente cláusula serão regidas pelo Decreto Estadual nº 1.525/2022 c/c a Lei Federal n° 14.133/2021, no que couber.</w:t>
      </w:r>
    </w:p>
    <w:p w14:paraId="317B77A0" w14:textId="68A8F4A9" w:rsidR="00755B00" w:rsidRPr="00990B74" w:rsidRDefault="00755B00" w:rsidP="00183144">
      <w:pPr>
        <w:pStyle w:val="PargrafodaLista"/>
        <w:tabs>
          <w:tab w:val="left" w:pos="426"/>
          <w:tab w:val="left" w:pos="567"/>
        </w:tabs>
        <w:ind w:left="0"/>
        <w:contextualSpacing w:val="0"/>
        <w:jc w:val="both"/>
        <w:rPr>
          <w:rFonts w:asciiTheme="minorHAnsi" w:hAnsiTheme="minorHAnsi" w:cstheme="minorHAnsi"/>
          <w:sz w:val="22"/>
          <w:szCs w:val="22"/>
        </w:rPr>
      </w:pPr>
    </w:p>
    <w:p w14:paraId="1D5B7830" w14:textId="60463A55" w:rsidR="00755B00" w:rsidRPr="00990B74" w:rsidRDefault="001D11C4" w:rsidP="001D11C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31" w:name="_Toc49423149"/>
      <w:r w:rsidRPr="00990B74">
        <w:rPr>
          <w:rFonts w:asciiTheme="minorHAnsi" w:eastAsia="Batang" w:hAnsiTheme="minorHAnsi" w:cstheme="minorHAnsi"/>
          <w:sz w:val="22"/>
          <w:szCs w:val="22"/>
        </w:rPr>
        <w:t>1</w:t>
      </w:r>
      <w:r w:rsidR="00064870" w:rsidRPr="00990B74">
        <w:rPr>
          <w:rFonts w:asciiTheme="minorHAnsi" w:eastAsia="Batang" w:hAnsiTheme="minorHAnsi" w:cstheme="minorHAnsi"/>
          <w:sz w:val="22"/>
          <w:szCs w:val="22"/>
        </w:rPr>
        <w:t>6</w:t>
      </w:r>
      <w:r w:rsidRPr="00990B74">
        <w:rPr>
          <w:rFonts w:asciiTheme="minorHAnsi" w:eastAsia="Batang" w:hAnsiTheme="minorHAnsi" w:cstheme="minorHAnsi"/>
          <w:sz w:val="22"/>
          <w:szCs w:val="22"/>
        </w:rPr>
        <w:t xml:space="preserve">. </w:t>
      </w:r>
      <w:r w:rsidR="00755B00" w:rsidRPr="00990B74">
        <w:rPr>
          <w:rFonts w:asciiTheme="minorHAnsi" w:eastAsia="Batang" w:hAnsiTheme="minorHAnsi" w:cstheme="minorHAnsi"/>
          <w:sz w:val="22"/>
          <w:szCs w:val="22"/>
        </w:rPr>
        <w:t>DA REABERTURA DA SESSÃO PÚBLICA</w:t>
      </w:r>
      <w:bookmarkEnd w:id="31"/>
    </w:p>
    <w:p w14:paraId="591E8741" w14:textId="02B4EB6E" w:rsidR="00755B00" w:rsidRPr="00990B74" w:rsidRDefault="00755B00" w:rsidP="00064870">
      <w:pPr>
        <w:pStyle w:val="PargrafodaLista"/>
        <w:numPr>
          <w:ilvl w:val="1"/>
          <w:numId w:val="29"/>
        </w:numPr>
        <w:tabs>
          <w:tab w:val="left" w:pos="426"/>
          <w:tab w:val="left" w:pos="567"/>
        </w:tabs>
        <w:ind w:left="0" w:firstLine="0"/>
        <w:contextualSpacing w:val="0"/>
        <w:jc w:val="both"/>
        <w:rPr>
          <w:rFonts w:asciiTheme="minorHAnsi" w:eastAsiaTheme="minorEastAsia" w:hAnsiTheme="minorHAnsi" w:cstheme="minorHAnsi"/>
          <w:sz w:val="22"/>
          <w:szCs w:val="22"/>
        </w:rPr>
      </w:pPr>
      <w:r w:rsidRPr="00990B74">
        <w:rPr>
          <w:rFonts w:asciiTheme="minorHAnsi" w:eastAsiaTheme="minorEastAsia" w:hAnsiTheme="minorHAnsi" w:cstheme="minorHAnsi"/>
          <w:sz w:val="22"/>
          <w:szCs w:val="22"/>
        </w:rPr>
        <w:t>A sessão pública poderá ser reaberta:</w:t>
      </w:r>
    </w:p>
    <w:p w14:paraId="03379CD6" w14:textId="58C7246A" w:rsidR="00755B00" w:rsidRPr="00990B74" w:rsidRDefault="00064870" w:rsidP="00064870">
      <w:pPr>
        <w:pStyle w:val="PargrafodaLista"/>
        <w:tabs>
          <w:tab w:val="left" w:pos="426"/>
          <w:tab w:val="left" w:pos="567"/>
        </w:tabs>
        <w:ind w:left="0"/>
        <w:contextualSpacing w:val="0"/>
        <w:jc w:val="both"/>
        <w:rPr>
          <w:rFonts w:asciiTheme="minorHAnsi" w:eastAsiaTheme="minorEastAsia" w:hAnsiTheme="minorHAnsi" w:cstheme="minorHAnsi"/>
          <w:sz w:val="22"/>
          <w:szCs w:val="22"/>
        </w:rPr>
      </w:pPr>
      <w:r w:rsidRPr="00990B74">
        <w:rPr>
          <w:rFonts w:asciiTheme="minorHAnsi" w:eastAsiaTheme="minorEastAsia" w:hAnsiTheme="minorHAnsi" w:cstheme="minorHAnsi"/>
          <w:b/>
          <w:bCs/>
          <w:sz w:val="22"/>
          <w:szCs w:val="22"/>
        </w:rPr>
        <w:t>16.2.</w:t>
      </w:r>
      <w:r w:rsidRPr="00990B74">
        <w:rPr>
          <w:rFonts w:asciiTheme="minorHAnsi" w:eastAsiaTheme="minorEastAsia" w:hAnsiTheme="minorHAnsi" w:cstheme="minorHAnsi"/>
          <w:sz w:val="22"/>
          <w:szCs w:val="22"/>
        </w:rPr>
        <w:t xml:space="preserve"> </w:t>
      </w:r>
      <w:r w:rsidR="00755B00" w:rsidRPr="00990B74">
        <w:rPr>
          <w:rFonts w:asciiTheme="minorHAnsi" w:eastAsiaTheme="minorEastAsia" w:hAnsiTheme="minorHAnsi" w:cstheme="minorHAnsi"/>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887784" w14:textId="7FEB06E2" w:rsidR="00755B00" w:rsidRPr="00990B74" w:rsidRDefault="00064870" w:rsidP="00064870">
      <w:pPr>
        <w:pStyle w:val="PargrafodaLista"/>
        <w:tabs>
          <w:tab w:val="left" w:pos="426"/>
          <w:tab w:val="left" w:pos="567"/>
        </w:tabs>
        <w:ind w:left="0"/>
        <w:contextualSpacing w:val="0"/>
        <w:jc w:val="both"/>
        <w:rPr>
          <w:rFonts w:asciiTheme="minorHAnsi" w:eastAsiaTheme="minorEastAsia" w:hAnsiTheme="minorHAnsi" w:cstheme="minorHAnsi"/>
          <w:sz w:val="22"/>
          <w:szCs w:val="22"/>
        </w:rPr>
      </w:pPr>
      <w:r w:rsidRPr="00990B74">
        <w:rPr>
          <w:rFonts w:asciiTheme="minorHAnsi" w:eastAsiaTheme="minorEastAsia" w:hAnsiTheme="minorHAnsi" w:cstheme="minorHAnsi"/>
          <w:b/>
          <w:bCs/>
          <w:sz w:val="22"/>
          <w:szCs w:val="22"/>
        </w:rPr>
        <w:t>16.3.</w:t>
      </w:r>
      <w:r w:rsidRPr="00990B74">
        <w:rPr>
          <w:rFonts w:asciiTheme="minorHAnsi" w:eastAsiaTheme="minorEastAsia" w:hAnsiTheme="minorHAnsi" w:cstheme="minorHAnsi"/>
          <w:sz w:val="22"/>
          <w:szCs w:val="22"/>
        </w:rPr>
        <w:t xml:space="preserve"> </w:t>
      </w:r>
      <w:r w:rsidR="00755B00" w:rsidRPr="00990B74">
        <w:rPr>
          <w:rFonts w:asciiTheme="minorHAnsi" w:eastAsiaTheme="minorEastAsia" w:hAnsiTheme="minorHAnsi" w:cstheme="minorHAnsi"/>
          <w:sz w:val="22"/>
          <w:szCs w:val="22"/>
        </w:rPr>
        <w:t>Quando houver erro na aceitação do preço melhor classificado ou quando o licitante declarado vencedor não assinar a Ata de Registro de Preços ou não comprovar a regularização fiscal, nos termos do art. 43, §1º da LC nº 123/2006.</w:t>
      </w:r>
    </w:p>
    <w:p w14:paraId="195DB828" w14:textId="3488D6B4" w:rsidR="00755B00" w:rsidRPr="00990B74" w:rsidRDefault="00064870" w:rsidP="00064870">
      <w:pPr>
        <w:pStyle w:val="PargrafodaLista"/>
        <w:tabs>
          <w:tab w:val="left" w:pos="426"/>
          <w:tab w:val="left" w:pos="567"/>
        </w:tabs>
        <w:ind w:left="0"/>
        <w:contextualSpacing w:val="0"/>
        <w:jc w:val="both"/>
        <w:rPr>
          <w:rFonts w:asciiTheme="minorHAnsi" w:eastAsiaTheme="minorEastAsia" w:hAnsiTheme="minorHAnsi" w:cstheme="minorHAnsi"/>
          <w:sz w:val="22"/>
          <w:szCs w:val="22"/>
        </w:rPr>
      </w:pPr>
      <w:r w:rsidRPr="00990B74">
        <w:rPr>
          <w:rFonts w:asciiTheme="minorHAnsi" w:eastAsiaTheme="minorEastAsia" w:hAnsiTheme="minorHAnsi" w:cstheme="minorHAnsi"/>
          <w:b/>
          <w:bCs/>
          <w:sz w:val="22"/>
          <w:szCs w:val="22"/>
        </w:rPr>
        <w:t>16.4.</w:t>
      </w:r>
      <w:r w:rsidRPr="00990B74">
        <w:rPr>
          <w:rFonts w:asciiTheme="minorHAnsi" w:eastAsiaTheme="minorEastAsia" w:hAnsiTheme="minorHAnsi" w:cstheme="minorHAnsi"/>
          <w:sz w:val="22"/>
          <w:szCs w:val="22"/>
        </w:rPr>
        <w:t xml:space="preserve"> </w:t>
      </w:r>
      <w:r w:rsidR="00755B00" w:rsidRPr="00990B74">
        <w:rPr>
          <w:rFonts w:asciiTheme="minorHAnsi" w:eastAsiaTheme="minorEastAsia" w:hAnsiTheme="minorHAnsi" w:cstheme="minorHAnsi"/>
          <w:sz w:val="22"/>
          <w:szCs w:val="22"/>
        </w:rPr>
        <w:t>Nessas hipóteses, serão adotados os procedimentos imediatamente posteriores ao encerramento da etapa de lances.</w:t>
      </w:r>
    </w:p>
    <w:p w14:paraId="3B6E9FA7" w14:textId="6D7DFCCE" w:rsidR="00755B00" w:rsidRPr="00990B74" w:rsidRDefault="00064870" w:rsidP="00064870">
      <w:pPr>
        <w:tabs>
          <w:tab w:val="left" w:pos="426"/>
          <w:tab w:val="left" w:pos="567"/>
        </w:tabs>
        <w:spacing w:after="0" w:line="240" w:lineRule="auto"/>
        <w:jc w:val="both"/>
        <w:rPr>
          <w:rFonts w:eastAsiaTheme="minorEastAsia" w:cstheme="minorHAnsi"/>
        </w:rPr>
      </w:pPr>
      <w:r w:rsidRPr="00990B74">
        <w:rPr>
          <w:rFonts w:eastAsiaTheme="minorEastAsia" w:cstheme="minorHAnsi"/>
          <w:b/>
          <w:bCs/>
        </w:rPr>
        <w:t>16.5.</w:t>
      </w:r>
      <w:r w:rsidRPr="00990B74">
        <w:rPr>
          <w:rFonts w:eastAsiaTheme="minorEastAsia" w:cstheme="minorHAnsi"/>
        </w:rPr>
        <w:t xml:space="preserve"> </w:t>
      </w:r>
      <w:r w:rsidR="00755B00" w:rsidRPr="00990B74">
        <w:rPr>
          <w:rFonts w:eastAsiaTheme="minorEastAsia" w:cstheme="minorHAnsi"/>
        </w:rPr>
        <w:t>Todos os licitantes remanescentes deverão ser convocados para acompanhar a sessão reaberta.</w:t>
      </w:r>
    </w:p>
    <w:p w14:paraId="1DEF9F0D" w14:textId="7B3E1C45" w:rsidR="00755B00" w:rsidRPr="00990B74" w:rsidRDefault="00064870" w:rsidP="00064870">
      <w:pPr>
        <w:pStyle w:val="PargrafodaLista"/>
        <w:tabs>
          <w:tab w:val="left" w:pos="426"/>
          <w:tab w:val="left" w:pos="567"/>
        </w:tabs>
        <w:ind w:left="0"/>
        <w:contextualSpacing w:val="0"/>
        <w:jc w:val="both"/>
        <w:rPr>
          <w:rFonts w:asciiTheme="minorHAnsi" w:eastAsiaTheme="minorEastAsia" w:hAnsiTheme="minorHAnsi" w:cstheme="minorHAnsi"/>
          <w:sz w:val="22"/>
          <w:szCs w:val="22"/>
        </w:rPr>
      </w:pPr>
      <w:r w:rsidRPr="00990B74">
        <w:rPr>
          <w:rFonts w:asciiTheme="minorHAnsi" w:eastAsiaTheme="minorEastAsia" w:hAnsiTheme="minorHAnsi" w:cstheme="minorHAnsi"/>
          <w:b/>
          <w:bCs/>
          <w:sz w:val="22"/>
          <w:szCs w:val="22"/>
        </w:rPr>
        <w:t>16.6.</w:t>
      </w:r>
      <w:r w:rsidRPr="00990B74">
        <w:rPr>
          <w:rFonts w:asciiTheme="minorHAnsi" w:eastAsiaTheme="minorEastAsia" w:hAnsiTheme="minorHAnsi" w:cstheme="minorHAnsi"/>
          <w:sz w:val="22"/>
          <w:szCs w:val="22"/>
        </w:rPr>
        <w:t xml:space="preserve"> </w:t>
      </w:r>
      <w:r w:rsidR="00755B00" w:rsidRPr="00990B74">
        <w:rPr>
          <w:rFonts w:asciiTheme="minorHAnsi" w:eastAsiaTheme="minorEastAsia" w:hAnsiTheme="minorHAnsi" w:cstheme="minorHAnsi"/>
          <w:sz w:val="22"/>
          <w:szCs w:val="22"/>
        </w:rPr>
        <w:t>A convocação se dará por meio do sistema eletrônico (“chat”), e-mail, ou, ainda, fac-símile, de acordo com a fase do procedimento licitatório.</w:t>
      </w:r>
    </w:p>
    <w:p w14:paraId="0CB57B8F" w14:textId="0FD9936B" w:rsidR="00755B00" w:rsidRPr="00990B74" w:rsidRDefault="00755B00" w:rsidP="00755B00">
      <w:pPr>
        <w:pStyle w:val="PargrafodaLista"/>
        <w:ind w:left="0"/>
        <w:contextualSpacing w:val="0"/>
        <w:rPr>
          <w:rFonts w:asciiTheme="minorHAnsi" w:eastAsiaTheme="minorEastAsia" w:hAnsiTheme="minorHAnsi" w:cstheme="minorHAnsi"/>
          <w:sz w:val="22"/>
          <w:szCs w:val="22"/>
        </w:rPr>
      </w:pPr>
    </w:p>
    <w:p w14:paraId="77219245" w14:textId="77777777" w:rsidR="00153D54" w:rsidRPr="00990B74" w:rsidRDefault="00153D54" w:rsidP="001D11C4">
      <w:pPr>
        <w:pStyle w:val="Nivel01"/>
        <w:numPr>
          <w:ilvl w:val="0"/>
          <w:numId w:val="22"/>
        </w:numPr>
        <w:pBdr>
          <w:top w:val="single" w:sz="4" w:space="1" w:color="auto"/>
          <w:left w:val="single" w:sz="4" w:space="4" w:color="auto"/>
          <w:bottom w:val="single" w:sz="4" w:space="1" w:color="auto"/>
          <w:right w:val="single" w:sz="4" w:space="4" w:color="auto"/>
        </w:pBdr>
        <w:shd w:val="clear" w:color="auto" w:fill="C5E0B3" w:themeFill="accent6" w:themeFillTint="66"/>
        <w:spacing w:before="0"/>
        <w:ind w:left="0" w:firstLine="0"/>
        <w:jc w:val="center"/>
        <w:rPr>
          <w:rFonts w:asciiTheme="minorHAnsi" w:hAnsiTheme="minorHAnsi" w:cstheme="minorHAnsi"/>
          <w:sz w:val="22"/>
          <w:szCs w:val="22"/>
        </w:rPr>
      </w:pPr>
      <w:bookmarkStart w:id="32" w:name="_Toc49423150"/>
      <w:r w:rsidRPr="00990B74">
        <w:rPr>
          <w:rFonts w:asciiTheme="minorHAnsi" w:hAnsiTheme="minorHAnsi" w:cstheme="minorHAnsi"/>
          <w:sz w:val="22"/>
          <w:szCs w:val="22"/>
        </w:rPr>
        <w:t>DA ADJUDICAÇÃO E HOMOLOGAÇÃO</w:t>
      </w:r>
      <w:bookmarkEnd w:id="32"/>
    </w:p>
    <w:p w14:paraId="5DF5610B" w14:textId="77777777" w:rsidR="00153D54" w:rsidRPr="00990B74" w:rsidRDefault="00153D54" w:rsidP="001D11C4">
      <w:pPr>
        <w:pStyle w:val="PargrafodaLista"/>
        <w:numPr>
          <w:ilvl w:val="1"/>
          <w:numId w:val="22"/>
        </w:numPr>
        <w:tabs>
          <w:tab w:val="left" w:pos="567"/>
        </w:tabs>
        <w:ind w:left="0" w:firstLine="0"/>
        <w:contextualSpacing w:val="0"/>
        <w:jc w:val="both"/>
        <w:rPr>
          <w:rFonts w:asciiTheme="minorHAnsi" w:hAnsiTheme="minorHAnsi" w:cstheme="minorHAnsi"/>
          <w:color w:val="000000"/>
          <w:sz w:val="22"/>
          <w:szCs w:val="22"/>
        </w:rPr>
      </w:pPr>
      <w:r w:rsidRPr="00990B74">
        <w:rPr>
          <w:rFonts w:asciiTheme="minorHAnsi" w:hAnsiTheme="minorHAnsi" w:cstheme="minorHAnsi"/>
          <w:color w:val="000000"/>
          <w:sz w:val="22"/>
          <w:szCs w:val="22"/>
        </w:rPr>
        <w:t>O objeto da licitação será adjudicado ao licitante declarado vencedor, por ato do Pregoeiro, caso não haja interposição de recurso, ou pela autoridade competente, após a regular decisão dos recursos apresentados.</w:t>
      </w:r>
    </w:p>
    <w:p w14:paraId="2CCFF57F" w14:textId="77777777" w:rsidR="00B25833" w:rsidRPr="00990B74" w:rsidRDefault="00153D54" w:rsidP="001D11C4">
      <w:pPr>
        <w:pStyle w:val="PargrafodaLista"/>
        <w:numPr>
          <w:ilvl w:val="1"/>
          <w:numId w:val="22"/>
        </w:numPr>
        <w:tabs>
          <w:tab w:val="left" w:pos="567"/>
        </w:tabs>
        <w:ind w:left="0" w:firstLine="0"/>
        <w:contextualSpacing w:val="0"/>
        <w:jc w:val="both"/>
        <w:rPr>
          <w:rFonts w:asciiTheme="minorHAnsi" w:hAnsiTheme="minorHAnsi" w:cstheme="minorHAnsi"/>
          <w:sz w:val="22"/>
          <w:szCs w:val="22"/>
        </w:rPr>
      </w:pPr>
      <w:r w:rsidRPr="00990B74">
        <w:rPr>
          <w:rFonts w:asciiTheme="minorHAnsi" w:hAnsiTheme="minorHAnsi" w:cstheme="minorHAnsi"/>
          <w:color w:val="000000"/>
          <w:sz w:val="22"/>
          <w:szCs w:val="22"/>
        </w:rPr>
        <w:t>Após a fase recursal, constatada a regularidade dos atos praticados, a autoridade competente homologará o procedimento licitatório.</w:t>
      </w:r>
    </w:p>
    <w:p w14:paraId="48C6DB58" w14:textId="2F8FCDAB" w:rsidR="00153D54" w:rsidRPr="00990B74" w:rsidRDefault="00B25833" w:rsidP="001D11C4">
      <w:pPr>
        <w:pStyle w:val="PargrafodaLista"/>
        <w:numPr>
          <w:ilvl w:val="1"/>
          <w:numId w:val="22"/>
        </w:numPr>
        <w:tabs>
          <w:tab w:val="left" w:pos="567"/>
        </w:tabs>
        <w:ind w:left="0" w:firstLine="0"/>
        <w:contextualSpacing w:val="0"/>
        <w:jc w:val="both"/>
        <w:rPr>
          <w:rFonts w:asciiTheme="minorHAnsi" w:eastAsiaTheme="minorEastAsia" w:hAnsiTheme="minorHAnsi" w:cstheme="minorHAnsi"/>
          <w:sz w:val="22"/>
          <w:szCs w:val="22"/>
        </w:rPr>
      </w:pPr>
      <w:r w:rsidRPr="00990B74">
        <w:rPr>
          <w:rFonts w:asciiTheme="minorHAnsi" w:hAnsiTheme="minorHAnsi" w:cstheme="minorHAnsi"/>
          <w:sz w:val="22"/>
          <w:szCs w:val="22"/>
        </w:rPr>
        <w:lastRenderedPageBreak/>
        <w:t>Após a homologação do processo licitatório, serão disponibilizados no Portal Nacional de Contratações Públicas (PNCP) e</w:t>
      </w:r>
      <w:r w:rsidR="00CC3686" w:rsidRPr="00990B74">
        <w:rPr>
          <w:rFonts w:asciiTheme="minorHAnsi" w:hAnsiTheme="minorHAnsi" w:cstheme="minorHAnsi"/>
          <w:sz w:val="22"/>
          <w:szCs w:val="22"/>
        </w:rPr>
        <w:t xml:space="preserve"> no</w:t>
      </w:r>
      <w:r w:rsidRPr="00990B74">
        <w:rPr>
          <w:rFonts w:asciiTheme="minorHAnsi" w:hAnsiTheme="minorHAnsi" w:cstheme="minorHAnsi"/>
          <w:sz w:val="22"/>
          <w:szCs w:val="22"/>
        </w:rPr>
        <w:t xml:space="preserve"> Diário Oficial do Estado</w:t>
      </w:r>
      <w:r w:rsidR="00CC3686" w:rsidRPr="00990B74">
        <w:rPr>
          <w:rFonts w:asciiTheme="minorHAnsi" w:hAnsiTheme="minorHAnsi" w:cstheme="minorHAnsi"/>
          <w:sz w:val="22"/>
          <w:szCs w:val="22"/>
        </w:rPr>
        <w:t>.</w:t>
      </w:r>
    </w:p>
    <w:p w14:paraId="5EBAB40C" w14:textId="77777777" w:rsidR="005820B8" w:rsidRPr="00990B74" w:rsidRDefault="005820B8" w:rsidP="005820B8">
      <w:pPr>
        <w:tabs>
          <w:tab w:val="left" w:pos="284"/>
          <w:tab w:val="left" w:pos="426"/>
        </w:tabs>
        <w:spacing w:after="0" w:line="240" w:lineRule="auto"/>
        <w:jc w:val="both"/>
        <w:rPr>
          <w:rFonts w:cstheme="minorHAnsi"/>
          <w:color w:val="000000" w:themeColor="text1"/>
        </w:rPr>
      </w:pPr>
    </w:p>
    <w:p w14:paraId="1D1B9DB7" w14:textId="10686D88" w:rsidR="005820B8" w:rsidRPr="00990B74" w:rsidRDefault="005820B8" w:rsidP="005820B8">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1</w:t>
      </w:r>
      <w:r w:rsidR="00064870" w:rsidRPr="00990B74">
        <w:rPr>
          <w:rFonts w:asciiTheme="minorHAnsi" w:eastAsia="Batang" w:hAnsiTheme="minorHAnsi" w:cstheme="minorHAnsi"/>
          <w:sz w:val="22"/>
          <w:szCs w:val="22"/>
        </w:rPr>
        <w:t>8</w:t>
      </w:r>
      <w:r w:rsidRPr="00990B74">
        <w:rPr>
          <w:rFonts w:asciiTheme="minorHAnsi" w:eastAsia="Batang" w:hAnsiTheme="minorHAnsi" w:cstheme="minorHAnsi"/>
          <w:sz w:val="22"/>
          <w:szCs w:val="22"/>
        </w:rPr>
        <w:t>. DAS CONDIÇÕES DE PAGAMENTO</w:t>
      </w:r>
    </w:p>
    <w:p w14:paraId="5EECCCA1" w14:textId="473AD32A" w:rsidR="0084574E" w:rsidRPr="00990B74" w:rsidRDefault="0084574E" w:rsidP="0084574E">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eastAsiaTheme="minorHAnsi" w:hAnsiTheme="minorHAnsi" w:cstheme="minorHAnsi"/>
          <w:b/>
          <w:color w:val="000000" w:themeColor="text1"/>
          <w:sz w:val="22"/>
          <w:szCs w:val="22"/>
          <w:lang w:eastAsia="en-US"/>
        </w:rPr>
        <w:t>1</w:t>
      </w:r>
      <w:r w:rsidR="00064870" w:rsidRPr="00990B74">
        <w:rPr>
          <w:rFonts w:asciiTheme="minorHAnsi" w:eastAsiaTheme="minorHAnsi" w:hAnsiTheme="minorHAnsi" w:cstheme="minorHAnsi"/>
          <w:b/>
          <w:color w:val="000000" w:themeColor="text1"/>
          <w:sz w:val="22"/>
          <w:szCs w:val="22"/>
          <w:lang w:eastAsia="en-US"/>
        </w:rPr>
        <w:t>8</w:t>
      </w:r>
      <w:r w:rsidRPr="00990B74">
        <w:rPr>
          <w:rFonts w:asciiTheme="minorHAnsi" w:eastAsiaTheme="minorHAnsi" w:hAnsiTheme="minorHAnsi" w:cstheme="minorHAnsi"/>
          <w:b/>
          <w:color w:val="000000" w:themeColor="text1"/>
          <w:sz w:val="22"/>
          <w:szCs w:val="22"/>
          <w:lang w:eastAsia="en-US"/>
        </w:rPr>
        <w:t>.1.</w:t>
      </w:r>
      <w:r w:rsidRPr="00990B74">
        <w:rPr>
          <w:rFonts w:asciiTheme="minorHAnsi" w:eastAsiaTheme="minorHAnsi" w:hAnsiTheme="minorHAnsi" w:cstheme="minorHAnsi"/>
          <w:color w:val="000000" w:themeColor="text1"/>
          <w:sz w:val="22"/>
          <w:szCs w:val="22"/>
          <w:lang w:eastAsia="en-US"/>
        </w:rPr>
        <w:t xml:space="preserve"> </w:t>
      </w:r>
      <w:r w:rsidRPr="00990B74">
        <w:rPr>
          <w:rFonts w:asciiTheme="minorHAnsi" w:hAnsiTheme="minorHAnsi" w:cstheme="minorHAnsi"/>
          <w:sz w:val="22"/>
          <w:szCs w:val="22"/>
        </w:rPr>
        <w:t xml:space="preserve">As obrigações </w:t>
      </w:r>
      <w:r w:rsidRPr="00990B74">
        <w:rPr>
          <w:rFonts w:asciiTheme="minorHAnsi" w:eastAsia="Arial" w:hAnsiTheme="minorHAnsi" w:cstheme="minorHAnsi"/>
          <w:sz w:val="22"/>
          <w:szCs w:val="22"/>
        </w:rPr>
        <w:t>acerca</w:t>
      </w:r>
      <w:r w:rsidRPr="00990B74">
        <w:rPr>
          <w:rFonts w:asciiTheme="minorHAnsi" w:hAnsiTheme="minorHAnsi" w:cstheme="minorHAnsi"/>
          <w:sz w:val="22"/>
          <w:szCs w:val="22"/>
        </w:rPr>
        <w:t xml:space="preserve"> do pagamento</w:t>
      </w:r>
      <w:r w:rsidRPr="00990B74">
        <w:rPr>
          <w:rFonts w:asciiTheme="minorHAnsi" w:eastAsia="Batang" w:hAnsiTheme="minorHAnsi" w:cstheme="minorHAnsi"/>
          <w:bCs/>
          <w:sz w:val="22"/>
          <w:szCs w:val="22"/>
        </w:rPr>
        <w:t xml:space="preserve"> decorrente da contratação,</w:t>
      </w:r>
      <w:r w:rsidRPr="00990B74">
        <w:rPr>
          <w:rFonts w:asciiTheme="minorHAnsi" w:hAnsiTheme="minorHAnsi" w:cstheme="minorHAnsi"/>
          <w:sz w:val="22"/>
          <w:szCs w:val="22"/>
        </w:rPr>
        <w:t xml:space="preserve"> objeto da licitação encontram-se estabelecidas no Termo de Referência, </w:t>
      </w:r>
      <w:r w:rsidRPr="00990B74">
        <w:rPr>
          <w:rFonts w:asciiTheme="minorHAnsi" w:hAnsiTheme="minorHAnsi" w:cstheme="minorHAnsi"/>
          <w:iCs/>
          <w:sz w:val="22"/>
          <w:szCs w:val="22"/>
        </w:rPr>
        <w:t>Ata de Registro de Preços</w:t>
      </w:r>
      <w:r w:rsidRPr="00990B74">
        <w:rPr>
          <w:rFonts w:asciiTheme="minorHAnsi" w:hAnsiTheme="minorHAnsi" w:cstheme="minorHAnsi"/>
          <w:sz w:val="22"/>
          <w:szCs w:val="22"/>
        </w:rPr>
        <w:t xml:space="preserve"> e Minuta do Contrato, anexos a este instrumento convocatório.</w:t>
      </w:r>
    </w:p>
    <w:p w14:paraId="614CC556" w14:textId="593B4FCE" w:rsidR="00C61501" w:rsidRPr="00990B74" w:rsidRDefault="00C61501" w:rsidP="0084574E">
      <w:pPr>
        <w:pStyle w:val="PargrafodaLista"/>
        <w:tabs>
          <w:tab w:val="left" w:pos="426"/>
          <w:tab w:val="left" w:pos="567"/>
        </w:tabs>
        <w:ind w:left="0"/>
        <w:contextualSpacing w:val="0"/>
        <w:jc w:val="both"/>
        <w:rPr>
          <w:rFonts w:asciiTheme="minorHAnsi" w:hAnsiTheme="minorHAnsi" w:cstheme="minorHAnsi"/>
          <w:sz w:val="22"/>
          <w:szCs w:val="22"/>
        </w:rPr>
      </w:pPr>
    </w:p>
    <w:p w14:paraId="4108DFD9" w14:textId="3A1AB2B6" w:rsidR="00C61501" w:rsidRPr="00990B74" w:rsidRDefault="00064870"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990B74">
        <w:rPr>
          <w:rFonts w:asciiTheme="minorHAnsi" w:eastAsia="Batang" w:hAnsiTheme="minorHAnsi" w:cstheme="minorHAnsi"/>
          <w:sz w:val="22"/>
          <w:szCs w:val="22"/>
        </w:rPr>
        <w:t>19</w:t>
      </w:r>
      <w:r w:rsidR="00C61501" w:rsidRPr="00990B74">
        <w:rPr>
          <w:rFonts w:asciiTheme="minorHAnsi" w:eastAsia="Batang" w:hAnsiTheme="minorHAnsi" w:cstheme="minorHAnsi"/>
          <w:sz w:val="22"/>
          <w:szCs w:val="22"/>
        </w:rPr>
        <w:t>. DO PRAZO DA ASSINATURA DO CONTRATO E DAS CONDIÇÕES GERAIS</w:t>
      </w:r>
    </w:p>
    <w:p w14:paraId="0C805EAD" w14:textId="7CE6D55B" w:rsidR="00C61501" w:rsidRPr="00990B74" w:rsidRDefault="00064870" w:rsidP="00C61501">
      <w:pPr>
        <w:spacing w:after="0" w:line="240" w:lineRule="auto"/>
        <w:jc w:val="both"/>
        <w:rPr>
          <w:rFonts w:cstheme="minorHAnsi"/>
        </w:rPr>
      </w:pPr>
      <w:r w:rsidRPr="00990B74">
        <w:rPr>
          <w:rFonts w:cstheme="minorHAnsi"/>
          <w:b/>
        </w:rPr>
        <w:t>19</w:t>
      </w:r>
      <w:r w:rsidR="00C61501" w:rsidRPr="00990B74">
        <w:rPr>
          <w:rFonts w:cstheme="minorHAnsi"/>
          <w:b/>
        </w:rPr>
        <w:t>.1.</w:t>
      </w:r>
      <w:r w:rsidR="00C61501" w:rsidRPr="00990B74">
        <w:rPr>
          <w:rFonts w:cstheme="minorHAnsi"/>
        </w:rPr>
        <w:t xml:space="preserve"> O prazo e condições para assinatura do contrato ou retirada dos instrumentos relativos ao contrato encontram-se disponíveis na Minuta do Contrato, anexo ao presente Edital.</w:t>
      </w:r>
    </w:p>
    <w:p w14:paraId="33BCDA55" w14:textId="199C36FC" w:rsidR="00C61501" w:rsidRPr="00990B74" w:rsidRDefault="00064870" w:rsidP="00C61501">
      <w:pPr>
        <w:spacing w:after="0" w:line="240" w:lineRule="auto"/>
        <w:jc w:val="both"/>
        <w:rPr>
          <w:rFonts w:cstheme="minorHAnsi"/>
          <w:iCs/>
        </w:rPr>
      </w:pPr>
      <w:r w:rsidRPr="00990B74">
        <w:rPr>
          <w:rFonts w:cstheme="minorHAnsi"/>
          <w:b/>
        </w:rPr>
        <w:t>19</w:t>
      </w:r>
      <w:r w:rsidR="00C61501" w:rsidRPr="00990B74">
        <w:rPr>
          <w:rFonts w:cstheme="minorHAnsi"/>
          <w:b/>
        </w:rPr>
        <w:t>.2.</w:t>
      </w:r>
      <w:r w:rsidR="00C61501" w:rsidRPr="00990B74">
        <w:rPr>
          <w:rFonts w:cstheme="minorHAnsi"/>
        </w:rPr>
        <w:t xml:space="preserve"> A execução do ajuste os detalhes acerca da entrega do objeto da licitação </w:t>
      </w:r>
      <w:r w:rsidR="00C61501" w:rsidRPr="00990B74">
        <w:rPr>
          <w:rFonts w:cstheme="minorHAnsi"/>
          <w:iCs/>
        </w:rPr>
        <w:t xml:space="preserve">encontram-se disponível no </w:t>
      </w:r>
      <w:r w:rsidR="00C61501" w:rsidRPr="00990B74">
        <w:rPr>
          <w:rFonts w:cstheme="minorHAnsi"/>
        </w:rPr>
        <w:t>Termo de Referência</w:t>
      </w:r>
      <w:r w:rsidR="00C61501" w:rsidRPr="00990B74">
        <w:rPr>
          <w:rFonts w:cstheme="minorHAnsi"/>
          <w:iCs/>
        </w:rPr>
        <w:t>, anexos ao presente Edital.</w:t>
      </w:r>
    </w:p>
    <w:p w14:paraId="30CA7B34" w14:textId="2ED13AD4" w:rsidR="00153D54" w:rsidRPr="00990B74" w:rsidRDefault="00064870" w:rsidP="00153D54">
      <w:pPr>
        <w:tabs>
          <w:tab w:val="left" w:pos="0"/>
          <w:tab w:val="left" w:pos="284"/>
          <w:tab w:val="left" w:pos="567"/>
          <w:tab w:val="left" w:pos="993"/>
        </w:tabs>
        <w:ind w:right="-1"/>
        <w:jc w:val="both"/>
        <w:rPr>
          <w:rFonts w:cstheme="minorHAnsi"/>
          <w:iCs/>
        </w:rPr>
      </w:pPr>
      <w:r w:rsidRPr="00990B74">
        <w:rPr>
          <w:rFonts w:cstheme="minorHAnsi"/>
          <w:b/>
        </w:rPr>
        <w:t>19</w:t>
      </w:r>
      <w:r w:rsidR="00153D54" w:rsidRPr="00990B74">
        <w:rPr>
          <w:rFonts w:cstheme="minorHAnsi"/>
          <w:b/>
          <w:bCs/>
          <w:color w:val="000000"/>
          <w:shd w:val="clear" w:color="auto" w:fill="FFFFFF"/>
        </w:rPr>
        <w:t>.3.</w:t>
      </w:r>
      <w:r w:rsidR="00153D54" w:rsidRPr="00990B74">
        <w:rPr>
          <w:rFonts w:cstheme="minorHAnsi"/>
          <w:color w:val="000000"/>
          <w:shd w:val="clear" w:color="auto" w:fill="FFFFFF"/>
        </w:rPr>
        <w:t xml:space="preserve"> Em caso de prestação de serviços de </w:t>
      </w:r>
      <w:r w:rsidR="00153D54" w:rsidRPr="00990B74">
        <w:rPr>
          <w:rFonts w:cstheme="minorHAnsi"/>
          <w:b/>
          <w:bCs/>
          <w:color w:val="000000"/>
          <w:shd w:val="clear" w:color="auto" w:fill="FFFFFF"/>
        </w:rPr>
        <w:t>forma contínua</w:t>
      </w:r>
      <w:r w:rsidR="00153D54" w:rsidRPr="00990B74">
        <w:rPr>
          <w:rFonts w:cstheme="minorHAnsi"/>
          <w:color w:val="000000"/>
          <w:shd w:val="clear" w:color="auto" w:fill="FFFFFF"/>
        </w:rPr>
        <w:t>, poderá ter a sua duração prorrogada por iguais e sucessivos períodos com vistas à obtenção de preços e condições mais vantajosas para a Defensoria Pública, obedecendo a legislação vigente.</w:t>
      </w:r>
    </w:p>
    <w:p w14:paraId="6DD4FBD9" w14:textId="26C3F89F" w:rsidR="00C61501" w:rsidRPr="00990B74" w:rsidRDefault="00153D54"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990B74">
        <w:rPr>
          <w:rFonts w:asciiTheme="minorHAnsi" w:eastAsia="Batang" w:hAnsiTheme="minorHAnsi" w:cstheme="minorHAnsi"/>
          <w:sz w:val="22"/>
          <w:szCs w:val="22"/>
        </w:rPr>
        <w:t>2</w:t>
      </w:r>
      <w:r w:rsidR="00064870" w:rsidRPr="00990B74">
        <w:rPr>
          <w:rFonts w:asciiTheme="minorHAnsi" w:eastAsia="Batang" w:hAnsiTheme="minorHAnsi" w:cstheme="minorHAnsi"/>
          <w:sz w:val="22"/>
          <w:szCs w:val="22"/>
        </w:rPr>
        <w:t>0</w:t>
      </w:r>
      <w:r w:rsidR="00C61501" w:rsidRPr="00990B74">
        <w:rPr>
          <w:rFonts w:asciiTheme="minorHAnsi" w:eastAsia="Batang" w:hAnsiTheme="minorHAnsi" w:cstheme="minorHAnsi"/>
          <w:sz w:val="22"/>
          <w:szCs w:val="22"/>
        </w:rPr>
        <w:t>. DA GARANTIA CONTRATUAL</w:t>
      </w:r>
    </w:p>
    <w:p w14:paraId="1ECE995D" w14:textId="4AD5A936" w:rsidR="00C61501" w:rsidRPr="00990B74" w:rsidRDefault="00153D54" w:rsidP="00F61C09">
      <w:pPr>
        <w:widowControl w:val="0"/>
        <w:spacing w:after="0" w:line="240" w:lineRule="auto"/>
        <w:jc w:val="both"/>
        <w:rPr>
          <w:rFonts w:cstheme="minorHAnsi"/>
        </w:rPr>
      </w:pPr>
      <w:r w:rsidRPr="00990B74">
        <w:rPr>
          <w:rFonts w:cstheme="minorHAnsi"/>
          <w:b/>
        </w:rPr>
        <w:t>2</w:t>
      </w:r>
      <w:r w:rsidR="00064870" w:rsidRPr="00990B74">
        <w:rPr>
          <w:rFonts w:cstheme="minorHAnsi"/>
          <w:b/>
        </w:rPr>
        <w:t>0</w:t>
      </w:r>
      <w:r w:rsidR="00C61501" w:rsidRPr="00990B74">
        <w:rPr>
          <w:rFonts w:cstheme="minorHAnsi"/>
          <w:b/>
        </w:rPr>
        <w:t>.1.</w:t>
      </w:r>
      <w:r w:rsidR="00C61501" w:rsidRPr="00990B74">
        <w:rPr>
          <w:rFonts w:cstheme="minorHAnsi"/>
        </w:rPr>
        <w:t xml:space="preserve"> A licitante vencedora deverá prestar garantia no percentual equivalente a </w:t>
      </w:r>
      <w:r w:rsidR="00F61C09" w:rsidRPr="00990B74">
        <w:rPr>
          <w:rFonts w:cstheme="minorHAnsi"/>
        </w:rPr>
        <w:t>5</w:t>
      </w:r>
      <w:r w:rsidR="00C61501" w:rsidRPr="00990B74">
        <w:rPr>
          <w:rFonts w:cstheme="minorHAnsi"/>
        </w:rPr>
        <w:t>% (</w:t>
      </w:r>
      <w:r w:rsidR="00F61C09" w:rsidRPr="00990B74">
        <w:rPr>
          <w:rFonts w:cstheme="minorHAnsi"/>
        </w:rPr>
        <w:t xml:space="preserve">cinco </w:t>
      </w:r>
      <w:r w:rsidR="00C61501" w:rsidRPr="00990B74">
        <w:rPr>
          <w:rFonts w:cstheme="minorHAnsi"/>
        </w:rPr>
        <w:t>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76DE3D0E" w14:textId="59DB8DF9" w:rsidR="00C61501" w:rsidRPr="00990B74" w:rsidRDefault="00064870" w:rsidP="00F61C09">
      <w:pPr>
        <w:widowControl w:val="0"/>
        <w:spacing w:after="0" w:line="240" w:lineRule="auto"/>
        <w:jc w:val="both"/>
        <w:rPr>
          <w:rFonts w:cstheme="minorHAnsi"/>
        </w:rPr>
      </w:pPr>
      <w:r w:rsidRPr="00990B74">
        <w:rPr>
          <w:rFonts w:cstheme="minorHAnsi"/>
          <w:b/>
        </w:rPr>
        <w:t>20</w:t>
      </w:r>
      <w:r w:rsidR="00C61501" w:rsidRPr="00990B74">
        <w:rPr>
          <w:rFonts w:cstheme="minorHAnsi"/>
          <w:b/>
          <w:bCs/>
        </w:rPr>
        <w:t>.2.</w:t>
      </w:r>
      <w:r w:rsidR="00C61501" w:rsidRPr="00990B74">
        <w:rPr>
          <w:rFonts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46D92BBC" w14:textId="45925195" w:rsidR="00C61501" w:rsidRPr="00990B74" w:rsidRDefault="00064870" w:rsidP="00F61C09">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sz w:val="22"/>
          <w:szCs w:val="22"/>
        </w:rPr>
        <w:t>20</w:t>
      </w:r>
      <w:r w:rsidR="00C61501" w:rsidRPr="00990B74">
        <w:rPr>
          <w:rFonts w:asciiTheme="minorHAnsi" w:hAnsiTheme="minorHAnsi" w:cstheme="minorHAnsi"/>
          <w:b/>
          <w:bCs/>
          <w:sz w:val="22"/>
          <w:szCs w:val="22"/>
        </w:rPr>
        <w:t>.3.</w:t>
      </w:r>
      <w:r w:rsidR="00C61501" w:rsidRPr="00990B74">
        <w:rPr>
          <w:rFonts w:asciiTheme="minorHAnsi" w:hAnsiTheme="minorHAnsi" w:cstheme="minorHAnsi"/>
          <w:sz w:val="22"/>
          <w:szCs w:val="22"/>
        </w:rPr>
        <w:t xml:space="preserve"> As demais previsões acerca de garantia contratual não expressas na presente cláusula serão regidas pelo Decreto Estadual nº 1.525/2022 c/c a Lei Federal n° 14.133/2021, no que couber.</w:t>
      </w:r>
    </w:p>
    <w:p w14:paraId="146FA9A2" w14:textId="77777777" w:rsidR="00C61501" w:rsidRPr="00990B74" w:rsidRDefault="00C61501" w:rsidP="00C61501">
      <w:pPr>
        <w:widowControl w:val="0"/>
        <w:spacing w:after="0" w:line="240" w:lineRule="auto"/>
        <w:jc w:val="both"/>
        <w:rPr>
          <w:rFonts w:cstheme="minorHAnsi"/>
          <w:color w:val="FF0000"/>
        </w:rPr>
      </w:pPr>
    </w:p>
    <w:p w14:paraId="3F62780C" w14:textId="28B8CB54" w:rsidR="00C61501" w:rsidRPr="00990B74" w:rsidRDefault="00B25833"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990B74">
        <w:rPr>
          <w:rFonts w:asciiTheme="minorHAnsi" w:eastAsia="Batang" w:hAnsiTheme="minorHAnsi" w:cstheme="minorHAnsi"/>
          <w:sz w:val="22"/>
          <w:szCs w:val="22"/>
        </w:rPr>
        <w:t>2</w:t>
      </w:r>
      <w:r w:rsidR="00C523A3" w:rsidRPr="00990B74">
        <w:rPr>
          <w:rFonts w:asciiTheme="minorHAnsi" w:eastAsia="Batang" w:hAnsiTheme="minorHAnsi" w:cstheme="minorHAnsi"/>
          <w:sz w:val="22"/>
          <w:szCs w:val="22"/>
        </w:rPr>
        <w:t>1</w:t>
      </w:r>
      <w:r w:rsidR="00BB36C2" w:rsidRPr="00990B74">
        <w:rPr>
          <w:rFonts w:asciiTheme="minorHAnsi" w:eastAsia="Batang" w:hAnsiTheme="minorHAnsi" w:cstheme="minorHAnsi"/>
          <w:sz w:val="22"/>
          <w:szCs w:val="22"/>
        </w:rPr>
        <w:t>.</w:t>
      </w:r>
      <w:r w:rsidR="00C61501" w:rsidRPr="00990B74">
        <w:rPr>
          <w:rFonts w:asciiTheme="minorHAnsi" w:eastAsia="Batang" w:hAnsiTheme="minorHAnsi" w:cstheme="minorHAnsi"/>
          <w:sz w:val="22"/>
          <w:szCs w:val="22"/>
        </w:rPr>
        <w:t xml:space="preserve"> DAS SANÇÕES NA LICITAÇÃO</w:t>
      </w:r>
    </w:p>
    <w:p w14:paraId="3FA44C83" w14:textId="145939F8" w:rsidR="00C61501" w:rsidRPr="00990B74" w:rsidRDefault="00B25833" w:rsidP="00C61501">
      <w:pPr>
        <w:autoSpaceDE w:val="0"/>
        <w:autoSpaceDN w:val="0"/>
        <w:adjustRightInd w:val="0"/>
        <w:spacing w:after="0" w:line="240" w:lineRule="auto"/>
        <w:jc w:val="both"/>
        <w:rPr>
          <w:rFonts w:cstheme="minorHAnsi"/>
        </w:rPr>
      </w:pPr>
      <w:r w:rsidRPr="00990B74">
        <w:rPr>
          <w:rFonts w:cstheme="minorHAnsi"/>
          <w:b/>
        </w:rPr>
        <w:t>2</w:t>
      </w:r>
      <w:r w:rsidR="00C523A3" w:rsidRPr="00990B74">
        <w:rPr>
          <w:rFonts w:cstheme="minorHAnsi"/>
          <w:b/>
        </w:rPr>
        <w:t>1</w:t>
      </w:r>
      <w:r w:rsidR="00C61501" w:rsidRPr="00990B74">
        <w:rPr>
          <w:rFonts w:cstheme="minorHAnsi"/>
          <w:b/>
        </w:rPr>
        <w:t>.1.</w:t>
      </w:r>
      <w:r w:rsidR="00C61501" w:rsidRPr="00990B74">
        <w:rPr>
          <w:rFonts w:cstheme="minorHAnsi"/>
        </w:rPr>
        <w:t xml:space="preserve"> O licitante será responsabilizado administrativamente pelas seguintes infrações</w:t>
      </w:r>
      <w:r w:rsidR="00C61501" w:rsidRPr="00990B74">
        <w:rPr>
          <w:rStyle w:val="Refdenotaderodap"/>
          <w:rFonts w:cstheme="minorHAnsi"/>
        </w:rPr>
        <w:footnoteReference w:id="1"/>
      </w:r>
      <w:r w:rsidR="00C61501" w:rsidRPr="00990B74">
        <w:rPr>
          <w:rFonts w:cstheme="minorHAnsi"/>
        </w:rPr>
        <w:t>:</w:t>
      </w:r>
    </w:p>
    <w:p w14:paraId="1D180380" w14:textId="50EEC671"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33" w:name="art155ii"/>
      <w:bookmarkStart w:id="34" w:name="art155iii"/>
      <w:bookmarkStart w:id="35" w:name="art155iv"/>
      <w:bookmarkEnd w:id="33"/>
      <w:bookmarkEnd w:id="34"/>
      <w:bookmarkEnd w:id="35"/>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.1.1.</w:t>
      </w:r>
      <w:r w:rsidR="00C61501" w:rsidRPr="00990B74">
        <w:rPr>
          <w:rFonts w:asciiTheme="minorHAnsi" w:hAnsiTheme="minorHAnsi" w:cstheme="minorHAnsi"/>
          <w:color w:val="000000"/>
          <w:sz w:val="22"/>
          <w:szCs w:val="22"/>
        </w:rPr>
        <w:t xml:space="preserve"> Deixar de entregar a documentação exigida para o certame;</w:t>
      </w:r>
    </w:p>
    <w:p w14:paraId="3D4B0B09" w14:textId="7012C695"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36" w:name="art155v"/>
      <w:bookmarkEnd w:id="36"/>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.1.2.</w:t>
      </w:r>
      <w:r w:rsidR="00C61501" w:rsidRPr="00990B74">
        <w:rPr>
          <w:rFonts w:asciiTheme="minorHAnsi" w:hAnsiTheme="minorHAnsi" w:cstheme="minorHAnsi"/>
          <w:color w:val="000000"/>
          <w:sz w:val="22"/>
          <w:szCs w:val="22"/>
        </w:rPr>
        <w:t xml:space="preserve"> Não manter a proposta, salvo em decorrência de fato superveniente devidamente justificado;</w:t>
      </w:r>
    </w:p>
    <w:p w14:paraId="02F32154" w14:textId="47222D5B"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37" w:name="art155vi"/>
      <w:bookmarkEnd w:id="37"/>
      <w:r w:rsidRPr="00990B74">
        <w:rPr>
          <w:rFonts w:asciiTheme="minorHAnsi" w:hAnsiTheme="minorHAnsi" w:cstheme="minorHAnsi"/>
          <w:b/>
          <w:sz w:val="22"/>
          <w:szCs w:val="22"/>
        </w:rPr>
        <w:t>2</w:t>
      </w:r>
      <w:r w:rsidR="00C523A3" w:rsidRPr="00990B74">
        <w:rPr>
          <w:rFonts w:asciiTheme="minorHAnsi" w:hAnsiTheme="minorHAnsi" w:cstheme="minorHAnsi"/>
          <w:b/>
        </w:rPr>
        <w:t>1</w:t>
      </w:r>
      <w:r w:rsidR="004B3001" w:rsidRPr="00990B74">
        <w:rPr>
          <w:rFonts w:asciiTheme="minorHAnsi" w:hAnsiTheme="minorHAnsi" w:cstheme="minorHAnsi"/>
          <w:b/>
          <w:sz w:val="22"/>
          <w:szCs w:val="22"/>
        </w:rPr>
        <w:t>.</w:t>
      </w:r>
      <w:r w:rsidR="00C61501" w:rsidRPr="00990B74">
        <w:rPr>
          <w:rFonts w:asciiTheme="minorHAnsi" w:hAnsiTheme="minorHAnsi" w:cstheme="minorHAnsi"/>
          <w:b/>
          <w:bCs/>
          <w:color w:val="000000"/>
          <w:sz w:val="22"/>
          <w:szCs w:val="22"/>
        </w:rPr>
        <w:t xml:space="preserve">1.3. </w:t>
      </w:r>
      <w:r w:rsidR="00C61501" w:rsidRPr="00990B74">
        <w:rPr>
          <w:rFonts w:asciiTheme="minorHAnsi" w:hAnsiTheme="minorHAnsi" w:cstheme="minorHAnsi"/>
          <w:color w:val="000000"/>
          <w:sz w:val="22"/>
          <w:szCs w:val="22"/>
        </w:rPr>
        <w:t>Não entregar a documentação exigida para a contratação, quando convocado dentro do prazo de validade de sua proposta;</w:t>
      </w:r>
    </w:p>
    <w:p w14:paraId="44524AD0" w14:textId="086A5F92"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38" w:name="art155vii"/>
      <w:bookmarkStart w:id="39" w:name="art155viii"/>
      <w:bookmarkEnd w:id="38"/>
      <w:bookmarkEnd w:id="39"/>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 xml:space="preserve">.1.4. </w:t>
      </w:r>
      <w:r w:rsidR="00C61501" w:rsidRPr="00990B74">
        <w:rPr>
          <w:rFonts w:asciiTheme="minorHAnsi" w:hAnsiTheme="minorHAnsi" w:cstheme="minorHAnsi"/>
          <w:color w:val="000000"/>
          <w:sz w:val="22"/>
          <w:szCs w:val="22"/>
        </w:rPr>
        <w:t>Apresentar declaração ou documentação falsa exigida para o certame ou prestar declaração falsa durante a licitação ou a execução do contrato;</w:t>
      </w:r>
    </w:p>
    <w:p w14:paraId="240CE95B" w14:textId="1BA967A3"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40" w:name="art155ix"/>
      <w:bookmarkEnd w:id="40"/>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 xml:space="preserve">.1.5. </w:t>
      </w:r>
      <w:r w:rsidR="00C61501" w:rsidRPr="00990B74">
        <w:rPr>
          <w:rFonts w:asciiTheme="minorHAnsi" w:hAnsiTheme="minorHAnsi" w:cstheme="minorHAnsi"/>
          <w:color w:val="000000"/>
          <w:sz w:val="22"/>
          <w:szCs w:val="22"/>
        </w:rPr>
        <w:t>Fraudar a licitação ou praticar ato fraudulento na execução do contrato;</w:t>
      </w:r>
    </w:p>
    <w:p w14:paraId="1E60FFBC" w14:textId="20EEA33F"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41" w:name="art155x"/>
      <w:bookmarkEnd w:id="41"/>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 xml:space="preserve">.1.6. </w:t>
      </w:r>
      <w:r w:rsidR="00C61501" w:rsidRPr="00990B74">
        <w:rPr>
          <w:rFonts w:asciiTheme="minorHAnsi" w:hAnsiTheme="minorHAnsi" w:cstheme="minorHAnsi"/>
          <w:color w:val="000000"/>
          <w:sz w:val="22"/>
          <w:szCs w:val="22"/>
        </w:rPr>
        <w:t>Comportar-se de modo inidôneo ou cometer fraude de qualquer natureza;</w:t>
      </w:r>
    </w:p>
    <w:p w14:paraId="0A3F8134" w14:textId="624F8F29" w:rsidR="00C61501" w:rsidRPr="00990B74" w:rsidRDefault="00B25833" w:rsidP="00C61501">
      <w:pPr>
        <w:pStyle w:val="NormalWeb"/>
        <w:spacing w:before="0" w:beforeAutospacing="0" w:after="0" w:afterAutospacing="0"/>
        <w:jc w:val="both"/>
        <w:rPr>
          <w:rFonts w:asciiTheme="minorHAnsi" w:hAnsiTheme="minorHAnsi" w:cstheme="minorHAnsi"/>
          <w:color w:val="000000"/>
          <w:sz w:val="22"/>
          <w:szCs w:val="22"/>
        </w:rPr>
      </w:pPr>
      <w:bookmarkStart w:id="42" w:name="art155xi"/>
      <w:bookmarkEnd w:id="42"/>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 xml:space="preserve">.1.7. </w:t>
      </w:r>
      <w:r w:rsidR="00C61501" w:rsidRPr="00990B74">
        <w:rPr>
          <w:rFonts w:asciiTheme="minorHAnsi" w:hAnsiTheme="minorHAnsi" w:cstheme="minorHAnsi"/>
          <w:color w:val="000000"/>
          <w:sz w:val="22"/>
          <w:szCs w:val="22"/>
        </w:rPr>
        <w:t>Praticar atos ilícitos com vistas a frustrar os objetivos da licitação;</w:t>
      </w:r>
    </w:p>
    <w:p w14:paraId="414C5A51" w14:textId="660ECE71" w:rsidR="00C61501" w:rsidRPr="00990B74" w:rsidRDefault="00B25833" w:rsidP="00C61501">
      <w:pPr>
        <w:pStyle w:val="NormalWeb"/>
        <w:spacing w:before="0" w:beforeAutospacing="0" w:after="0" w:afterAutospacing="0"/>
        <w:jc w:val="both"/>
        <w:rPr>
          <w:rStyle w:val="Hyperlink"/>
          <w:rFonts w:asciiTheme="minorHAnsi" w:hAnsiTheme="minorHAnsi" w:cstheme="minorHAnsi"/>
          <w:color w:val="000000" w:themeColor="text1"/>
          <w:sz w:val="22"/>
          <w:szCs w:val="22"/>
          <w:u w:val="none"/>
        </w:rPr>
      </w:pPr>
      <w:bookmarkStart w:id="43" w:name="art155xii"/>
      <w:bookmarkEnd w:id="43"/>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Fonts w:asciiTheme="minorHAnsi" w:hAnsiTheme="minorHAnsi" w:cstheme="minorHAnsi"/>
          <w:b/>
          <w:bCs/>
          <w:color w:val="000000"/>
          <w:sz w:val="22"/>
          <w:szCs w:val="22"/>
        </w:rPr>
        <w:t xml:space="preserve">.1.8. </w:t>
      </w:r>
      <w:r w:rsidR="00C61501" w:rsidRPr="00990B74">
        <w:rPr>
          <w:rFonts w:asciiTheme="minorHAnsi" w:hAnsiTheme="minorHAnsi" w:cstheme="minorHAnsi"/>
          <w:color w:val="000000"/>
          <w:sz w:val="22"/>
          <w:szCs w:val="22"/>
        </w:rPr>
        <w:t>Praticar ato lesivo previsto no </w:t>
      </w:r>
      <w:hyperlink r:id="rId40" w:anchor="art5" w:history="1">
        <w:r w:rsidR="00C61501" w:rsidRPr="00990B74">
          <w:rPr>
            <w:rStyle w:val="Hyperlink"/>
            <w:rFonts w:asciiTheme="minorHAnsi" w:hAnsiTheme="minorHAnsi" w:cstheme="minorHAnsi"/>
            <w:color w:val="000000" w:themeColor="text1"/>
            <w:sz w:val="22"/>
            <w:szCs w:val="22"/>
            <w:u w:val="none"/>
          </w:rPr>
          <w:t>art. 5º da Lei nº 12.846/2013.</w:t>
        </w:r>
      </w:hyperlink>
    </w:p>
    <w:p w14:paraId="2931B8A2" w14:textId="2682732B" w:rsidR="00C61501" w:rsidRPr="00990B74" w:rsidRDefault="00B25833" w:rsidP="00C61501">
      <w:pPr>
        <w:pStyle w:val="NormalWeb"/>
        <w:spacing w:before="0" w:beforeAutospacing="0" w:after="0" w:afterAutospacing="0"/>
        <w:jc w:val="both"/>
        <w:rPr>
          <w:rFonts w:asciiTheme="minorHAnsi" w:hAnsiTheme="minorHAnsi" w:cstheme="minorHAnsi"/>
          <w:sz w:val="22"/>
          <w:szCs w:val="22"/>
          <w:shd w:val="clear" w:color="auto" w:fill="FFFFFF"/>
        </w:rPr>
      </w:pPr>
      <w:r w:rsidRPr="00990B74">
        <w:rPr>
          <w:rFonts w:asciiTheme="minorHAnsi" w:hAnsiTheme="minorHAnsi" w:cstheme="minorHAnsi"/>
          <w:b/>
          <w:sz w:val="22"/>
          <w:szCs w:val="22"/>
        </w:rPr>
        <w:t>2</w:t>
      </w:r>
      <w:r w:rsidR="00C523A3" w:rsidRPr="00990B74">
        <w:rPr>
          <w:rFonts w:asciiTheme="minorHAnsi" w:hAnsiTheme="minorHAnsi" w:cstheme="minorHAnsi"/>
          <w:b/>
        </w:rPr>
        <w:t>1</w:t>
      </w:r>
      <w:r w:rsidR="00C61501" w:rsidRPr="00990B74">
        <w:rPr>
          <w:rStyle w:val="Hyperlink"/>
          <w:rFonts w:asciiTheme="minorHAnsi" w:hAnsiTheme="minorHAnsi" w:cstheme="minorHAnsi"/>
          <w:b/>
          <w:color w:val="000000" w:themeColor="text1"/>
          <w:sz w:val="22"/>
          <w:szCs w:val="22"/>
          <w:u w:val="none"/>
        </w:rPr>
        <w:t>.2.</w:t>
      </w:r>
      <w:r w:rsidR="00C61501" w:rsidRPr="00990B74">
        <w:rPr>
          <w:rStyle w:val="Hyperlink"/>
          <w:rFonts w:asciiTheme="minorHAnsi" w:hAnsiTheme="minorHAnsi" w:cstheme="minorHAnsi"/>
          <w:color w:val="000000" w:themeColor="text1"/>
          <w:sz w:val="22"/>
          <w:szCs w:val="22"/>
          <w:u w:val="none"/>
        </w:rPr>
        <w:t xml:space="preserve"> </w:t>
      </w:r>
      <w:r w:rsidR="00C61501" w:rsidRPr="00990B74">
        <w:rPr>
          <w:rFonts w:asciiTheme="minorHAnsi" w:hAnsiTheme="minorHAnsi" w:cstheme="minorHAnsi"/>
          <w:color w:val="000000"/>
          <w:sz w:val="22"/>
          <w:szCs w:val="22"/>
        </w:rPr>
        <w:t xml:space="preserve">Todas as questões referentes as sanções administrativas </w:t>
      </w:r>
      <w:r w:rsidR="00C61501" w:rsidRPr="00990B74">
        <w:rPr>
          <w:rFonts w:asciiTheme="minorHAnsi" w:hAnsiTheme="minorHAnsi" w:cstheme="minorHAnsi"/>
          <w:sz w:val="22"/>
          <w:szCs w:val="22"/>
        </w:rPr>
        <w:t xml:space="preserve">não expressas no presente tópico serão regidas pelo Decreto Estadual nº 1.525/2022 c/c </w:t>
      </w:r>
      <w:r w:rsidR="00C61501" w:rsidRPr="00990B74">
        <w:rPr>
          <w:rFonts w:asciiTheme="minorHAnsi" w:hAnsiTheme="minorHAnsi" w:cstheme="minorHAnsi"/>
          <w:sz w:val="22"/>
          <w:szCs w:val="22"/>
          <w:shd w:val="clear" w:color="auto" w:fill="FFFFFF"/>
        </w:rPr>
        <w:t>Lei Federal n° 14.133/2021.</w:t>
      </w:r>
    </w:p>
    <w:p w14:paraId="7466ACD8" w14:textId="77777777" w:rsidR="005820B8" w:rsidRPr="00990B74" w:rsidRDefault="005820B8" w:rsidP="005820B8">
      <w:pPr>
        <w:tabs>
          <w:tab w:val="left" w:pos="284"/>
          <w:tab w:val="left" w:pos="426"/>
        </w:tabs>
        <w:spacing w:after="0" w:line="240" w:lineRule="auto"/>
        <w:jc w:val="both"/>
        <w:rPr>
          <w:rFonts w:cstheme="minorHAnsi"/>
          <w:color w:val="000000" w:themeColor="text1"/>
        </w:rPr>
      </w:pPr>
    </w:p>
    <w:p w14:paraId="790B2061" w14:textId="24B32045" w:rsidR="0084574E" w:rsidRPr="00990B74" w:rsidRDefault="00BB36C2" w:rsidP="0084574E">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lastRenderedPageBreak/>
        <w:t>2</w:t>
      </w:r>
      <w:r w:rsidR="00C523A3" w:rsidRPr="00990B74">
        <w:rPr>
          <w:rFonts w:asciiTheme="minorHAnsi" w:eastAsia="Batang" w:hAnsiTheme="minorHAnsi" w:cstheme="minorHAnsi"/>
          <w:sz w:val="22"/>
          <w:szCs w:val="22"/>
        </w:rPr>
        <w:t>2</w:t>
      </w:r>
      <w:r w:rsidR="0084574E" w:rsidRPr="00990B74">
        <w:rPr>
          <w:rFonts w:asciiTheme="minorHAnsi" w:eastAsia="Batang" w:hAnsiTheme="minorHAnsi" w:cstheme="minorHAnsi"/>
          <w:sz w:val="22"/>
          <w:szCs w:val="22"/>
        </w:rPr>
        <w:t>. DOS CRITÉRIOS DE REAJUSTE</w:t>
      </w:r>
    </w:p>
    <w:p w14:paraId="15C68FCC" w14:textId="4D79E595" w:rsidR="0084574E" w:rsidRPr="00990B74" w:rsidRDefault="00BB36C2" w:rsidP="0084574E">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eastAsiaTheme="minorHAnsi" w:hAnsiTheme="minorHAnsi" w:cstheme="minorHAnsi"/>
          <w:b/>
          <w:color w:val="000000" w:themeColor="text1"/>
          <w:sz w:val="22"/>
          <w:szCs w:val="22"/>
          <w:lang w:eastAsia="en-US"/>
        </w:rPr>
        <w:t>2</w:t>
      </w:r>
      <w:r w:rsidR="00C523A3" w:rsidRPr="00990B74">
        <w:rPr>
          <w:rFonts w:asciiTheme="minorHAnsi" w:eastAsiaTheme="minorHAnsi" w:hAnsiTheme="minorHAnsi" w:cstheme="minorHAnsi"/>
          <w:b/>
          <w:color w:val="000000" w:themeColor="text1"/>
          <w:sz w:val="22"/>
          <w:szCs w:val="22"/>
          <w:lang w:eastAsia="en-US"/>
        </w:rPr>
        <w:t>2</w:t>
      </w:r>
      <w:r w:rsidR="0084574E" w:rsidRPr="00990B74">
        <w:rPr>
          <w:rFonts w:asciiTheme="minorHAnsi" w:eastAsiaTheme="minorHAnsi" w:hAnsiTheme="minorHAnsi" w:cstheme="minorHAnsi"/>
          <w:b/>
          <w:color w:val="000000" w:themeColor="text1"/>
          <w:sz w:val="22"/>
          <w:szCs w:val="22"/>
          <w:lang w:eastAsia="en-US"/>
        </w:rPr>
        <w:t>.1.</w:t>
      </w:r>
      <w:r w:rsidR="0084574E" w:rsidRPr="00990B74">
        <w:rPr>
          <w:rFonts w:asciiTheme="minorHAnsi" w:eastAsiaTheme="minorHAnsi" w:hAnsiTheme="minorHAnsi" w:cstheme="minorHAnsi"/>
          <w:color w:val="000000" w:themeColor="text1"/>
          <w:sz w:val="22"/>
          <w:szCs w:val="22"/>
          <w:lang w:eastAsia="en-US"/>
        </w:rPr>
        <w:t xml:space="preserve"> Os critérios de reajuste referentes à contratação </w:t>
      </w:r>
      <w:r w:rsidR="0084574E" w:rsidRPr="00990B74">
        <w:rPr>
          <w:rFonts w:asciiTheme="minorHAnsi" w:hAnsiTheme="minorHAnsi" w:cstheme="minorHAnsi"/>
          <w:sz w:val="22"/>
          <w:szCs w:val="22"/>
        </w:rPr>
        <w:t>encontram-se estabelecidas no Termo de Referência e Minuta do Contrato, anexos a este instrumento convocatório.</w:t>
      </w:r>
    </w:p>
    <w:p w14:paraId="33548549" w14:textId="77777777" w:rsidR="0084574E" w:rsidRPr="00990B74" w:rsidRDefault="0084574E" w:rsidP="005820B8">
      <w:pPr>
        <w:tabs>
          <w:tab w:val="left" w:pos="284"/>
          <w:tab w:val="left" w:pos="426"/>
        </w:tabs>
        <w:spacing w:after="0" w:line="240" w:lineRule="auto"/>
        <w:jc w:val="both"/>
        <w:rPr>
          <w:rFonts w:cstheme="minorHAnsi"/>
          <w:color w:val="000000" w:themeColor="text1"/>
        </w:rPr>
      </w:pPr>
    </w:p>
    <w:p w14:paraId="21CBF1EF" w14:textId="5C816C5E" w:rsidR="00F81232" w:rsidRPr="00990B74" w:rsidRDefault="004B3001" w:rsidP="00F8123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2</w:t>
      </w:r>
      <w:r w:rsidR="00C523A3" w:rsidRPr="00990B74">
        <w:rPr>
          <w:rFonts w:asciiTheme="minorHAnsi" w:eastAsia="Batang" w:hAnsiTheme="minorHAnsi" w:cstheme="minorHAnsi"/>
          <w:sz w:val="22"/>
          <w:szCs w:val="22"/>
        </w:rPr>
        <w:t>3</w:t>
      </w:r>
      <w:r w:rsidR="00F81232" w:rsidRPr="00990B74">
        <w:rPr>
          <w:rFonts w:asciiTheme="minorHAnsi" w:eastAsia="Batang" w:hAnsiTheme="minorHAnsi" w:cstheme="minorHAnsi"/>
          <w:sz w:val="22"/>
          <w:szCs w:val="22"/>
        </w:rPr>
        <w:t>. DOS CRITÉRIOS DE REVISÃO, REPACTUAÇÃO E DESEQUILÍBRIO ECONÔMICO-FINANCEIRO.</w:t>
      </w:r>
    </w:p>
    <w:p w14:paraId="280D13D9" w14:textId="6C7B5202" w:rsidR="00F81232" w:rsidRPr="00990B74" w:rsidRDefault="004B3001" w:rsidP="00F81232">
      <w:pPr>
        <w:pStyle w:val="PargrafodaLista"/>
        <w:tabs>
          <w:tab w:val="left" w:pos="426"/>
          <w:tab w:val="left" w:pos="567"/>
        </w:tabs>
        <w:ind w:left="0"/>
        <w:contextualSpacing w:val="0"/>
        <w:jc w:val="both"/>
        <w:rPr>
          <w:rFonts w:asciiTheme="minorHAnsi" w:hAnsiTheme="minorHAnsi" w:cstheme="minorHAnsi"/>
          <w:sz w:val="22"/>
          <w:szCs w:val="22"/>
        </w:rPr>
      </w:pPr>
      <w:r w:rsidRPr="00990B74">
        <w:rPr>
          <w:rFonts w:asciiTheme="minorHAnsi" w:eastAsiaTheme="minorHAnsi" w:hAnsiTheme="minorHAnsi" w:cstheme="minorHAnsi"/>
          <w:b/>
          <w:color w:val="000000" w:themeColor="text1"/>
          <w:sz w:val="22"/>
          <w:szCs w:val="22"/>
          <w:lang w:eastAsia="en-US"/>
        </w:rPr>
        <w:t>2</w:t>
      </w:r>
      <w:r w:rsidR="00C523A3" w:rsidRPr="00990B74">
        <w:rPr>
          <w:rFonts w:asciiTheme="minorHAnsi" w:eastAsiaTheme="minorHAnsi" w:hAnsiTheme="minorHAnsi" w:cstheme="minorHAnsi"/>
          <w:b/>
          <w:color w:val="000000" w:themeColor="text1"/>
          <w:sz w:val="22"/>
          <w:szCs w:val="22"/>
          <w:lang w:eastAsia="en-US"/>
        </w:rPr>
        <w:t>3</w:t>
      </w:r>
      <w:r w:rsidRPr="00990B74">
        <w:rPr>
          <w:rFonts w:asciiTheme="minorHAnsi" w:eastAsiaTheme="minorHAnsi" w:hAnsiTheme="minorHAnsi" w:cstheme="minorHAnsi"/>
          <w:b/>
          <w:color w:val="000000" w:themeColor="text1"/>
          <w:sz w:val="22"/>
          <w:szCs w:val="22"/>
          <w:lang w:eastAsia="en-US"/>
        </w:rPr>
        <w:t>.</w:t>
      </w:r>
      <w:r w:rsidR="00F81232" w:rsidRPr="00990B74">
        <w:rPr>
          <w:rFonts w:asciiTheme="minorHAnsi" w:eastAsiaTheme="minorHAnsi" w:hAnsiTheme="minorHAnsi" w:cstheme="minorHAnsi"/>
          <w:b/>
          <w:color w:val="000000" w:themeColor="text1"/>
          <w:sz w:val="22"/>
          <w:szCs w:val="22"/>
          <w:lang w:eastAsia="en-US"/>
        </w:rPr>
        <w:t>1.</w:t>
      </w:r>
      <w:r w:rsidR="00F81232" w:rsidRPr="00990B74">
        <w:rPr>
          <w:rFonts w:asciiTheme="minorHAnsi" w:eastAsiaTheme="minorHAnsi" w:hAnsiTheme="minorHAnsi" w:cstheme="minorHAnsi"/>
          <w:color w:val="000000" w:themeColor="text1"/>
          <w:sz w:val="22"/>
          <w:szCs w:val="22"/>
          <w:lang w:eastAsia="en-US"/>
        </w:rPr>
        <w:t xml:space="preserve"> Os critérios de </w:t>
      </w:r>
      <w:r w:rsidR="00F81232" w:rsidRPr="00990B74">
        <w:rPr>
          <w:rFonts w:asciiTheme="minorHAnsi" w:eastAsia="Batang" w:hAnsiTheme="minorHAnsi" w:cstheme="minorHAnsi"/>
          <w:sz w:val="22"/>
          <w:szCs w:val="22"/>
        </w:rPr>
        <w:t>revisão, repactuação e desequilíbrio econômico-financeiros referentes</w:t>
      </w:r>
      <w:r w:rsidR="00F81232" w:rsidRPr="00990B74">
        <w:rPr>
          <w:rFonts w:asciiTheme="minorHAnsi" w:eastAsiaTheme="minorHAnsi" w:hAnsiTheme="minorHAnsi" w:cstheme="minorHAnsi"/>
          <w:color w:val="000000" w:themeColor="text1"/>
          <w:sz w:val="22"/>
          <w:szCs w:val="22"/>
          <w:lang w:eastAsia="en-US"/>
        </w:rPr>
        <w:t xml:space="preserve"> à contratação </w:t>
      </w:r>
      <w:r w:rsidR="00F81232" w:rsidRPr="00990B74">
        <w:rPr>
          <w:rFonts w:asciiTheme="minorHAnsi" w:hAnsiTheme="minorHAnsi" w:cstheme="minorHAnsi"/>
          <w:sz w:val="22"/>
          <w:szCs w:val="22"/>
        </w:rPr>
        <w:t>encontram-se estabelecidas no Termo de Referência e Minuta do Contrato, anexos a este instrumento convocatório.</w:t>
      </w:r>
    </w:p>
    <w:p w14:paraId="500D8DAA" w14:textId="77777777" w:rsidR="008865E7" w:rsidRPr="00990B74" w:rsidRDefault="008865E7" w:rsidP="00651C1C">
      <w:pPr>
        <w:tabs>
          <w:tab w:val="left" w:pos="284"/>
          <w:tab w:val="left" w:pos="426"/>
        </w:tabs>
        <w:spacing w:after="0" w:line="240" w:lineRule="auto"/>
        <w:jc w:val="both"/>
        <w:rPr>
          <w:rFonts w:cstheme="minorHAnsi"/>
        </w:rPr>
      </w:pPr>
    </w:p>
    <w:p w14:paraId="393FBF25" w14:textId="4E76BC89" w:rsidR="00667B40" w:rsidRPr="00990B74" w:rsidRDefault="00BB36C2" w:rsidP="00667B4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2</w:t>
      </w:r>
      <w:r w:rsidR="00C523A3" w:rsidRPr="00990B74">
        <w:rPr>
          <w:rFonts w:asciiTheme="minorHAnsi" w:eastAsia="Batang" w:hAnsiTheme="minorHAnsi" w:cstheme="minorHAnsi"/>
          <w:sz w:val="22"/>
          <w:szCs w:val="22"/>
        </w:rPr>
        <w:t>4</w:t>
      </w:r>
      <w:r w:rsidR="00667B40" w:rsidRPr="00990B74">
        <w:rPr>
          <w:rFonts w:asciiTheme="minorHAnsi" w:eastAsia="Batang" w:hAnsiTheme="minorHAnsi" w:cstheme="minorHAnsi"/>
          <w:sz w:val="22"/>
          <w:szCs w:val="22"/>
        </w:rPr>
        <w:t>. DO RECEBIMENTO DO OBJETO</w:t>
      </w:r>
    </w:p>
    <w:p w14:paraId="7CD463D7" w14:textId="7348647D" w:rsidR="00651C1C" w:rsidRPr="00990B74" w:rsidRDefault="00BB36C2" w:rsidP="00651C1C">
      <w:pPr>
        <w:tabs>
          <w:tab w:val="left" w:pos="284"/>
          <w:tab w:val="left" w:pos="426"/>
        </w:tabs>
        <w:spacing w:after="0" w:line="240" w:lineRule="auto"/>
        <w:jc w:val="both"/>
        <w:rPr>
          <w:rFonts w:cstheme="minorHAnsi"/>
          <w:color w:val="000000" w:themeColor="text1"/>
        </w:rPr>
      </w:pPr>
      <w:r w:rsidRPr="00990B74">
        <w:rPr>
          <w:rFonts w:cstheme="minorHAnsi"/>
          <w:b/>
          <w:color w:val="000000" w:themeColor="text1"/>
        </w:rPr>
        <w:t>2</w:t>
      </w:r>
      <w:r w:rsidR="00C523A3" w:rsidRPr="00990B74">
        <w:rPr>
          <w:rFonts w:cstheme="minorHAnsi"/>
          <w:b/>
          <w:color w:val="000000" w:themeColor="text1"/>
        </w:rPr>
        <w:t>4</w:t>
      </w:r>
      <w:r w:rsidR="00667B40" w:rsidRPr="00990B74">
        <w:rPr>
          <w:rFonts w:cstheme="minorHAnsi"/>
          <w:b/>
          <w:color w:val="000000" w:themeColor="text1"/>
        </w:rPr>
        <w:t>.1.</w:t>
      </w:r>
      <w:r w:rsidR="00667B40" w:rsidRPr="00990B74">
        <w:rPr>
          <w:rFonts w:cstheme="minorHAnsi"/>
          <w:color w:val="000000" w:themeColor="text1"/>
        </w:rPr>
        <w:t xml:space="preserve"> A forma de recebimento do objeto licitado </w:t>
      </w:r>
      <w:r w:rsidR="00667B40" w:rsidRPr="00990B74">
        <w:rPr>
          <w:rFonts w:cstheme="minorHAnsi"/>
        </w:rPr>
        <w:t>encontra-se estabelecida nos anexos deste instrumento convocatório.</w:t>
      </w:r>
    </w:p>
    <w:p w14:paraId="6B46194F" w14:textId="77777777" w:rsidR="0029537D" w:rsidRPr="00990B74" w:rsidRDefault="0029537D" w:rsidP="009C01B1">
      <w:pPr>
        <w:autoSpaceDE w:val="0"/>
        <w:autoSpaceDN w:val="0"/>
        <w:adjustRightInd w:val="0"/>
        <w:spacing w:after="0" w:line="240" w:lineRule="auto"/>
        <w:jc w:val="both"/>
        <w:rPr>
          <w:rFonts w:eastAsia="Batang" w:cstheme="minorHAnsi"/>
        </w:rPr>
      </w:pPr>
    </w:p>
    <w:p w14:paraId="42400BD8" w14:textId="1B0AEC40" w:rsidR="009C01B1" w:rsidRPr="00990B74" w:rsidRDefault="00BB36C2" w:rsidP="009C01B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2</w:t>
      </w:r>
      <w:r w:rsidR="00C523A3" w:rsidRPr="00990B74">
        <w:rPr>
          <w:rFonts w:asciiTheme="minorHAnsi" w:eastAsia="Batang" w:hAnsiTheme="minorHAnsi" w:cstheme="minorHAnsi"/>
          <w:sz w:val="22"/>
          <w:szCs w:val="22"/>
        </w:rPr>
        <w:t>5</w:t>
      </w:r>
      <w:r w:rsidR="009C01B1" w:rsidRPr="00990B74">
        <w:rPr>
          <w:rFonts w:asciiTheme="minorHAnsi" w:eastAsia="Batang" w:hAnsiTheme="minorHAnsi" w:cstheme="minorHAnsi"/>
          <w:sz w:val="22"/>
          <w:szCs w:val="22"/>
        </w:rPr>
        <w:t>. DA SUBCONTRATAÇÃO</w:t>
      </w:r>
    </w:p>
    <w:p w14:paraId="12A283CB" w14:textId="25990ADE" w:rsidR="00546195" w:rsidRPr="00990B74" w:rsidRDefault="00546195" w:rsidP="00546195">
      <w:pPr>
        <w:autoSpaceDE w:val="0"/>
        <w:autoSpaceDN w:val="0"/>
        <w:adjustRightInd w:val="0"/>
        <w:spacing w:after="0" w:line="240" w:lineRule="auto"/>
        <w:jc w:val="both"/>
        <w:rPr>
          <w:rFonts w:cstheme="minorHAnsi"/>
        </w:rPr>
      </w:pPr>
      <w:r w:rsidRPr="00990B74">
        <w:rPr>
          <w:rFonts w:cstheme="minorHAnsi"/>
          <w:b/>
        </w:rPr>
        <w:t>2</w:t>
      </w:r>
      <w:r w:rsidR="00C523A3" w:rsidRPr="00990B74">
        <w:rPr>
          <w:rFonts w:cstheme="minorHAnsi"/>
          <w:b/>
        </w:rPr>
        <w:t>5</w:t>
      </w:r>
      <w:r w:rsidRPr="00990B74">
        <w:rPr>
          <w:rFonts w:cstheme="minorHAnsi"/>
          <w:b/>
        </w:rPr>
        <w:t>.1.</w:t>
      </w:r>
      <w:r w:rsidRPr="00990B74">
        <w:rPr>
          <w:rFonts w:cstheme="minorHAnsi"/>
        </w:rPr>
        <w:t xml:space="preserve"> É vedada a transferência e a subcontratação do objeto, devendo a empresa Contratada prestar integralmente os serviços contratados.</w:t>
      </w:r>
    </w:p>
    <w:p w14:paraId="7FA6ADFA" w14:textId="77777777" w:rsidR="00546195" w:rsidRPr="00990B74" w:rsidRDefault="00546195" w:rsidP="00546195">
      <w:pPr>
        <w:autoSpaceDE w:val="0"/>
        <w:autoSpaceDN w:val="0"/>
        <w:adjustRightInd w:val="0"/>
        <w:spacing w:after="0" w:line="240" w:lineRule="auto"/>
        <w:jc w:val="both"/>
        <w:rPr>
          <w:rFonts w:cstheme="minorHAnsi"/>
          <w:color w:val="FF0000"/>
        </w:rPr>
      </w:pPr>
    </w:p>
    <w:p w14:paraId="4C034BB8" w14:textId="47E58F5A" w:rsidR="009C01B1" w:rsidRPr="00990B74" w:rsidRDefault="00BB36C2" w:rsidP="009C01B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2</w:t>
      </w:r>
      <w:r w:rsidR="00C523A3" w:rsidRPr="00990B74">
        <w:rPr>
          <w:rFonts w:asciiTheme="minorHAnsi" w:eastAsia="Batang" w:hAnsiTheme="minorHAnsi" w:cstheme="minorHAnsi"/>
          <w:sz w:val="22"/>
          <w:szCs w:val="22"/>
        </w:rPr>
        <w:t>6</w:t>
      </w:r>
      <w:r w:rsidR="009C01B1" w:rsidRPr="00990B74">
        <w:rPr>
          <w:rFonts w:asciiTheme="minorHAnsi" w:eastAsia="Batang" w:hAnsiTheme="minorHAnsi" w:cstheme="minorHAnsi"/>
          <w:sz w:val="22"/>
          <w:szCs w:val="22"/>
        </w:rPr>
        <w:t>. DAS MULTAS POR INADIMPLÊNCIA CONTRATUAL</w:t>
      </w:r>
    </w:p>
    <w:p w14:paraId="7887AD74" w14:textId="7DE7802D" w:rsidR="001E1C4F" w:rsidRPr="00990B74" w:rsidRDefault="00BB36C2" w:rsidP="001E1C4F">
      <w:pPr>
        <w:tabs>
          <w:tab w:val="left" w:pos="284"/>
          <w:tab w:val="left" w:pos="426"/>
        </w:tabs>
        <w:spacing w:after="0" w:line="240" w:lineRule="auto"/>
        <w:jc w:val="both"/>
        <w:rPr>
          <w:rFonts w:cstheme="minorHAnsi"/>
          <w:color w:val="000000" w:themeColor="text1"/>
        </w:rPr>
      </w:pPr>
      <w:r w:rsidRPr="00990B74">
        <w:rPr>
          <w:rFonts w:cstheme="minorHAnsi"/>
          <w:b/>
          <w:color w:val="000000" w:themeColor="text1"/>
        </w:rPr>
        <w:t>2</w:t>
      </w:r>
      <w:r w:rsidR="00C523A3" w:rsidRPr="00990B74">
        <w:rPr>
          <w:rFonts w:cstheme="minorHAnsi"/>
          <w:b/>
          <w:color w:val="000000" w:themeColor="text1"/>
        </w:rPr>
        <w:t>6</w:t>
      </w:r>
      <w:r w:rsidR="009C01B1" w:rsidRPr="00990B74">
        <w:rPr>
          <w:rFonts w:cstheme="minorHAnsi"/>
          <w:b/>
          <w:color w:val="000000" w:themeColor="text1"/>
        </w:rPr>
        <w:t>.1.</w:t>
      </w:r>
      <w:r w:rsidR="009C01B1" w:rsidRPr="00990B74">
        <w:rPr>
          <w:rFonts w:cstheme="minorHAnsi"/>
          <w:color w:val="000000" w:themeColor="text1"/>
        </w:rPr>
        <w:t xml:space="preserve"> </w:t>
      </w:r>
      <w:r w:rsidR="001E1C4F" w:rsidRPr="00990B74">
        <w:rPr>
          <w:rFonts w:cstheme="minorHAnsi"/>
        </w:rPr>
        <w:t>A sanção de multa será aplicada isolada ou cumulativamente com outras penalidades no caso de atraso injustificado ou em qualquer outro caso de inexecução que implique prejuízo ou transtorno à Defensoria Pública.</w:t>
      </w:r>
    </w:p>
    <w:p w14:paraId="22EB02CD" w14:textId="2E1B8735" w:rsidR="00C523A3" w:rsidRPr="00990B74" w:rsidRDefault="00BB36C2" w:rsidP="00C523A3">
      <w:pPr>
        <w:pStyle w:val="NormalWeb"/>
        <w:spacing w:before="0" w:beforeAutospacing="0" w:after="0" w:afterAutospacing="0"/>
        <w:jc w:val="both"/>
        <w:rPr>
          <w:rFonts w:asciiTheme="minorHAnsi" w:hAnsiTheme="minorHAnsi" w:cstheme="minorHAnsi"/>
          <w:b/>
          <w:bCs/>
          <w:sz w:val="22"/>
          <w:szCs w:val="22"/>
        </w:rPr>
      </w:pPr>
      <w:r w:rsidRPr="00990B74">
        <w:rPr>
          <w:rFonts w:asciiTheme="minorHAnsi" w:hAnsiTheme="minorHAnsi" w:cstheme="minorHAnsi"/>
          <w:b/>
          <w:bCs/>
          <w:sz w:val="22"/>
          <w:szCs w:val="22"/>
        </w:rPr>
        <w:t>2</w:t>
      </w:r>
      <w:r w:rsidR="00C523A3" w:rsidRPr="00990B74">
        <w:rPr>
          <w:rFonts w:asciiTheme="minorHAnsi" w:hAnsiTheme="minorHAnsi" w:cstheme="minorHAnsi"/>
          <w:b/>
          <w:bCs/>
          <w:sz w:val="22"/>
          <w:szCs w:val="22"/>
        </w:rPr>
        <w:t>6</w:t>
      </w:r>
      <w:r w:rsidR="001E1C4F" w:rsidRPr="00990B74">
        <w:rPr>
          <w:rFonts w:asciiTheme="minorHAnsi" w:hAnsiTheme="minorHAnsi" w:cstheme="minorHAnsi"/>
          <w:b/>
          <w:bCs/>
          <w:sz w:val="22"/>
          <w:szCs w:val="22"/>
        </w:rPr>
        <w:t xml:space="preserve">.1.1. </w:t>
      </w:r>
      <w:r w:rsidR="00C523A3" w:rsidRPr="00990B74">
        <w:rPr>
          <w:rFonts w:asciiTheme="minorHAnsi" w:hAnsiTheme="minorHAnsi" w:cstheme="minorHAnsi"/>
          <w:sz w:val="22"/>
          <w:szCs w:val="22"/>
        </w:rPr>
        <w:t>A multa será calculada no percentual de até 30% (trinta por cento) do valor do contrato licitado.</w:t>
      </w:r>
    </w:p>
    <w:p w14:paraId="0588936C" w14:textId="52484234" w:rsidR="009C01B1" w:rsidRPr="00990B74" w:rsidRDefault="009C01B1" w:rsidP="009C01B1">
      <w:pPr>
        <w:pStyle w:val="NormalWeb"/>
        <w:spacing w:before="0" w:beforeAutospacing="0" w:after="0" w:afterAutospacing="0"/>
        <w:jc w:val="both"/>
        <w:rPr>
          <w:rFonts w:asciiTheme="minorHAnsi" w:hAnsiTheme="minorHAnsi" w:cstheme="minorHAnsi"/>
          <w:b/>
          <w:bCs/>
          <w:sz w:val="22"/>
          <w:szCs w:val="22"/>
        </w:rPr>
      </w:pPr>
    </w:p>
    <w:p w14:paraId="7C15D0F2" w14:textId="72F51DA4" w:rsidR="00396EBD" w:rsidRPr="00990B74" w:rsidRDefault="00396EBD" w:rsidP="00396EBD">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2</w:t>
      </w:r>
      <w:r w:rsidR="00C523A3" w:rsidRPr="00990B74">
        <w:rPr>
          <w:rFonts w:asciiTheme="minorHAnsi" w:eastAsia="Batang" w:hAnsiTheme="minorHAnsi" w:cstheme="minorHAnsi"/>
          <w:sz w:val="22"/>
          <w:szCs w:val="22"/>
        </w:rPr>
        <w:t>7</w:t>
      </w:r>
      <w:r w:rsidRPr="00990B74">
        <w:rPr>
          <w:rFonts w:asciiTheme="minorHAnsi" w:eastAsia="Batang" w:hAnsiTheme="minorHAnsi" w:cstheme="minorHAnsi"/>
          <w:sz w:val="22"/>
          <w:szCs w:val="22"/>
        </w:rPr>
        <w:t>. DA ATA DE REGISTRO DE PREÇOS E DA ADESÃO</w:t>
      </w:r>
      <w:r w:rsidR="008B22BF" w:rsidRPr="00990B74">
        <w:rPr>
          <w:rFonts w:asciiTheme="minorHAnsi" w:eastAsia="Batang" w:hAnsiTheme="minorHAnsi" w:cstheme="minorHAnsi"/>
          <w:sz w:val="22"/>
          <w:szCs w:val="22"/>
        </w:rPr>
        <w:t xml:space="preserve"> </w:t>
      </w:r>
    </w:p>
    <w:p w14:paraId="76BA0978" w14:textId="6712BB51" w:rsidR="009C01B1" w:rsidRPr="00990B74" w:rsidRDefault="008B22BF" w:rsidP="003A6466">
      <w:pPr>
        <w:autoSpaceDE w:val="0"/>
        <w:autoSpaceDN w:val="0"/>
        <w:adjustRightInd w:val="0"/>
        <w:spacing w:after="0" w:line="240" w:lineRule="auto"/>
        <w:jc w:val="both"/>
        <w:rPr>
          <w:rFonts w:eastAsia="Batang" w:cstheme="minorHAnsi"/>
          <w:b/>
          <w:bCs/>
        </w:rPr>
      </w:pPr>
      <w:r w:rsidRPr="00990B74">
        <w:rPr>
          <w:rFonts w:eastAsia="Batang" w:cstheme="minorHAnsi"/>
          <w:b/>
          <w:bCs/>
        </w:rPr>
        <w:t>2</w:t>
      </w:r>
      <w:r w:rsidR="00C523A3" w:rsidRPr="00990B74">
        <w:rPr>
          <w:rFonts w:eastAsia="Batang" w:cstheme="minorHAnsi"/>
          <w:b/>
          <w:bCs/>
        </w:rPr>
        <w:t>7</w:t>
      </w:r>
      <w:r w:rsidRPr="00990B74">
        <w:rPr>
          <w:rFonts w:eastAsia="Batang" w:cstheme="minorHAnsi"/>
          <w:b/>
          <w:bCs/>
        </w:rPr>
        <w:t xml:space="preserve">.1. Da Ata de Registro de Preços </w:t>
      </w:r>
    </w:p>
    <w:p w14:paraId="65E8697C" w14:textId="0B8F633D" w:rsidR="00F91A9C" w:rsidRPr="00990B74" w:rsidRDefault="003A6466" w:rsidP="003A6466">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.1.1.</w:t>
      </w:r>
      <w:r w:rsidRPr="00990B74">
        <w:rPr>
          <w:rFonts w:asciiTheme="minorHAnsi" w:hAnsiTheme="minorHAnsi" w:cstheme="minorHAnsi"/>
          <w:sz w:val="22"/>
          <w:szCs w:val="22"/>
        </w:rPr>
        <w:t xml:space="preserve"> </w:t>
      </w:r>
      <w:r w:rsidR="009D2430" w:rsidRPr="00990B74">
        <w:rPr>
          <w:rFonts w:asciiTheme="minorHAnsi" w:hAnsiTheme="minorHAnsi" w:cstheme="minorHAnsi"/>
          <w:sz w:val="22"/>
          <w:szCs w:val="22"/>
        </w:rPr>
        <w:t xml:space="preserve">Homologada a licitação para o registro de preços, </w:t>
      </w:r>
      <w:r w:rsidR="00174403" w:rsidRPr="00990B74">
        <w:rPr>
          <w:rFonts w:asciiTheme="minorHAnsi" w:hAnsiTheme="minorHAnsi" w:cstheme="minorHAnsi"/>
          <w:sz w:val="22"/>
          <w:szCs w:val="22"/>
        </w:rPr>
        <w:t>os fornecedores classificados terão o prazo de 03 (três) dias úteis, contados a partir da data de sua convocação</w:t>
      </w:r>
      <w:r w:rsidR="00F91A9C" w:rsidRPr="00990B74">
        <w:rPr>
          <w:rFonts w:asciiTheme="minorHAnsi" w:hAnsiTheme="minorHAnsi" w:cstheme="minorHAnsi"/>
          <w:sz w:val="22"/>
          <w:szCs w:val="22"/>
        </w:rPr>
        <w:t>,</w:t>
      </w:r>
      <w:r w:rsidR="00174403" w:rsidRPr="00990B74">
        <w:rPr>
          <w:rFonts w:asciiTheme="minorHAnsi" w:hAnsiTheme="minorHAnsi" w:cstheme="minorHAnsi"/>
          <w:sz w:val="22"/>
          <w:szCs w:val="22"/>
        </w:rPr>
        <w:t xml:space="preserve"> para assinar a Ata de Registro de Preços, podendo o prazo ser prorrogado uma vez, por igual período, quando solicitado pelo fornecedor e desde que ocorra motivo justificado aceito pela </w:t>
      </w:r>
      <w:r w:rsidR="00F91A9C" w:rsidRPr="00990B74">
        <w:rPr>
          <w:rFonts w:asciiTheme="minorHAnsi" w:hAnsiTheme="minorHAnsi" w:cstheme="minorHAnsi"/>
          <w:sz w:val="22"/>
          <w:szCs w:val="22"/>
        </w:rPr>
        <w:t>Instituição</w:t>
      </w:r>
      <w:r w:rsidR="00174403" w:rsidRPr="00990B74">
        <w:rPr>
          <w:rFonts w:asciiTheme="minorHAnsi" w:hAnsiTheme="minorHAnsi" w:cstheme="minorHAnsi"/>
          <w:sz w:val="22"/>
          <w:szCs w:val="22"/>
        </w:rPr>
        <w:t>.</w:t>
      </w:r>
    </w:p>
    <w:p w14:paraId="2429D5F0" w14:textId="7D8D2AAB" w:rsidR="00F91A9C" w:rsidRPr="00990B74" w:rsidRDefault="003A6466" w:rsidP="003A6466">
      <w:pPr>
        <w:tabs>
          <w:tab w:val="left" w:pos="567"/>
        </w:tabs>
        <w:spacing w:after="0" w:line="240" w:lineRule="auto"/>
        <w:jc w:val="both"/>
        <w:rPr>
          <w:rFonts w:cstheme="minorHAnsi"/>
        </w:rPr>
      </w:pPr>
      <w:r w:rsidRPr="00990B74">
        <w:rPr>
          <w:rFonts w:cstheme="minorHAnsi"/>
          <w:b/>
          <w:bCs/>
        </w:rPr>
        <w:t>2</w:t>
      </w:r>
      <w:r w:rsidR="00C523A3" w:rsidRPr="00990B74">
        <w:rPr>
          <w:rFonts w:eastAsia="Batang" w:cstheme="minorHAnsi"/>
          <w:b/>
          <w:bCs/>
        </w:rPr>
        <w:t>7</w:t>
      </w:r>
      <w:r w:rsidRPr="00990B74">
        <w:rPr>
          <w:rFonts w:cstheme="minorHAnsi"/>
          <w:b/>
          <w:bCs/>
        </w:rPr>
        <w:t>.1.1.1.</w:t>
      </w:r>
      <w:r w:rsidRPr="00990B74">
        <w:rPr>
          <w:rFonts w:cstheme="minorHAnsi"/>
        </w:rPr>
        <w:t xml:space="preserve"> </w:t>
      </w:r>
      <w:r w:rsidR="00F91A9C" w:rsidRPr="00990B74">
        <w:rPr>
          <w:rFonts w:cstheme="minorHAnsi"/>
        </w:rPr>
        <w:t>A recusa injustificada de fornecedor classificado em assinar a ata, dentro do prazo previsto, ensejará a aplicação das penalidades legalmente estabelecidas.</w:t>
      </w:r>
    </w:p>
    <w:p w14:paraId="4494B7D8" w14:textId="480BBDF3" w:rsidR="00F91A9C" w:rsidRPr="00990B74" w:rsidRDefault="00F91A9C" w:rsidP="003A6466">
      <w:pPr>
        <w:pStyle w:val="PargrafodaLista"/>
        <w:numPr>
          <w:ilvl w:val="2"/>
          <w:numId w:val="25"/>
        </w:numPr>
        <w:tabs>
          <w:tab w:val="left" w:pos="567"/>
        </w:tabs>
        <w:ind w:left="0" w:firstLine="0"/>
        <w:jc w:val="both"/>
        <w:rPr>
          <w:rFonts w:asciiTheme="minorHAnsi" w:hAnsiTheme="minorHAnsi" w:cstheme="minorHAnsi"/>
          <w:sz w:val="22"/>
          <w:szCs w:val="22"/>
        </w:rPr>
      </w:pPr>
      <w:r w:rsidRPr="00990B74">
        <w:rPr>
          <w:rFonts w:asciiTheme="minorHAnsi" w:hAnsiTheme="minorHAnsi" w:cstheme="minorHAnsi"/>
          <w:sz w:val="22"/>
          <w:szCs w:val="22"/>
        </w:rPr>
        <w:t>Quando o convocado não assinar a Ata de Registro de Preços no prazo e condições estabelecidos, poderá a Defensoria Púbica Estadual convocar os licitantes remanescentes, na ordem de classificação, para fazê-lo em igual prazo e nas mesmas condições propostas pelo primeiro classificado.</w:t>
      </w:r>
    </w:p>
    <w:p w14:paraId="33AAFE16" w14:textId="306A6C80"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27.1.3.</w:t>
      </w:r>
      <w:r w:rsidRPr="00990B74">
        <w:rPr>
          <w:rFonts w:asciiTheme="minorHAnsi" w:hAnsiTheme="minorHAnsi" w:cstheme="minorHAnsi"/>
          <w:sz w:val="22"/>
          <w:szCs w:val="22"/>
        </w:rPr>
        <w:t xml:space="preserve"> </w:t>
      </w:r>
      <w:r w:rsidR="00F91A9C" w:rsidRPr="00990B74">
        <w:rPr>
          <w:rFonts w:asciiTheme="minorHAnsi" w:hAnsiTheme="minorHAnsi" w:cstheme="minorHAnsi"/>
          <w:sz w:val="22"/>
          <w:szCs w:val="22"/>
        </w:rPr>
        <w:t>A Ata de Registro de Preços implicará compromisso de fornecimento nas condições estabelecidas, após cumpridos os requisitos de publicidade.</w:t>
      </w:r>
    </w:p>
    <w:p w14:paraId="22064DD3" w14:textId="588DBB0C"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27.1.4.</w:t>
      </w:r>
      <w:r w:rsidRPr="00990B74">
        <w:rPr>
          <w:rFonts w:asciiTheme="minorHAnsi" w:hAnsiTheme="minorHAnsi" w:cstheme="minorHAnsi"/>
          <w:sz w:val="22"/>
          <w:szCs w:val="22"/>
        </w:rPr>
        <w:t xml:space="preserve"> </w:t>
      </w:r>
      <w:r w:rsidR="00F91A9C" w:rsidRPr="00990B74">
        <w:rPr>
          <w:rFonts w:asciiTheme="minorHAnsi" w:hAnsiTheme="minorHAnsi" w:cstheme="minorHAnsi"/>
          <w:sz w:val="22"/>
          <w:szCs w:val="22"/>
        </w:rPr>
        <w:t>O prazo de vigência da Ata de Registro de Preços será de 1 (um) ano e poderá ser prorrogado, por igual período, desde que comprovado o preço vantajoso.</w:t>
      </w:r>
    </w:p>
    <w:p w14:paraId="46B294E3" w14:textId="5089ADBE"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27.1.5.</w:t>
      </w:r>
      <w:r w:rsidRPr="00990B74">
        <w:rPr>
          <w:rFonts w:asciiTheme="minorHAnsi" w:hAnsiTheme="minorHAnsi" w:cstheme="minorHAnsi"/>
          <w:sz w:val="22"/>
          <w:szCs w:val="22"/>
        </w:rPr>
        <w:t xml:space="preserve"> </w:t>
      </w:r>
      <w:r w:rsidR="00F91A9C" w:rsidRPr="00990B74">
        <w:rPr>
          <w:rFonts w:asciiTheme="minorHAnsi" w:hAnsiTheme="minorHAnsi" w:cstheme="minorHAnsi"/>
          <w:sz w:val="22"/>
          <w:szCs w:val="22"/>
        </w:rPr>
        <w:t xml:space="preserve">É vedado efetuar acréscimos nos quantitativos fixados pela Ata de Registro de Preços, sem prejuízo da possibilidade de remanejamento entre os participantes. </w:t>
      </w:r>
    </w:p>
    <w:p w14:paraId="6A16489B" w14:textId="6CDB6149"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27.1.6.</w:t>
      </w:r>
      <w:r w:rsidRPr="00990B74">
        <w:rPr>
          <w:rFonts w:asciiTheme="minorHAnsi" w:hAnsiTheme="minorHAnsi" w:cstheme="minorHAnsi"/>
          <w:sz w:val="22"/>
          <w:szCs w:val="22"/>
        </w:rPr>
        <w:t xml:space="preserve"> </w:t>
      </w:r>
      <w:r w:rsidR="00F91A9C" w:rsidRPr="00990B74">
        <w:rPr>
          <w:rFonts w:asciiTheme="minorHAnsi" w:hAnsiTheme="minorHAnsi" w:cstheme="minorHAnsi"/>
          <w:sz w:val="22"/>
          <w:szCs w:val="22"/>
        </w:rPr>
        <w:t>As hipóteses de reequilíbrio econômico e financeiro, bem como as formas de cancelamento dos preços registrados encontram-se estabelecidas nos anexos deste instrumento convocatório.</w:t>
      </w:r>
    </w:p>
    <w:p w14:paraId="1D237172" w14:textId="484B54F9"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27.1.7.</w:t>
      </w:r>
      <w:r w:rsidRPr="00990B74">
        <w:rPr>
          <w:rFonts w:asciiTheme="minorHAnsi" w:hAnsiTheme="minorHAnsi" w:cstheme="minorHAnsi"/>
          <w:sz w:val="22"/>
          <w:szCs w:val="22"/>
        </w:rPr>
        <w:t xml:space="preserve"> </w:t>
      </w:r>
      <w:r w:rsidR="00174403" w:rsidRPr="00990B74">
        <w:rPr>
          <w:rFonts w:asciiTheme="minorHAnsi" w:hAnsiTheme="minorHAnsi" w:cstheme="minorHAnsi"/>
          <w:sz w:val="22"/>
          <w:szCs w:val="22"/>
        </w:rPr>
        <w:t>A ata de registro de preços se encerra com o término da sua vigência ou com a contratação da totalidade do objeto nela registrado.</w:t>
      </w:r>
    </w:p>
    <w:p w14:paraId="274C024F" w14:textId="494E8597"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lastRenderedPageBreak/>
        <w:t>27.1.8.</w:t>
      </w:r>
      <w:r w:rsidRPr="00990B74">
        <w:rPr>
          <w:rFonts w:asciiTheme="minorHAnsi" w:hAnsiTheme="minorHAnsi" w:cstheme="minorHAnsi"/>
          <w:sz w:val="22"/>
          <w:szCs w:val="22"/>
        </w:rPr>
        <w:t xml:space="preserve"> </w:t>
      </w:r>
      <w:r w:rsidR="009D2430" w:rsidRPr="00990B74">
        <w:rPr>
          <w:rFonts w:asciiTheme="minorHAnsi" w:hAnsiTheme="minorHAnsi" w:cstheme="minorHAnsi"/>
          <w:sz w:val="22"/>
          <w:szCs w:val="22"/>
        </w:rPr>
        <w:t>Serão formalizadas tantas Atas de Registro de Preços quanto necessárias para o registro de todos os itens constantes no Termo de Referência, com a indicação do licitante vencedor, a descrição do(s) item(</w:t>
      </w:r>
      <w:proofErr w:type="spellStart"/>
      <w:r w:rsidR="009D2430" w:rsidRPr="00990B74">
        <w:rPr>
          <w:rFonts w:asciiTheme="minorHAnsi" w:hAnsiTheme="minorHAnsi" w:cstheme="minorHAnsi"/>
          <w:sz w:val="22"/>
          <w:szCs w:val="22"/>
        </w:rPr>
        <w:t>ns</w:t>
      </w:r>
      <w:proofErr w:type="spellEnd"/>
      <w:r w:rsidR="009D2430" w:rsidRPr="00990B74">
        <w:rPr>
          <w:rFonts w:asciiTheme="minorHAnsi" w:hAnsiTheme="minorHAnsi" w:cstheme="minorHAnsi"/>
          <w:sz w:val="22"/>
          <w:szCs w:val="22"/>
        </w:rPr>
        <w:t>), as respectivas quantidades, preços registrados e demais condições.</w:t>
      </w:r>
    </w:p>
    <w:p w14:paraId="653A6AB1" w14:textId="2780D53E" w:rsidR="003A6466" w:rsidRPr="00990B74" w:rsidRDefault="00C523A3" w:rsidP="00C523A3">
      <w:pPr>
        <w:pStyle w:val="PargrafodaLista"/>
        <w:tabs>
          <w:tab w:val="left" w:pos="567"/>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27.1.9.</w:t>
      </w:r>
      <w:r w:rsidRPr="00990B74">
        <w:rPr>
          <w:rFonts w:asciiTheme="minorHAnsi" w:hAnsiTheme="minorHAnsi" w:cstheme="minorHAnsi"/>
          <w:sz w:val="22"/>
          <w:szCs w:val="22"/>
        </w:rPr>
        <w:t xml:space="preserve"> S</w:t>
      </w:r>
      <w:r w:rsidR="009D2430" w:rsidRPr="00990B74">
        <w:rPr>
          <w:rFonts w:asciiTheme="minorHAnsi" w:hAnsiTheme="minorHAnsi" w:cstheme="minorHAnsi"/>
          <w:sz w:val="22"/>
          <w:szCs w:val="22"/>
        </w:rPr>
        <w:t xml:space="preserve">erá incluído na ata, sob a forma de </w:t>
      </w:r>
      <w:r w:rsidR="00A75588" w:rsidRPr="00990B74">
        <w:rPr>
          <w:rFonts w:asciiTheme="minorHAnsi" w:hAnsiTheme="minorHAnsi" w:cstheme="minorHAnsi"/>
          <w:sz w:val="22"/>
          <w:szCs w:val="22"/>
        </w:rPr>
        <w:t xml:space="preserve">anexos obrigatórios, cópias: </w:t>
      </w:r>
    </w:p>
    <w:p w14:paraId="0039A923" w14:textId="32F52944" w:rsidR="003A6466" w:rsidRPr="00990B74" w:rsidRDefault="00C523A3" w:rsidP="00C523A3">
      <w:pPr>
        <w:pStyle w:val="PargrafodaLista"/>
        <w:tabs>
          <w:tab w:val="left" w:pos="142"/>
          <w:tab w:val="left" w:pos="284"/>
          <w:tab w:val="left" w:pos="851"/>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27.1.9.1.</w:t>
      </w:r>
      <w:r w:rsidRPr="00990B74">
        <w:rPr>
          <w:rFonts w:asciiTheme="minorHAnsi" w:hAnsiTheme="minorHAnsi" w:cstheme="minorHAnsi"/>
          <w:sz w:val="22"/>
          <w:szCs w:val="22"/>
        </w:rPr>
        <w:t xml:space="preserve"> </w:t>
      </w:r>
      <w:r w:rsidR="00A75588" w:rsidRPr="00990B74">
        <w:rPr>
          <w:rFonts w:asciiTheme="minorHAnsi" w:hAnsiTheme="minorHAnsi" w:cstheme="minorHAnsi"/>
          <w:sz w:val="22"/>
          <w:szCs w:val="22"/>
        </w:rPr>
        <w:t xml:space="preserve">do edital e seus anexos, inclusive alterações posteriores; </w:t>
      </w:r>
    </w:p>
    <w:p w14:paraId="7A51EDA6" w14:textId="33E94BBE" w:rsidR="003A6466" w:rsidRPr="00990B74" w:rsidRDefault="00C523A3" w:rsidP="00C523A3">
      <w:pPr>
        <w:pStyle w:val="PargrafodaLista"/>
        <w:tabs>
          <w:tab w:val="left" w:pos="142"/>
          <w:tab w:val="left" w:pos="284"/>
          <w:tab w:val="left" w:pos="851"/>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27.1.9.2.</w:t>
      </w:r>
      <w:r w:rsidRPr="00990B74">
        <w:rPr>
          <w:rFonts w:asciiTheme="minorHAnsi" w:hAnsiTheme="minorHAnsi" w:cstheme="minorHAnsi"/>
          <w:sz w:val="22"/>
          <w:szCs w:val="22"/>
        </w:rPr>
        <w:t xml:space="preserve"> </w:t>
      </w:r>
      <w:r w:rsidR="00A75588" w:rsidRPr="00990B74">
        <w:rPr>
          <w:rFonts w:asciiTheme="minorHAnsi" w:hAnsiTheme="minorHAnsi" w:cstheme="minorHAnsi"/>
          <w:sz w:val="22"/>
          <w:szCs w:val="22"/>
        </w:rPr>
        <w:t xml:space="preserve">a proposta atualizada da empresa a ser registrada, apresentada na licitação; </w:t>
      </w:r>
    </w:p>
    <w:p w14:paraId="051970C7" w14:textId="2E30BF61" w:rsidR="00A75588" w:rsidRPr="00990B74" w:rsidRDefault="00C523A3" w:rsidP="00C523A3">
      <w:pPr>
        <w:pStyle w:val="PargrafodaLista"/>
        <w:tabs>
          <w:tab w:val="left" w:pos="142"/>
          <w:tab w:val="left" w:pos="284"/>
          <w:tab w:val="left" w:pos="851"/>
        </w:tabs>
        <w:ind w:left="0"/>
        <w:contextualSpacing w:val="0"/>
        <w:jc w:val="both"/>
        <w:rPr>
          <w:rFonts w:asciiTheme="minorHAnsi" w:hAnsiTheme="minorHAnsi" w:cstheme="minorHAnsi"/>
          <w:sz w:val="22"/>
          <w:szCs w:val="22"/>
        </w:rPr>
      </w:pPr>
      <w:r w:rsidRPr="00990B74">
        <w:rPr>
          <w:rFonts w:asciiTheme="minorHAnsi" w:hAnsiTheme="minorHAnsi" w:cstheme="minorHAnsi"/>
          <w:b/>
          <w:bCs/>
          <w:sz w:val="22"/>
          <w:szCs w:val="22"/>
        </w:rPr>
        <w:t>27.1.9.3.</w:t>
      </w:r>
      <w:r w:rsidRPr="00990B74">
        <w:rPr>
          <w:rFonts w:asciiTheme="minorHAnsi" w:hAnsiTheme="minorHAnsi" w:cstheme="minorHAnsi"/>
          <w:sz w:val="22"/>
          <w:szCs w:val="22"/>
        </w:rPr>
        <w:t xml:space="preserve"> </w:t>
      </w:r>
      <w:r w:rsidR="00A75588" w:rsidRPr="00990B74">
        <w:rPr>
          <w:rFonts w:asciiTheme="minorHAnsi" w:hAnsiTheme="minorHAnsi" w:cstheme="minorHAnsi"/>
          <w:sz w:val="22"/>
          <w:szCs w:val="22"/>
        </w:rPr>
        <w:t>da decisão que homologou a licitação.</w:t>
      </w:r>
    </w:p>
    <w:p w14:paraId="4B630342" w14:textId="32839D1C" w:rsidR="008B22BF" w:rsidRPr="00990B74" w:rsidRDefault="008B22BF" w:rsidP="009C01B1">
      <w:pPr>
        <w:autoSpaceDE w:val="0"/>
        <w:autoSpaceDN w:val="0"/>
        <w:adjustRightInd w:val="0"/>
        <w:spacing w:after="0" w:line="240" w:lineRule="auto"/>
        <w:jc w:val="both"/>
        <w:rPr>
          <w:rFonts w:eastAsia="Batang" w:cstheme="minorHAnsi"/>
          <w:b/>
          <w:bCs/>
          <w:u w:val="single"/>
        </w:rPr>
      </w:pPr>
      <w:r w:rsidRPr="00990B74">
        <w:rPr>
          <w:rFonts w:eastAsia="Batang" w:cstheme="minorHAnsi"/>
          <w:b/>
          <w:bCs/>
          <w:u w:val="single"/>
        </w:rPr>
        <w:t>2</w:t>
      </w:r>
      <w:r w:rsidR="00C523A3" w:rsidRPr="00990B74">
        <w:rPr>
          <w:rFonts w:eastAsia="Batang" w:cstheme="minorHAnsi"/>
          <w:b/>
          <w:bCs/>
          <w:u w:val="single"/>
        </w:rPr>
        <w:t>7</w:t>
      </w:r>
      <w:r w:rsidRPr="00990B74">
        <w:rPr>
          <w:rFonts w:eastAsia="Batang" w:cstheme="minorHAnsi"/>
          <w:b/>
          <w:bCs/>
          <w:u w:val="single"/>
        </w:rPr>
        <w:t>.2. Da adesão à Ata de Registro de Preços</w:t>
      </w:r>
    </w:p>
    <w:p w14:paraId="47B45CDA" w14:textId="55C4DA1D" w:rsidR="009D2430" w:rsidRPr="00990B74" w:rsidRDefault="003A6466" w:rsidP="009D2430">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w:t>
      </w:r>
      <w:r w:rsidR="009D2430" w:rsidRPr="00990B74">
        <w:rPr>
          <w:rFonts w:asciiTheme="minorHAnsi" w:hAnsiTheme="minorHAnsi" w:cstheme="minorHAnsi"/>
          <w:b/>
          <w:bCs/>
          <w:sz w:val="22"/>
          <w:szCs w:val="22"/>
        </w:rPr>
        <w:t>.1.</w:t>
      </w:r>
      <w:r w:rsidR="009D2430" w:rsidRPr="00990B74">
        <w:rPr>
          <w:rFonts w:asciiTheme="minorHAnsi" w:hAnsiTheme="minorHAnsi" w:cstheme="minorHAnsi"/>
          <w:sz w:val="22"/>
          <w:szCs w:val="22"/>
        </w:rPr>
        <w:t xml:space="preserve"> A Defensoria Pública do Estado de Mato Grosso é o órgão gerenciador responsável pela condução do conjunto de procedimentos do certame para registro de preços e gerenciamento da Ata dele decorrente.</w:t>
      </w:r>
    </w:p>
    <w:p w14:paraId="575F8AF4" w14:textId="5386432C" w:rsidR="00F91A9C" w:rsidRPr="00990B74" w:rsidRDefault="003A6466"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w:t>
      </w:r>
      <w:r w:rsidR="009D2430" w:rsidRPr="00990B74">
        <w:rPr>
          <w:rFonts w:asciiTheme="minorHAnsi" w:hAnsiTheme="minorHAnsi" w:cstheme="minorHAnsi"/>
          <w:b/>
          <w:bCs/>
          <w:sz w:val="22"/>
          <w:szCs w:val="22"/>
        </w:rPr>
        <w:t>.2.</w:t>
      </w:r>
      <w:r w:rsidR="00F91A9C" w:rsidRPr="00990B74">
        <w:rPr>
          <w:rFonts w:asciiTheme="minorHAnsi" w:hAnsiTheme="minorHAnsi" w:cstheme="minorHAnsi"/>
          <w:sz w:val="22"/>
          <w:szCs w:val="22"/>
        </w:rPr>
        <w:t xml:space="preserve"> Durante sua vigência, a ata de registro de preços, desde que já utilizada, poderá ser utilizada por qualquer órgão ou entidade da administração pública </w:t>
      </w:r>
      <w:r w:rsidR="00523881" w:rsidRPr="00990B74">
        <w:rPr>
          <w:rFonts w:asciiTheme="minorHAnsi" w:hAnsiTheme="minorHAnsi" w:cstheme="minorHAnsi"/>
          <w:sz w:val="22"/>
          <w:szCs w:val="22"/>
        </w:rPr>
        <w:t xml:space="preserve">federal, </w:t>
      </w:r>
      <w:r w:rsidR="00F91A9C" w:rsidRPr="00990B74">
        <w:rPr>
          <w:rFonts w:asciiTheme="minorHAnsi" w:hAnsiTheme="minorHAnsi" w:cstheme="minorHAnsi"/>
          <w:sz w:val="22"/>
          <w:szCs w:val="22"/>
        </w:rPr>
        <w:t xml:space="preserve">estadual ou municipal, que não tenha participado do certame licitatório, mediante prévia e expressa anuência do órgão gerenciador, nos </w:t>
      </w:r>
      <w:proofErr w:type="gramStart"/>
      <w:r w:rsidR="00F91A9C" w:rsidRPr="00990B74">
        <w:rPr>
          <w:rFonts w:asciiTheme="minorHAnsi" w:hAnsiTheme="minorHAnsi" w:cstheme="minorHAnsi"/>
          <w:sz w:val="22"/>
          <w:szCs w:val="22"/>
        </w:rPr>
        <w:t>termos  das</w:t>
      </w:r>
      <w:proofErr w:type="gramEnd"/>
      <w:r w:rsidR="00F91A9C" w:rsidRPr="00990B74">
        <w:rPr>
          <w:rFonts w:asciiTheme="minorHAnsi" w:hAnsiTheme="minorHAnsi" w:cstheme="minorHAnsi"/>
          <w:sz w:val="22"/>
          <w:szCs w:val="22"/>
        </w:rPr>
        <w:t xml:space="preserve"> exigências contidas no art. 213 do Decreto Estadual nº 1.525/2022.</w:t>
      </w:r>
    </w:p>
    <w:p w14:paraId="31C5EE35" w14:textId="04939BF3" w:rsidR="00A75588" w:rsidRPr="00990B74" w:rsidRDefault="003A6466"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.2.2.</w:t>
      </w:r>
      <w:r w:rsidR="00A75588" w:rsidRPr="00990B74">
        <w:rPr>
          <w:rFonts w:asciiTheme="minorHAnsi" w:hAnsiTheme="minorHAnsi" w:cstheme="minorHAnsi"/>
          <w:b/>
          <w:bCs/>
          <w:sz w:val="22"/>
          <w:szCs w:val="22"/>
        </w:rPr>
        <w:t>1.</w:t>
      </w:r>
      <w:r w:rsidR="00A75588" w:rsidRPr="00990B74">
        <w:rPr>
          <w:rFonts w:asciiTheme="minorHAnsi" w:hAnsiTheme="minorHAnsi" w:cstheme="minorHAnsi"/>
          <w:sz w:val="22"/>
          <w:szCs w:val="22"/>
        </w:rPr>
        <w:t xml:space="preserve"> A adesão à Ata de Registro da Defensoria Púbica Estadual pressupõe:</w:t>
      </w:r>
    </w:p>
    <w:p w14:paraId="06E3B10B" w14:textId="2B78E0C2" w:rsidR="00A75588" w:rsidRPr="00990B74" w:rsidRDefault="00A75588"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sz w:val="22"/>
          <w:szCs w:val="22"/>
        </w:rPr>
        <w:t xml:space="preserve">a) a solicitação formal de utilização, com a indicação dos produtos ou serviços e quantitativos demandados, por parte do órgão/entidade interessada; </w:t>
      </w:r>
    </w:p>
    <w:p w14:paraId="5CEEBD31" w14:textId="5967CC78" w:rsidR="00A75588" w:rsidRPr="00990B74" w:rsidRDefault="00A75588"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sz w:val="22"/>
          <w:szCs w:val="22"/>
        </w:rPr>
        <w:t>b) a comprovação da concordância da empresa registrada em fornecer os produtos ou prestar os serviços registrados, sem prejuízo ao cumprimento das obrigações pactuadas pelo órgão/entidade interessada.</w:t>
      </w:r>
    </w:p>
    <w:p w14:paraId="0ABC2FCC" w14:textId="7C9D3A0A" w:rsidR="00523881" w:rsidRPr="00990B74" w:rsidRDefault="003A6466" w:rsidP="00523881">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w:t>
      </w:r>
      <w:r w:rsidR="00523881" w:rsidRPr="00990B74">
        <w:rPr>
          <w:rFonts w:asciiTheme="minorHAnsi" w:hAnsiTheme="minorHAnsi" w:cstheme="minorHAnsi"/>
          <w:b/>
          <w:bCs/>
          <w:sz w:val="22"/>
          <w:szCs w:val="22"/>
        </w:rPr>
        <w:t>3.</w:t>
      </w:r>
      <w:r w:rsidR="00523881" w:rsidRPr="00990B74">
        <w:rPr>
          <w:rFonts w:asciiTheme="minorHAnsi" w:hAnsiTheme="minorHAnsi" w:cstheme="minorHAnsi"/>
          <w:sz w:val="22"/>
          <w:szCs w:val="22"/>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597188C9" w14:textId="48BA830A" w:rsidR="00523881" w:rsidRPr="00990B74" w:rsidRDefault="003A6466"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.2.4.</w:t>
      </w:r>
      <w:r w:rsidRPr="00990B74">
        <w:rPr>
          <w:rFonts w:asciiTheme="minorHAnsi" w:hAnsiTheme="minorHAnsi" w:cstheme="minorHAnsi"/>
          <w:sz w:val="22"/>
          <w:szCs w:val="22"/>
        </w:rPr>
        <w:t xml:space="preserve"> </w:t>
      </w:r>
      <w:r w:rsidR="009D2430" w:rsidRPr="00990B74">
        <w:rPr>
          <w:rFonts w:asciiTheme="minorHAnsi" w:hAnsiTheme="minorHAnsi" w:cstheme="minorHAnsi"/>
          <w:sz w:val="22"/>
          <w:szCs w:val="22"/>
        </w:rPr>
        <w:t>As aquisições ou contratações, mediante adesão de ata de registro de preços, não poderão</w:t>
      </w:r>
      <w:r w:rsidR="00523881" w:rsidRPr="00990B74">
        <w:rPr>
          <w:rFonts w:asciiTheme="minorHAnsi" w:hAnsiTheme="minorHAnsi" w:cstheme="minorHAnsi"/>
          <w:sz w:val="22"/>
          <w:szCs w:val="22"/>
        </w:rPr>
        <w:t>:</w:t>
      </w:r>
    </w:p>
    <w:p w14:paraId="537C27D9" w14:textId="1AB043C3" w:rsidR="009D2430" w:rsidRPr="00990B74" w:rsidRDefault="003A6466"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.2.4.</w:t>
      </w:r>
      <w:r w:rsidR="00523881" w:rsidRPr="00990B74">
        <w:rPr>
          <w:rFonts w:asciiTheme="minorHAnsi" w:hAnsiTheme="minorHAnsi" w:cstheme="minorHAnsi"/>
          <w:sz w:val="22"/>
          <w:szCs w:val="22"/>
        </w:rPr>
        <w:t>1.</w:t>
      </w:r>
      <w:r w:rsidR="009D2430" w:rsidRPr="00990B74">
        <w:rPr>
          <w:rFonts w:asciiTheme="minorHAnsi" w:hAnsiTheme="minorHAnsi" w:cstheme="minorHAnsi"/>
          <w:sz w:val="22"/>
          <w:szCs w:val="22"/>
        </w:rPr>
        <w:t xml:space="preserve"> exceder</w:t>
      </w:r>
      <w:r w:rsidR="00523881" w:rsidRPr="00990B74">
        <w:rPr>
          <w:rFonts w:asciiTheme="minorHAnsi" w:hAnsiTheme="minorHAnsi" w:cstheme="minorHAnsi"/>
          <w:sz w:val="22"/>
          <w:szCs w:val="22"/>
        </w:rPr>
        <w:t>, por órgão ou entidade, a 50% (cinquenta por cento) dos quantitativos dos itens do instrumento convocatório e registrados na Ata de Registro de Preços, nos termos do inciso II, §2º do art. 213 do Decreto Estadual nº 1.525/2022.</w:t>
      </w:r>
    </w:p>
    <w:p w14:paraId="3A03DF66" w14:textId="45C425C3" w:rsidR="00523881" w:rsidRPr="00990B74" w:rsidRDefault="003A6466" w:rsidP="00F91A9C">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.2.4.</w:t>
      </w:r>
      <w:r w:rsidR="00523881" w:rsidRPr="00990B74">
        <w:rPr>
          <w:rFonts w:asciiTheme="minorHAnsi" w:hAnsiTheme="minorHAnsi" w:cstheme="minorHAnsi"/>
          <w:sz w:val="22"/>
          <w:szCs w:val="22"/>
        </w:rPr>
        <w:t>2.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3B2CA58D" w14:textId="67DB0DFC" w:rsidR="009D2430" w:rsidRPr="00990B74" w:rsidRDefault="003A6466" w:rsidP="009D2430">
      <w:pPr>
        <w:pStyle w:val="PargrafodaLista"/>
        <w:tabs>
          <w:tab w:val="left" w:pos="0"/>
          <w:tab w:val="left" w:pos="284"/>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.2.5.</w:t>
      </w:r>
      <w:r w:rsidRPr="00990B74">
        <w:rPr>
          <w:rFonts w:asciiTheme="minorHAnsi" w:hAnsiTheme="minorHAnsi" w:cstheme="minorHAnsi"/>
          <w:sz w:val="22"/>
          <w:szCs w:val="22"/>
        </w:rPr>
        <w:t xml:space="preserve"> </w:t>
      </w:r>
      <w:r w:rsidR="009D2430" w:rsidRPr="00990B74">
        <w:rPr>
          <w:rFonts w:asciiTheme="minorHAnsi" w:hAnsiTheme="minorHAnsi" w:cstheme="minorHAnsi"/>
          <w:sz w:val="22"/>
          <w:szCs w:val="22"/>
        </w:rPr>
        <w:t xml:space="preserve">Após a autorização do órgão gerenciador, o órgão não participante deverá efetivar a aquisição ou contratação solicitada em até 90 (noventa) dias, observado o prazo de vigência da Ata de Registro de Preços. </w:t>
      </w:r>
    </w:p>
    <w:p w14:paraId="3AD7E10C" w14:textId="7C4AE19C" w:rsidR="009D2430" w:rsidRPr="00990B74" w:rsidRDefault="003A6466" w:rsidP="009D2430">
      <w:pPr>
        <w:pStyle w:val="PargrafodaLista"/>
        <w:tabs>
          <w:tab w:val="left" w:pos="0"/>
          <w:tab w:val="left" w:pos="284"/>
          <w:tab w:val="left" w:pos="426"/>
        </w:tabs>
        <w:ind w:left="0"/>
        <w:jc w:val="both"/>
        <w:rPr>
          <w:rFonts w:asciiTheme="minorHAnsi" w:hAnsiTheme="minorHAnsi" w:cstheme="minorHAnsi"/>
          <w:sz w:val="22"/>
          <w:szCs w:val="22"/>
        </w:rPr>
      </w:pPr>
      <w:r w:rsidRPr="00990B74">
        <w:rPr>
          <w:rFonts w:asciiTheme="minorHAnsi" w:hAnsiTheme="minorHAnsi" w:cstheme="minorHAnsi"/>
          <w:b/>
          <w:bCs/>
          <w:sz w:val="22"/>
          <w:szCs w:val="22"/>
        </w:rPr>
        <w:t>2</w:t>
      </w:r>
      <w:r w:rsidR="00C523A3" w:rsidRPr="00990B74">
        <w:rPr>
          <w:rFonts w:asciiTheme="minorHAnsi" w:eastAsia="Batang" w:hAnsiTheme="minorHAnsi" w:cstheme="minorHAnsi"/>
          <w:b/>
          <w:bCs/>
        </w:rPr>
        <w:t>7</w:t>
      </w:r>
      <w:r w:rsidRPr="00990B74">
        <w:rPr>
          <w:rFonts w:asciiTheme="minorHAnsi" w:hAnsiTheme="minorHAnsi" w:cstheme="minorHAnsi"/>
          <w:b/>
          <w:bCs/>
          <w:sz w:val="22"/>
          <w:szCs w:val="22"/>
        </w:rPr>
        <w:t>.2.6.</w:t>
      </w:r>
      <w:r w:rsidRPr="00990B74">
        <w:rPr>
          <w:rFonts w:asciiTheme="minorHAnsi" w:hAnsiTheme="minorHAnsi" w:cstheme="minorHAnsi"/>
          <w:sz w:val="22"/>
          <w:szCs w:val="22"/>
        </w:rPr>
        <w:t xml:space="preserve"> </w:t>
      </w:r>
      <w:r w:rsidR="009D2430" w:rsidRPr="00990B74">
        <w:rPr>
          <w:rFonts w:asciiTheme="minorHAnsi" w:hAnsiTheme="minorHAnsi" w:cstheme="minorHAnsi"/>
          <w:sz w:val="22"/>
          <w:szCs w:val="22"/>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8D44B1E" w14:textId="4FAE0E7C" w:rsidR="009D2430" w:rsidRPr="00990B74" w:rsidRDefault="003A6466" w:rsidP="00C523A3">
      <w:pPr>
        <w:tabs>
          <w:tab w:val="left" w:pos="567"/>
        </w:tabs>
        <w:jc w:val="both"/>
        <w:rPr>
          <w:rFonts w:cstheme="minorHAnsi"/>
        </w:rPr>
      </w:pPr>
      <w:r w:rsidRPr="00990B74">
        <w:rPr>
          <w:rFonts w:cstheme="minorHAnsi"/>
          <w:b/>
          <w:bCs/>
        </w:rPr>
        <w:t>2</w:t>
      </w:r>
      <w:r w:rsidR="00C523A3" w:rsidRPr="00990B74">
        <w:rPr>
          <w:rFonts w:eastAsia="Batang" w:cstheme="minorHAnsi"/>
          <w:b/>
          <w:bCs/>
        </w:rPr>
        <w:t>7</w:t>
      </w:r>
      <w:r w:rsidRPr="00990B74">
        <w:rPr>
          <w:rFonts w:cstheme="minorHAnsi"/>
          <w:b/>
          <w:bCs/>
        </w:rPr>
        <w:t>.2.7.</w:t>
      </w:r>
      <w:r w:rsidRPr="00990B74">
        <w:rPr>
          <w:rFonts w:cstheme="minorHAnsi"/>
        </w:rPr>
        <w:t xml:space="preserve"> </w:t>
      </w:r>
      <w:r w:rsidR="00523881" w:rsidRPr="00990B74">
        <w:rPr>
          <w:rFonts w:cstheme="minorHAnsi"/>
        </w:rPr>
        <w:t>O gerenciamento da ata e a execução das suas quantidades caberá</w:t>
      </w:r>
      <w:r w:rsidR="00A75588" w:rsidRPr="00990B74">
        <w:rPr>
          <w:rFonts w:cstheme="minorHAnsi"/>
        </w:rPr>
        <w:t xml:space="preserve"> à Coordenadoria de Aquisições e Contratos, através da sua Gerência de Licitações, nos termos </w:t>
      </w:r>
      <w:r w:rsidR="00523881" w:rsidRPr="00990B74">
        <w:rPr>
          <w:rFonts w:cstheme="minorHAnsi"/>
        </w:rPr>
        <w:t>estabelecid</w:t>
      </w:r>
      <w:r w:rsidR="00A75588" w:rsidRPr="00990B74">
        <w:rPr>
          <w:rFonts w:cstheme="minorHAnsi"/>
        </w:rPr>
        <w:t>o</w:t>
      </w:r>
      <w:r w:rsidR="00523881" w:rsidRPr="00990B74">
        <w:rPr>
          <w:rFonts w:cstheme="minorHAnsi"/>
        </w:rPr>
        <w:t>s nos anexos deste instrumento convocatório.</w:t>
      </w:r>
    </w:p>
    <w:p w14:paraId="47A6E4C1" w14:textId="29B9F573" w:rsidR="00396EBD" w:rsidRPr="00990B74" w:rsidRDefault="00C523A3" w:rsidP="00396EBD">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outlineLvl w:val="0"/>
        <w:rPr>
          <w:rFonts w:eastAsia="Batang" w:cstheme="minorHAnsi"/>
          <w:b/>
        </w:rPr>
      </w:pPr>
      <w:bookmarkStart w:id="44" w:name="_Toc49423158"/>
      <w:r w:rsidRPr="00990B74">
        <w:rPr>
          <w:rFonts w:eastAsia="Batang" w:cstheme="minorHAnsi"/>
          <w:b/>
        </w:rPr>
        <w:t>28</w:t>
      </w:r>
      <w:r w:rsidR="00396EBD" w:rsidRPr="00990B74">
        <w:rPr>
          <w:rFonts w:eastAsia="Batang" w:cstheme="minorHAnsi"/>
          <w:b/>
        </w:rPr>
        <w:t>. DAS DISPOSIÇÕES GERAIS</w:t>
      </w:r>
      <w:bookmarkEnd w:id="44"/>
    </w:p>
    <w:p w14:paraId="68A29DEC" w14:textId="78C4421F" w:rsidR="00396EBD" w:rsidRPr="00990B74" w:rsidRDefault="00C523A3" w:rsidP="00C523A3">
      <w:pPr>
        <w:pStyle w:val="PargrafodaLista"/>
        <w:tabs>
          <w:tab w:val="left" w:pos="567"/>
        </w:tabs>
        <w:ind w:left="0"/>
        <w:jc w:val="both"/>
        <w:rPr>
          <w:rFonts w:asciiTheme="minorHAnsi" w:hAnsiTheme="minorHAnsi" w:cstheme="minorHAnsi"/>
          <w:sz w:val="22"/>
          <w:szCs w:val="22"/>
        </w:rPr>
      </w:pPr>
      <w:r w:rsidRPr="00990B74">
        <w:rPr>
          <w:rFonts w:asciiTheme="minorHAnsi" w:hAnsiTheme="minorHAnsi" w:cstheme="minorHAnsi"/>
          <w:b/>
          <w:bCs/>
          <w:sz w:val="22"/>
          <w:szCs w:val="22"/>
        </w:rPr>
        <w:t>28.1.</w:t>
      </w:r>
      <w:r w:rsidRPr="00990B74">
        <w:rPr>
          <w:rFonts w:asciiTheme="minorHAnsi" w:hAnsiTheme="minorHAnsi" w:cstheme="minorHAnsi"/>
          <w:sz w:val="22"/>
          <w:szCs w:val="22"/>
        </w:rPr>
        <w:t xml:space="preserve"> </w:t>
      </w:r>
      <w:r w:rsidR="00396EBD" w:rsidRPr="00990B74">
        <w:rPr>
          <w:rFonts w:asciiTheme="minorHAnsi" w:hAnsiTheme="minorHAnsi" w:cstheme="minorHAnsi"/>
          <w:sz w:val="22"/>
          <w:szCs w:val="22"/>
        </w:rPr>
        <w:t xml:space="preserve">Não havendo expediente ou ocorrendo qualquer fato superveniente que impeça a realização do certame na data marcada, a sessão será automaticamente transferida para o </w:t>
      </w:r>
      <w:r w:rsidR="00396EBD" w:rsidRPr="00990B74">
        <w:rPr>
          <w:rFonts w:asciiTheme="minorHAnsi" w:hAnsiTheme="minorHAnsi" w:cstheme="minorHAnsi"/>
          <w:sz w:val="22"/>
          <w:szCs w:val="22"/>
        </w:rPr>
        <w:lastRenderedPageBreak/>
        <w:t xml:space="preserve">primeiro dia útil subsequente, no mesmo horário anteriormente estabelecido, desde que não haja comunicação em contrário, pelo Pregoeiro.  </w:t>
      </w:r>
    </w:p>
    <w:p w14:paraId="41915075" w14:textId="1002F8CB" w:rsidR="00396EBD" w:rsidRPr="00990B74" w:rsidRDefault="00C523A3" w:rsidP="00C523A3">
      <w:pPr>
        <w:pStyle w:val="PargrafodaLista"/>
        <w:tabs>
          <w:tab w:val="left" w:pos="567"/>
        </w:tabs>
        <w:ind w:left="0"/>
        <w:jc w:val="both"/>
        <w:rPr>
          <w:rFonts w:asciiTheme="minorHAnsi" w:hAnsiTheme="minorHAnsi" w:cstheme="minorHAnsi"/>
          <w:sz w:val="22"/>
          <w:szCs w:val="22"/>
        </w:rPr>
      </w:pPr>
      <w:r w:rsidRPr="00990B74">
        <w:rPr>
          <w:rFonts w:asciiTheme="minorHAnsi" w:hAnsiTheme="minorHAnsi" w:cstheme="minorHAnsi"/>
          <w:b/>
          <w:bCs/>
          <w:sz w:val="22"/>
          <w:szCs w:val="22"/>
        </w:rPr>
        <w:t>28.2.</w:t>
      </w:r>
      <w:r w:rsidRPr="00990B74">
        <w:rPr>
          <w:rFonts w:asciiTheme="minorHAnsi" w:hAnsiTheme="minorHAnsi" w:cstheme="minorHAnsi"/>
          <w:sz w:val="22"/>
          <w:szCs w:val="22"/>
        </w:rPr>
        <w:t xml:space="preserve"> </w:t>
      </w:r>
      <w:r w:rsidR="00396EBD" w:rsidRPr="00990B74">
        <w:rPr>
          <w:rFonts w:asciiTheme="minorHAnsi" w:hAnsiTheme="minorHAnsi" w:cstheme="minorHAnsi"/>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C87DA7" w14:textId="0F4D8816" w:rsidR="00396EBD" w:rsidRPr="00990B74" w:rsidRDefault="00C523A3" w:rsidP="00C523A3">
      <w:pPr>
        <w:tabs>
          <w:tab w:val="left" w:pos="567"/>
        </w:tabs>
        <w:spacing w:after="0" w:line="240" w:lineRule="auto"/>
        <w:jc w:val="both"/>
        <w:rPr>
          <w:rFonts w:cstheme="minorHAnsi"/>
        </w:rPr>
      </w:pPr>
      <w:r w:rsidRPr="00990B74">
        <w:rPr>
          <w:rFonts w:cstheme="minorHAnsi"/>
          <w:b/>
          <w:bCs/>
        </w:rPr>
        <w:t>28.3.</w:t>
      </w:r>
      <w:r w:rsidRPr="00990B74">
        <w:rPr>
          <w:rFonts w:cstheme="minorHAnsi"/>
        </w:rPr>
        <w:t xml:space="preserve"> </w:t>
      </w:r>
      <w:r w:rsidR="00396EBD" w:rsidRPr="00990B74">
        <w:rPr>
          <w:rFonts w:cstheme="minorHAnsi"/>
        </w:rPr>
        <w:t>A homologação do resultado desta licitação não implicará direito à contratação.</w:t>
      </w:r>
    </w:p>
    <w:p w14:paraId="6C89781C" w14:textId="40A3163F" w:rsidR="00396EBD" w:rsidRPr="00990B74" w:rsidRDefault="00C523A3" w:rsidP="00C523A3">
      <w:pPr>
        <w:tabs>
          <w:tab w:val="left" w:pos="567"/>
        </w:tabs>
        <w:spacing w:after="0" w:line="240" w:lineRule="auto"/>
        <w:jc w:val="both"/>
        <w:rPr>
          <w:rFonts w:cstheme="minorHAnsi"/>
        </w:rPr>
      </w:pPr>
      <w:r w:rsidRPr="00990B74">
        <w:rPr>
          <w:rFonts w:cstheme="minorHAnsi"/>
          <w:b/>
          <w:bCs/>
        </w:rPr>
        <w:t>28.4.</w:t>
      </w:r>
      <w:r w:rsidRPr="00990B74">
        <w:rPr>
          <w:rFonts w:cstheme="minorHAnsi"/>
        </w:rPr>
        <w:t xml:space="preserve"> </w:t>
      </w:r>
      <w:r w:rsidR="00396EBD" w:rsidRPr="00990B74">
        <w:rPr>
          <w:rFonts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70D1C188" w14:textId="672F3DBD" w:rsidR="00396EBD" w:rsidRPr="00990B74" w:rsidRDefault="00C523A3" w:rsidP="00C523A3">
      <w:pPr>
        <w:tabs>
          <w:tab w:val="left" w:pos="567"/>
        </w:tabs>
        <w:spacing w:after="0" w:line="240" w:lineRule="auto"/>
        <w:jc w:val="both"/>
        <w:rPr>
          <w:rFonts w:cstheme="minorHAnsi"/>
        </w:rPr>
      </w:pPr>
      <w:r w:rsidRPr="00990B74">
        <w:rPr>
          <w:rFonts w:cstheme="minorHAnsi"/>
          <w:b/>
          <w:bCs/>
        </w:rPr>
        <w:t>28.5.</w:t>
      </w:r>
      <w:r w:rsidRPr="00990B74">
        <w:rPr>
          <w:rFonts w:cstheme="minorHAnsi"/>
        </w:rPr>
        <w:t xml:space="preserve"> </w:t>
      </w:r>
      <w:r w:rsidR="00396EBD" w:rsidRPr="00990B74">
        <w:rPr>
          <w:rFonts w:cstheme="minorHAnsi"/>
        </w:rPr>
        <w:t xml:space="preserve">Os licitantes assumem todos os custos de preparação e apresentação de suas propostas e a </w:t>
      </w:r>
      <w:r w:rsidR="00A97801" w:rsidRPr="00990B74">
        <w:rPr>
          <w:rFonts w:cstheme="minorHAnsi"/>
        </w:rPr>
        <w:t>Defensoria Pública Estadual</w:t>
      </w:r>
      <w:r w:rsidR="00396EBD" w:rsidRPr="00990B74">
        <w:rPr>
          <w:rFonts w:cstheme="minorHAnsi"/>
        </w:rPr>
        <w:t xml:space="preserve"> não será, em nenhum caso, responsável por esses custos, independentemente da condução ou do resultado do processo licitatório.</w:t>
      </w:r>
    </w:p>
    <w:p w14:paraId="39FA65E2" w14:textId="481D001E" w:rsidR="00396EBD" w:rsidRPr="00990B74" w:rsidRDefault="00C523A3" w:rsidP="00C523A3">
      <w:pPr>
        <w:tabs>
          <w:tab w:val="left" w:pos="567"/>
        </w:tabs>
        <w:spacing w:after="0" w:line="240" w:lineRule="auto"/>
        <w:jc w:val="both"/>
        <w:rPr>
          <w:rFonts w:cstheme="minorHAnsi"/>
        </w:rPr>
      </w:pPr>
      <w:r w:rsidRPr="00990B74">
        <w:rPr>
          <w:rFonts w:cstheme="minorHAnsi"/>
          <w:b/>
          <w:bCs/>
        </w:rPr>
        <w:t>28.6.</w:t>
      </w:r>
      <w:r w:rsidRPr="00990B74">
        <w:rPr>
          <w:rFonts w:cstheme="minorHAnsi"/>
        </w:rPr>
        <w:t xml:space="preserve"> </w:t>
      </w:r>
      <w:r w:rsidR="00396EBD" w:rsidRPr="00990B74">
        <w:rPr>
          <w:rFonts w:cstheme="minorHAnsi"/>
        </w:rPr>
        <w:t>Fica assegurado a Defensoria Pública do Estado de Mato Grosso, a qualquer momento do procedimento licitatório solicitar, às expensas da empresa interessada, quaisquer comprovações que julgar pertinentes e cabíveis para o correto decurso do processo.</w:t>
      </w:r>
    </w:p>
    <w:p w14:paraId="56236318" w14:textId="1A5D59DB" w:rsidR="00396EBD" w:rsidRPr="00990B74" w:rsidRDefault="00C523A3" w:rsidP="00C523A3">
      <w:pPr>
        <w:tabs>
          <w:tab w:val="left" w:pos="426"/>
          <w:tab w:val="left" w:pos="567"/>
        </w:tabs>
        <w:spacing w:after="0" w:line="240" w:lineRule="auto"/>
        <w:jc w:val="both"/>
        <w:rPr>
          <w:rFonts w:cstheme="minorHAnsi"/>
          <w:color w:val="000000"/>
        </w:rPr>
      </w:pPr>
      <w:r w:rsidRPr="00990B74">
        <w:rPr>
          <w:rFonts w:cstheme="minorHAnsi"/>
          <w:b/>
          <w:bCs/>
          <w:color w:val="000000"/>
        </w:rPr>
        <w:t>28.7.</w:t>
      </w:r>
      <w:r w:rsidRPr="00990B74">
        <w:rPr>
          <w:rFonts w:cstheme="minorHAnsi"/>
          <w:color w:val="000000"/>
        </w:rPr>
        <w:t xml:space="preserve"> </w:t>
      </w:r>
      <w:r w:rsidR="00396EBD" w:rsidRPr="00990B74">
        <w:rPr>
          <w:rFonts w:cstheme="minorHAnsi"/>
          <w:color w:val="000000"/>
        </w:rPr>
        <w:t>Na contagem dos prazos estabelecidos neste Edital e seus Anexos, excluir-se-á o dia do início e incluir-se-á o do vencimento. Só se iniciam e vencem os prazos em dias de expediente na Administração.</w:t>
      </w:r>
    </w:p>
    <w:p w14:paraId="269D8150" w14:textId="1FA09C60" w:rsidR="00396EBD" w:rsidRPr="00990B74" w:rsidRDefault="00C523A3" w:rsidP="00C523A3">
      <w:pPr>
        <w:tabs>
          <w:tab w:val="left" w:pos="426"/>
          <w:tab w:val="left" w:pos="567"/>
        </w:tabs>
        <w:spacing w:after="0" w:line="240" w:lineRule="auto"/>
        <w:jc w:val="both"/>
        <w:rPr>
          <w:rFonts w:cstheme="minorHAnsi"/>
          <w:color w:val="000000"/>
        </w:rPr>
      </w:pPr>
      <w:r w:rsidRPr="00990B74">
        <w:rPr>
          <w:rFonts w:cstheme="minorHAnsi"/>
          <w:b/>
          <w:bCs/>
          <w:color w:val="000000"/>
        </w:rPr>
        <w:t>28.8.</w:t>
      </w:r>
      <w:r w:rsidRPr="00990B74">
        <w:rPr>
          <w:rFonts w:cstheme="minorHAnsi"/>
          <w:color w:val="000000"/>
        </w:rPr>
        <w:t xml:space="preserve"> </w:t>
      </w:r>
      <w:r w:rsidR="00396EBD" w:rsidRPr="00990B74">
        <w:rPr>
          <w:rFonts w:cstheme="minorHAnsi"/>
          <w:color w:val="000000"/>
        </w:rPr>
        <w:t>O desatendimento de exigências formais não essenciais não importará o afastamento do licitante, desde que seja possível o aproveitamento do ato, observados os princípios da isonomia e do interesse público.</w:t>
      </w:r>
    </w:p>
    <w:p w14:paraId="783D207D" w14:textId="67D272D9" w:rsidR="00396EBD" w:rsidRPr="00990B74" w:rsidRDefault="00C523A3" w:rsidP="00C523A3">
      <w:pPr>
        <w:tabs>
          <w:tab w:val="left" w:pos="426"/>
        </w:tabs>
        <w:spacing w:after="0" w:line="240" w:lineRule="auto"/>
        <w:jc w:val="both"/>
        <w:rPr>
          <w:rFonts w:cstheme="minorHAnsi"/>
          <w:color w:val="000000"/>
        </w:rPr>
      </w:pPr>
      <w:r w:rsidRPr="00990B74">
        <w:rPr>
          <w:rFonts w:cstheme="minorHAnsi"/>
          <w:b/>
          <w:bCs/>
          <w:color w:val="000000"/>
        </w:rPr>
        <w:t>28.9.</w:t>
      </w:r>
      <w:r w:rsidRPr="00990B74">
        <w:rPr>
          <w:rFonts w:cstheme="minorHAnsi"/>
          <w:color w:val="000000"/>
        </w:rPr>
        <w:t xml:space="preserve"> </w:t>
      </w:r>
      <w:r w:rsidR="00396EBD" w:rsidRPr="00990B74">
        <w:rPr>
          <w:rFonts w:cstheme="minorHAnsi"/>
          <w:color w:val="000000"/>
        </w:rPr>
        <w:t>Em caso de divergência entre disposições deste Edital e de seus anexos ou demais peças que compõem o processo, prevalecerá as deste Edital.</w:t>
      </w:r>
    </w:p>
    <w:p w14:paraId="5C1453AB" w14:textId="28A4AD05" w:rsidR="00396EBD" w:rsidRPr="00990B74" w:rsidRDefault="00C523A3" w:rsidP="00C523A3">
      <w:pPr>
        <w:pStyle w:val="PargrafodaLista"/>
        <w:tabs>
          <w:tab w:val="left" w:pos="426"/>
        </w:tabs>
        <w:ind w:left="0"/>
        <w:contextualSpacing w:val="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28.1</w:t>
      </w:r>
      <w:r w:rsidR="00F61C09" w:rsidRPr="00990B74">
        <w:rPr>
          <w:rFonts w:asciiTheme="minorHAnsi" w:hAnsiTheme="minorHAnsi" w:cstheme="minorHAnsi"/>
          <w:b/>
          <w:bCs/>
          <w:color w:val="000000"/>
          <w:sz w:val="22"/>
          <w:szCs w:val="22"/>
        </w:rPr>
        <w:t>0</w:t>
      </w:r>
      <w:r w:rsidRPr="00990B74">
        <w:rPr>
          <w:rFonts w:asciiTheme="minorHAnsi" w:hAnsiTheme="minorHAnsi" w:cstheme="minorHAnsi"/>
          <w:b/>
          <w:bCs/>
          <w:color w:val="000000"/>
          <w:sz w:val="22"/>
          <w:szCs w:val="22"/>
        </w:rPr>
        <w:t>.</w:t>
      </w:r>
      <w:r w:rsidRPr="00990B74">
        <w:rPr>
          <w:rFonts w:asciiTheme="minorHAnsi" w:hAnsiTheme="minorHAnsi" w:cstheme="minorHAnsi"/>
          <w:color w:val="000000"/>
          <w:sz w:val="22"/>
          <w:szCs w:val="22"/>
        </w:rPr>
        <w:t xml:space="preserve"> </w:t>
      </w:r>
      <w:r w:rsidR="00A97801" w:rsidRPr="00990B74">
        <w:rPr>
          <w:rFonts w:asciiTheme="minorHAnsi" w:hAnsiTheme="minorHAnsi" w:cstheme="minorHAnsi"/>
          <w:color w:val="000000"/>
          <w:sz w:val="22"/>
          <w:szCs w:val="22"/>
        </w:rPr>
        <w:t>In</w:t>
      </w:r>
      <w:r w:rsidR="00396EBD" w:rsidRPr="00990B74">
        <w:rPr>
          <w:rFonts w:asciiTheme="minorHAnsi" w:hAnsiTheme="minorHAnsi" w:cstheme="minorHAnsi"/>
          <w:color w:val="000000"/>
          <w:sz w:val="22"/>
          <w:szCs w:val="22"/>
        </w:rPr>
        <w:t>tegram este Edital, para todos os fins e efeitos, os seguintes anexos:</w:t>
      </w:r>
    </w:p>
    <w:p w14:paraId="12DAB57E" w14:textId="7E95E4F7" w:rsidR="00396EBD" w:rsidRPr="00990B74" w:rsidRDefault="00C523A3" w:rsidP="00C523A3">
      <w:pPr>
        <w:pStyle w:val="PargrafodaLista"/>
        <w:tabs>
          <w:tab w:val="left" w:pos="426"/>
          <w:tab w:val="left" w:pos="851"/>
        </w:tabs>
        <w:snapToGrid w:val="0"/>
        <w:ind w:left="0"/>
        <w:contextualSpacing w:val="0"/>
        <w:jc w:val="both"/>
        <w:rPr>
          <w:rFonts w:asciiTheme="minorHAnsi" w:hAnsiTheme="minorHAnsi" w:cstheme="minorHAnsi"/>
          <w:iCs/>
          <w:color w:val="000000"/>
          <w:sz w:val="22"/>
          <w:szCs w:val="22"/>
        </w:rPr>
      </w:pPr>
      <w:bookmarkStart w:id="45" w:name="_Hlk49423599"/>
      <w:r w:rsidRPr="00990B74">
        <w:rPr>
          <w:rFonts w:asciiTheme="minorHAnsi" w:hAnsiTheme="minorHAnsi" w:cstheme="minorHAnsi"/>
          <w:b/>
          <w:bCs/>
          <w:color w:val="000000"/>
          <w:sz w:val="22"/>
          <w:szCs w:val="22"/>
        </w:rPr>
        <w:t>28.1</w:t>
      </w:r>
      <w:r w:rsidR="00F61C09" w:rsidRPr="00990B74">
        <w:rPr>
          <w:rFonts w:asciiTheme="minorHAnsi" w:hAnsiTheme="minorHAnsi" w:cstheme="minorHAnsi"/>
          <w:b/>
          <w:bCs/>
          <w:color w:val="000000"/>
          <w:sz w:val="22"/>
          <w:szCs w:val="22"/>
        </w:rPr>
        <w:t>0</w:t>
      </w:r>
      <w:r w:rsidRPr="00990B74">
        <w:rPr>
          <w:rFonts w:asciiTheme="minorHAnsi" w:hAnsiTheme="minorHAnsi" w:cstheme="minorHAnsi"/>
          <w:b/>
          <w:bCs/>
          <w:color w:val="000000"/>
          <w:sz w:val="22"/>
          <w:szCs w:val="22"/>
        </w:rPr>
        <w:t xml:space="preserve">.1. </w:t>
      </w:r>
      <w:r w:rsidR="00396EBD" w:rsidRPr="00990B74">
        <w:rPr>
          <w:rFonts w:asciiTheme="minorHAnsi" w:hAnsiTheme="minorHAnsi" w:cstheme="minorHAnsi"/>
          <w:color w:val="000000"/>
          <w:sz w:val="22"/>
          <w:szCs w:val="22"/>
        </w:rPr>
        <w:t>ANEXO I - Termo de Referência;</w:t>
      </w:r>
    </w:p>
    <w:p w14:paraId="2CE838CA" w14:textId="1216BA78" w:rsidR="00030920" w:rsidRPr="00990B74" w:rsidRDefault="00C523A3" w:rsidP="00C523A3">
      <w:pPr>
        <w:tabs>
          <w:tab w:val="left" w:pos="426"/>
          <w:tab w:val="left" w:pos="851"/>
        </w:tabs>
        <w:snapToGrid w:val="0"/>
        <w:spacing w:after="0" w:line="240" w:lineRule="auto"/>
        <w:jc w:val="both"/>
        <w:rPr>
          <w:rFonts w:cstheme="minorHAnsi"/>
          <w:iCs/>
          <w:color w:val="000000"/>
        </w:rPr>
      </w:pPr>
      <w:r w:rsidRPr="00990B74">
        <w:rPr>
          <w:rFonts w:cstheme="minorHAnsi"/>
          <w:b/>
          <w:iCs/>
          <w:color w:val="000000"/>
        </w:rPr>
        <w:t>28.1</w:t>
      </w:r>
      <w:r w:rsidR="00F61C09" w:rsidRPr="00990B74">
        <w:rPr>
          <w:rFonts w:cstheme="minorHAnsi"/>
          <w:b/>
          <w:iCs/>
          <w:color w:val="000000"/>
        </w:rPr>
        <w:t>0</w:t>
      </w:r>
      <w:r w:rsidRPr="00990B74">
        <w:rPr>
          <w:rFonts w:cstheme="minorHAnsi"/>
          <w:b/>
          <w:iCs/>
          <w:color w:val="000000"/>
        </w:rPr>
        <w:t>.2.</w:t>
      </w:r>
      <w:r w:rsidRPr="00990B74">
        <w:rPr>
          <w:rFonts w:cstheme="minorHAnsi"/>
          <w:bCs/>
          <w:iCs/>
          <w:color w:val="000000"/>
        </w:rPr>
        <w:t xml:space="preserve"> </w:t>
      </w:r>
      <w:r w:rsidR="00030920" w:rsidRPr="00990B74">
        <w:rPr>
          <w:rFonts w:cstheme="minorHAnsi"/>
          <w:bCs/>
          <w:iCs/>
          <w:color w:val="000000"/>
        </w:rPr>
        <w:t xml:space="preserve">ANEXO II – </w:t>
      </w:r>
      <w:r w:rsidR="00030920" w:rsidRPr="00990B74">
        <w:rPr>
          <w:rFonts w:cstheme="minorHAnsi"/>
        </w:rPr>
        <w:t>Declaração de ciência de todas as informações e condições locais para o cumprimento das obrigações objeto da licitação;</w:t>
      </w:r>
    </w:p>
    <w:p w14:paraId="6B716B9A" w14:textId="3C8354A3" w:rsidR="00396EBD" w:rsidRPr="00990B74" w:rsidRDefault="00C523A3" w:rsidP="00C523A3">
      <w:pPr>
        <w:tabs>
          <w:tab w:val="left" w:pos="426"/>
          <w:tab w:val="left" w:pos="851"/>
        </w:tabs>
        <w:snapToGrid w:val="0"/>
        <w:spacing w:after="0" w:line="240" w:lineRule="auto"/>
        <w:jc w:val="both"/>
        <w:rPr>
          <w:rFonts w:cstheme="minorHAnsi"/>
          <w:iCs/>
          <w:color w:val="000000"/>
        </w:rPr>
      </w:pPr>
      <w:r w:rsidRPr="00990B74">
        <w:rPr>
          <w:rFonts w:cstheme="minorHAnsi"/>
          <w:b/>
          <w:iCs/>
          <w:color w:val="000000"/>
        </w:rPr>
        <w:t>28.1</w:t>
      </w:r>
      <w:r w:rsidR="00F61C09" w:rsidRPr="00990B74">
        <w:rPr>
          <w:rFonts w:cstheme="minorHAnsi"/>
          <w:b/>
          <w:iCs/>
          <w:color w:val="000000"/>
        </w:rPr>
        <w:t>0</w:t>
      </w:r>
      <w:r w:rsidRPr="00990B74">
        <w:rPr>
          <w:rFonts w:cstheme="minorHAnsi"/>
          <w:b/>
          <w:iCs/>
          <w:color w:val="000000"/>
        </w:rPr>
        <w:t>.3.</w:t>
      </w:r>
      <w:r w:rsidRPr="00990B74">
        <w:rPr>
          <w:rFonts w:cstheme="minorHAnsi"/>
          <w:bCs/>
          <w:iCs/>
          <w:color w:val="000000"/>
        </w:rPr>
        <w:t xml:space="preserve"> </w:t>
      </w:r>
      <w:r w:rsidR="00396EBD" w:rsidRPr="00990B74">
        <w:rPr>
          <w:rFonts w:cstheme="minorHAnsi"/>
          <w:bCs/>
          <w:iCs/>
          <w:color w:val="000000"/>
        </w:rPr>
        <w:t xml:space="preserve">ANEXO </w:t>
      </w:r>
      <w:r w:rsidR="00030920" w:rsidRPr="00990B74">
        <w:rPr>
          <w:rFonts w:cstheme="minorHAnsi"/>
          <w:bCs/>
          <w:iCs/>
          <w:color w:val="000000"/>
        </w:rPr>
        <w:t>I</w:t>
      </w:r>
      <w:r w:rsidR="00396EBD" w:rsidRPr="00990B74">
        <w:rPr>
          <w:rFonts w:cstheme="minorHAnsi"/>
          <w:bCs/>
          <w:iCs/>
          <w:color w:val="000000"/>
        </w:rPr>
        <w:t>II – Declaração de Cumprimento da Lei n° 9.879/2013</w:t>
      </w:r>
      <w:r w:rsidR="00F61C09" w:rsidRPr="00990B74">
        <w:rPr>
          <w:rFonts w:cstheme="minorHAnsi"/>
          <w:bCs/>
          <w:iCs/>
          <w:color w:val="000000"/>
        </w:rPr>
        <w:t>;</w:t>
      </w:r>
    </w:p>
    <w:p w14:paraId="7939E210" w14:textId="1552CBA8" w:rsidR="00396EBD" w:rsidRPr="00990B74" w:rsidRDefault="00C523A3" w:rsidP="00C523A3">
      <w:pPr>
        <w:tabs>
          <w:tab w:val="left" w:pos="426"/>
          <w:tab w:val="left" w:pos="851"/>
        </w:tabs>
        <w:snapToGrid w:val="0"/>
        <w:spacing w:after="0" w:line="240" w:lineRule="auto"/>
        <w:jc w:val="both"/>
        <w:rPr>
          <w:rFonts w:cstheme="minorHAnsi"/>
          <w:iCs/>
          <w:color w:val="000000"/>
        </w:rPr>
      </w:pPr>
      <w:r w:rsidRPr="00990B74">
        <w:rPr>
          <w:rFonts w:cstheme="minorHAnsi"/>
          <w:b/>
          <w:bCs/>
          <w:iCs/>
          <w:color w:val="000000"/>
        </w:rPr>
        <w:t>28.1</w:t>
      </w:r>
      <w:r w:rsidR="00F61C09" w:rsidRPr="00990B74">
        <w:rPr>
          <w:rFonts w:cstheme="minorHAnsi"/>
          <w:b/>
          <w:bCs/>
          <w:iCs/>
          <w:color w:val="000000"/>
        </w:rPr>
        <w:t>0</w:t>
      </w:r>
      <w:r w:rsidRPr="00990B74">
        <w:rPr>
          <w:rFonts w:cstheme="minorHAnsi"/>
          <w:b/>
          <w:bCs/>
          <w:iCs/>
          <w:color w:val="000000"/>
        </w:rPr>
        <w:t>.4.</w:t>
      </w:r>
      <w:r w:rsidRPr="00990B74">
        <w:rPr>
          <w:rFonts w:cstheme="minorHAnsi"/>
          <w:iCs/>
          <w:color w:val="000000"/>
        </w:rPr>
        <w:t xml:space="preserve"> </w:t>
      </w:r>
      <w:r w:rsidR="00396EBD" w:rsidRPr="00990B74">
        <w:rPr>
          <w:rFonts w:cstheme="minorHAnsi"/>
          <w:iCs/>
          <w:color w:val="000000"/>
        </w:rPr>
        <w:t>ANEXO I</w:t>
      </w:r>
      <w:r w:rsidR="00030920" w:rsidRPr="00990B74">
        <w:rPr>
          <w:rFonts w:cstheme="minorHAnsi"/>
          <w:iCs/>
          <w:color w:val="000000"/>
        </w:rPr>
        <w:t>V</w:t>
      </w:r>
      <w:r w:rsidR="00396EBD" w:rsidRPr="00990B74">
        <w:rPr>
          <w:rFonts w:cstheme="minorHAnsi"/>
          <w:color w:val="000000"/>
        </w:rPr>
        <w:t xml:space="preserve"> - Ata de Registro de Preços</w:t>
      </w:r>
      <w:r w:rsidR="00F61C09" w:rsidRPr="00990B74">
        <w:rPr>
          <w:rFonts w:cstheme="minorHAnsi"/>
          <w:color w:val="000000"/>
        </w:rPr>
        <w:t>;</w:t>
      </w:r>
    </w:p>
    <w:p w14:paraId="3CA2680A" w14:textId="05469D75" w:rsidR="00396EBD" w:rsidRPr="00990B74" w:rsidRDefault="00C523A3" w:rsidP="00C523A3">
      <w:pPr>
        <w:tabs>
          <w:tab w:val="left" w:pos="426"/>
          <w:tab w:val="left" w:pos="851"/>
        </w:tabs>
        <w:snapToGrid w:val="0"/>
        <w:spacing w:after="0" w:line="240" w:lineRule="auto"/>
        <w:jc w:val="both"/>
        <w:rPr>
          <w:rFonts w:cstheme="minorHAnsi"/>
          <w:iCs/>
          <w:color w:val="000000"/>
        </w:rPr>
      </w:pPr>
      <w:r w:rsidRPr="00990B74">
        <w:rPr>
          <w:rFonts w:cstheme="minorHAnsi"/>
          <w:b/>
          <w:bCs/>
          <w:iCs/>
          <w:color w:val="000000"/>
        </w:rPr>
        <w:t>28.1</w:t>
      </w:r>
      <w:r w:rsidR="00F61C09" w:rsidRPr="00990B74">
        <w:rPr>
          <w:rFonts w:cstheme="minorHAnsi"/>
          <w:b/>
          <w:bCs/>
          <w:iCs/>
          <w:color w:val="000000"/>
        </w:rPr>
        <w:t>0</w:t>
      </w:r>
      <w:r w:rsidRPr="00990B74">
        <w:rPr>
          <w:rFonts w:cstheme="minorHAnsi"/>
          <w:b/>
          <w:bCs/>
          <w:iCs/>
          <w:color w:val="000000"/>
        </w:rPr>
        <w:t>.5.</w:t>
      </w:r>
      <w:r w:rsidRPr="00990B74">
        <w:rPr>
          <w:rFonts w:cstheme="minorHAnsi"/>
          <w:iCs/>
          <w:color w:val="000000"/>
        </w:rPr>
        <w:t xml:space="preserve"> </w:t>
      </w:r>
      <w:r w:rsidR="00396EBD" w:rsidRPr="00990B74">
        <w:rPr>
          <w:rFonts w:cstheme="minorHAnsi"/>
          <w:iCs/>
          <w:color w:val="000000"/>
        </w:rPr>
        <w:t>ANEXO V</w:t>
      </w:r>
      <w:r w:rsidR="00396EBD" w:rsidRPr="00990B74">
        <w:rPr>
          <w:rFonts w:cstheme="minorHAnsi"/>
          <w:bCs/>
          <w:iCs/>
          <w:color w:val="000000"/>
        </w:rPr>
        <w:t>– Minuta de Termo de Contrato.</w:t>
      </w:r>
    </w:p>
    <w:bookmarkEnd w:id="45"/>
    <w:p w14:paraId="3D7E1496" w14:textId="77777777" w:rsidR="00396EBD" w:rsidRPr="00990B74" w:rsidRDefault="00396EBD" w:rsidP="00396EBD">
      <w:pPr>
        <w:spacing w:after="0" w:line="240" w:lineRule="auto"/>
        <w:jc w:val="both"/>
        <w:rPr>
          <w:rFonts w:cstheme="minorHAnsi"/>
          <w:iCs/>
          <w:color w:val="000000"/>
        </w:rPr>
      </w:pPr>
    </w:p>
    <w:p w14:paraId="28E886E0" w14:textId="77777777" w:rsidR="00396EBD" w:rsidRPr="00990B74" w:rsidRDefault="00396EBD" w:rsidP="00396EBD">
      <w:pPr>
        <w:spacing w:after="0" w:line="240" w:lineRule="auto"/>
        <w:rPr>
          <w:rFonts w:eastAsia="Batang" w:cstheme="minorHAnsi"/>
        </w:rPr>
      </w:pPr>
      <w:r w:rsidRPr="00990B74">
        <w:rPr>
          <w:rFonts w:eastAsia="Batang" w:cstheme="minorHAnsi"/>
        </w:rPr>
        <w:t>Cuiabá, XXXXXX de 202X.</w:t>
      </w:r>
    </w:p>
    <w:p w14:paraId="7B8B04AE" w14:textId="77777777" w:rsidR="00396EBD" w:rsidRPr="00990B74" w:rsidRDefault="00396EBD" w:rsidP="00396EBD">
      <w:pPr>
        <w:spacing w:after="0" w:line="240" w:lineRule="auto"/>
        <w:rPr>
          <w:rFonts w:eastAsia="Batang" w:cstheme="minorHAnsi"/>
        </w:rPr>
      </w:pPr>
    </w:p>
    <w:p w14:paraId="1F3F8817" w14:textId="77777777" w:rsidR="00396EBD" w:rsidRPr="00990B74" w:rsidRDefault="00396EBD" w:rsidP="00396EBD">
      <w:pPr>
        <w:spacing w:after="0" w:line="240" w:lineRule="auto"/>
        <w:jc w:val="center"/>
        <w:rPr>
          <w:rFonts w:cstheme="minorHAnsi"/>
          <w:b/>
          <w:bCs/>
          <w:iCs/>
          <w:color w:val="000000"/>
        </w:rPr>
      </w:pPr>
      <w:r w:rsidRPr="00990B74">
        <w:rPr>
          <w:rFonts w:cstheme="minorHAnsi"/>
          <w:b/>
          <w:bCs/>
          <w:iCs/>
          <w:color w:val="000000"/>
        </w:rPr>
        <w:t>Autoridade competente</w:t>
      </w:r>
    </w:p>
    <w:p w14:paraId="63549E04" w14:textId="77777777" w:rsidR="00396EBD" w:rsidRPr="00990B74" w:rsidRDefault="00396EBD" w:rsidP="00396EBD">
      <w:pPr>
        <w:spacing w:after="0" w:line="240" w:lineRule="auto"/>
        <w:jc w:val="center"/>
        <w:rPr>
          <w:rFonts w:cstheme="minorHAnsi"/>
          <w:b/>
          <w:bCs/>
          <w:iCs/>
          <w:color w:val="000000"/>
        </w:rPr>
      </w:pPr>
      <w:r w:rsidRPr="00990B74">
        <w:rPr>
          <w:rFonts w:cstheme="minorHAnsi"/>
          <w:b/>
          <w:bCs/>
          <w:iCs/>
          <w:color w:val="000000"/>
        </w:rPr>
        <w:t>Defensoria Pública do Estado de Mato Grosso</w:t>
      </w:r>
    </w:p>
    <w:p w14:paraId="403EDA1E" w14:textId="77777777" w:rsidR="00396EBD" w:rsidRPr="00990B74" w:rsidRDefault="00396EBD" w:rsidP="00396EBD">
      <w:pPr>
        <w:spacing w:after="0" w:line="240" w:lineRule="auto"/>
        <w:jc w:val="center"/>
        <w:rPr>
          <w:rFonts w:cstheme="minorHAnsi"/>
          <w:b/>
          <w:bCs/>
          <w:iCs/>
          <w:color w:val="000000"/>
        </w:rPr>
      </w:pPr>
    </w:p>
    <w:p w14:paraId="2C9FC2D6" w14:textId="0802455E" w:rsidR="00396EBD" w:rsidRPr="00990B74" w:rsidRDefault="00396EBD" w:rsidP="009C01B1">
      <w:pPr>
        <w:autoSpaceDE w:val="0"/>
        <w:autoSpaceDN w:val="0"/>
        <w:adjustRightInd w:val="0"/>
        <w:spacing w:after="0" w:line="240" w:lineRule="auto"/>
        <w:jc w:val="both"/>
        <w:rPr>
          <w:rFonts w:eastAsia="Batang" w:cstheme="minorHAnsi"/>
        </w:rPr>
      </w:pPr>
    </w:p>
    <w:p w14:paraId="5A2BE56A" w14:textId="77777777" w:rsidR="00396EBD" w:rsidRPr="00990B74" w:rsidRDefault="00396EBD" w:rsidP="009C01B1">
      <w:pPr>
        <w:autoSpaceDE w:val="0"/>
        <w:autoSpaceDN w:val="0"/>
        <w:adjustRightInd w:val="0"/>
        <w:spacing w:after="0" w:line="240" w:lineRule="auto"/>
        <w:jc w:val="both"/>
        <w:rPr>
          <w:rFonts w:eastAsia="Batang" w:cstheme="minorHAnsi"/>
        </w:rPr>
      </w:pPr>
    </w:p>
    <w:p w14:paraId="08B19446" w14:textId="47FF6D69" w:rsidR="00602E2A" w:rsidRPr="00990B74" w:rsidRDefault="00602E2A" w:rsidP="0029537D">
      <w:pPr>
        <w:spacing w:after="0" w:line="240" w:lineRule="auto"/>
        <w:jc w:val="center"/>
        <w:rPr>
          <w:rFonts w:cstheme="minorHAnsi"/>
          <w:b/>
          <w:bCs/>
          <w:iCs/>
          <w:color w:val="000000"/>
        </w:rPr>
      </w:pPr>
    </w:p>
    <w:p w14:paraId="2D1535BB" w14:textId="14CB100D" w:rsidR="003A6466" w:rsidRPr="00990B74" w:rsidRDefault="003A6466">
      <w:pPr>
        <w:rPr>
          <w:rFonts w:cstheme="minorHAnsi"/>
          <w:b/>
          <w:bCs/>
          <w:iCs/>
          <w:color w:val="000000"/>
        </w:rPr>
      </w:pPr>
      <w:r w:rsidRPr="00990B74">
        <w:rPr>
          <w:rFonts w:cstheme="minorHAnsi"/>
          <w:b/>
          <w:bCs/>
          <w:iCs/>
          <w:color w:val="000000"/>
        </w:rPr>
        <w:br w:type="page"/>
      </w:r>
    </w:p>
    <w:p w14:paraId="286DEE75" w14:textId="0B09CF47" w:rsidR="00F61C09" w:rsidRPr="00990B74" w:rsidRDefault="0029537D" w:rsidP="00F61C09">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46" w:name="_Toc49423159"/>
      <w:r w:rsidRPr="00990B74">
        <w:rPr>
          <w:rFonts w:asciiTheme="minorHAnsi" w:eastAsia="Batang" w:hAnsiTheme="minorHAnsi" w:cstheme="minorHAnsi"/>
          <w:sz w:val="22"/>
          <w:szCs w:val="22"/>
        </w:rPr>
        <w:lastRenderedPageBreak/>
        <w:t>ANEXO I – TERMO DE REFERÊNCIA</w:t>
      </w:r>
      <w:bookmarkEnd w:id="46"/>
    </w:p>
    <w:p w14:paraId="1C61D5B9" w14:textId="77777777" w:rsidR="00F61C09" w:rsidRPr="00990B74" w:rsidRDefault="00F61C09" w:rsidP="00F61C09">
      <w:pPr>
        <w:spacing w:after="0" w:line="240" w:lineRule="auto"/>
        <w:ind w:right="-1"/>
        <w:jc w:val="both"/>
        <w:rPr>
          <w:rFonts w:cstheme="minorHAnsi"/>
          <w:b/>
          <w:bCs/>
          <w:u w:val="single"/>
        </w:rPr>
      </w:pPr>
    </w:p>
    <w:p w14:paraId="7050DE2A" w14:textId="77777777" w:rsidR="00F61C09" w:rsidRPr="00990B74" w:rsidRDefault="00F61C09" w:rsidP="00F61C09">
      <w:pPr>
        <w:spacing w:after="0" w:line="240" w:lineRule="auto"/>
        <w:ind w:right="-1"/>
        <w:jc w:val="both"/>
        <w:rPr>
          <w:rFonts w:cstheme="minorHAnsi"/>
          <w:b/>
          <w:bCs/>
          <w:u w:val="single"/>
        </w:rPr>
      </w:pPr>
      <w:r w:rsidRPr="00990B74">
        <w:rPr>
          <w:rFonts w:cstheme="minorHAnsi"/>
          <w:b/>
          <w:bCs/>
          <w:u w:val="single"/>
        </w:rPr>
        <w:t>I - INFORMAÇÕES PRIMÁRIAS SOBRE A CONTRATAÇÃO</w:t>
      </w:r>
    </w:p>
    <w:p w14:paraId="6967E7CB" w14:textId="77777777" w:rsidR="00F61C09" w:rsidRPr="00990B74" w:rsidRDefault="00F61C09" w:rsidP="00F61C09">
      <w:pPr>
        <w:spacing w:after="0" w:line="240" w:lineRule="auto"/>
        <w:ind w:right="-1"/>
        <w:jc w:val="both"/>
        <w:rPr>
          <w:rFonts w:cstheme="minorHAnsi"/>
          <w:b/>
          <w:bCs/>
        </w:rPr>
      </w:pPr>
    </w:p>
    <w:p w14:paraId="52343E5F" w14:textId="77777777" w:rsidR="00F61C09" w:rsidRPr="00990B74" w:rsidRDefault="00F61C09" w:rsidP="00F61C09">
      <w:pPr>
        <w:spacing w:after="0" w:line="240" w:lineRule="auto"/>
        <w:ind w:right="-1"/>
        <w:jc w:val="both"/>
        <w:rPr>
          <w:rFonts w:cstheme="minorHAnsi"/>
        </w:rPr>
      </w:pPr>
      <w:r w:rsidRPr="00990B74">
        <w:rPr>
          <w:rFonts w:cstheme="minorHAnsi"/>
          <w:b/>
          <w:bCs/>
        </w:rPr>
        <w:t>1. Processo Administrativo n°. 7.255/2022</w:t>
      </w:r>
    </w:p>
    <w:p w14:paraId="3949A45E" w14:textId="77777777" w:rsidR="00F61C09" w:rsidRPr="00990B74" w:rsidRDefault="00F61C09" w:rsidP="00F61C09">
      <w:pPr>
        <w:spacing w:after="0" w:line="240" w:lineRule="auto"/>
        <w:ind w:right="-1"/>
        <w:jc w:val="both"/>
        <w:rPr>
          <w:rFonts w:cstheme="minorHAnsi"/>
          <w:b/>
          <w:bCs/>
        </w:rPr>
      </w:pPr>
      <w:r w:rsidRPr="00990B74">
        <w:rPr>
          <w:rFonts w:cstheme="minorHAnsi"/>
          <w:b/>
          <w:bCs/>
        </w:rPr>
        <w:t xml:space="preserve">2. Órgão: </w:t>
      </w:r>
      <w:r w:rsidRPr="00990B74">
        <w:rPr>
          <w:rFonts w:cstheme="minorHAnsi"/>
        </w:rPr>
        <w:t>Defensoria Pública – DPMT</w:t>
      </w:r>
    </w:p>
    <w:p w14:paraId="59338C87" w14:textId="77777777" w:rsidR="00F61C09" w:rsidRPr="00990B74" w:rsidRDefault="00F61C09" w:rsidP="00F61C09">
      <w:pPr>
        <w:pStyle w:val="Ttulo1"/>
        <w:keepNext w:val="0"/>
        <w:widowControl w:val="0"/>
        <w:spacing w:before="0" w:after="0"/>
        <w:ind w:right="-1"/>
        <w:jc w:val="both"/>
        <w:rPr>
          <w:rFonts w:asciiTheme="minorHAnsi" w:hAnsiTheme="minorHAnsi" w:cstheme="minorHAnsi"/>
          <w:b w:val="0"/>
          <w:bCs w:val="0"/>
          <w:sz w:val="22"/>
          <w:szCs w:val="22"/>
        </w:rPr>
      </w:pPr>
      <w:r w:rsidRPr="00990B74">
        <w:rPr>
          <w:rFonts w:asciiTheme="minorHAnsi" w:hAnsiTheme="minorHAnsi" w:cstheme="minorHAnsi"/>
          <w:sz w:val="22"/>
          <w:szCs w:val="22"/>
        </w:rPr>
        <w:t xml:space="preserve">3. Número da Unidade Orçamentária: </w:t>
      </w:r>
      <w:r w:rsidRPr="00990B74">
        <w:rPr>
          <w:rFonts w:asciiTheme="minorHAnsi" w:hAnsiTheme="minorHAnsi" w:cstheme="minorHAnsi"/>
          <w:b w:val="0"/>
          <w:bCs w:val="0"/>
          <w:sz w:val="22"/>
          <w:szCs w:val="22"/>
        </w:rPr>
        <w:t>10101</w:t>
      </w:r>
    </w:p>
    <w:p w14:paraId="29A303D7" w14:textId="77777777" w:rsidR="00F61C09" w:rsidRPr="00990B74" w:rsidRDefault="00F61C09" w:rsidP="00F61C09">
      <w:pPr>
        <w:widowControl w:val="0"/>
        <w:spacing w:after="0" w:line="240" w:lineRule="auto"/>
        <w:ind w:right="-1"/>
        <w:jc w:val="both"/>
        <w:rPr>
          <w:rFonts w:cstheme="minorHAnsi"/>
          <w:i/>
          <w:iCs/>
        </w:rPr>
      </w:pPr>
      <w:r w:rsidRPr="00990B74">
        <w:rPr>
          <w:rFonts w:cstheme="minorHAnsi"/>
          <w:b/>
          <w:bCs/>
        </w:rPr>
        <w:t xml:space="preserve">4. O critério de julgamento das propostas será: </w:t>
      </w:r>
      <w:r w:rsidRPr="00990B74">
        <w:rPr>
          <w:rFonts w:cstheme="minorHAnsi"/>
        </w:rPr>
        <w:t>Menor preço</w:t>
      </w:r>
      <w:r w:rsidRPr="00990B74">
        <w:rPr>
          <w:rFonts w:cstheme="minorHAnsi"/>
          <w:i/>
          <w:iCs/>
        </w:rPr>
        <w:t xml:space="preserve"> </w:t>
      </w:r>
    </w:p>
    <w:p w14:paraId="6DD71F0D" w14:textId="77777777" w:rsidR="00F61C09" w:rsidRPr="00990B74" w:rsidRDefault="00F61C09" w:rsidP="00F61C09">
      <w:pPr>
        <w:widowControl w:val="0"/>
        <w:spacing w:after="0" w:line="240" w:lineRule="auto"/>
        <w:ind w:right="-1"/>
        <w:jc w:val="both"/>
        <w:rPr>
          <w:rFonts w:cstheme="minorHAnsi"/>
          <w:i/>
          <w:iCs/>
        </w:rPr>
      </w:pPr>
      <w:r w:rsidRPr="00990B74">
        <w:rPr>
          <w:rFonts w:cstheme="minorHAnsi"/>
          <w:b/>
          <w:bCs/>
        </w:rPr>
        <w:t xml:space="preserve">5. Regime de Execução: </w:t>
      </w:r>
      <w:r w:rsidRPr="00990B74">
        <w:rPr>
          <w:rFonts w:cstheme="minorHAnsi"/>
        </w:rPr>
        <w:t>Indireta por preço unitário</w:t>
      </w:r>
    </w:p>
    <w:p w14:paraId="70CF2EA7"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6.</w:t>
      </w:r>
      <w:r w:rsidRPr="00990B74">
        <w:rPr>
          <w:rFonts w:cstheme="minorHAnsi"/>
        </w:rPr>
        <w:t xml:space="preserve"> </w:t>
      </w:r>
      <w:r w:rsidRPr="00990B74">
        <w:rPr>
          <w:rFonts w:cstheme="minorHAnsi"/>
          <w:b/>
          <w:bCs/>
        </w:rPr>
        <w:t>Forma de Fornecimento:</w:t>
      </w:r>
      <w:r w:rsidRPr="00990B74">
        <w:rPr>
          <w:rFonts w:cstheme="minorHAnsi"/>
        </w:rPr>
        <w:t xml:space="preserve"> Parcelada</w:t>
      </w:r>
    </w:p>
    <w:p w14:paraId="573DC376"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 xml:space="preserve">7. </w:t>
      </w:r>
      <w:r w:rsidRPr="00990B74">
        <w:rPr>
          <w:rFonts w:cstheme="minorHAnsi"/>
          <w:b/>
        </w:rPr>
        <w:t xml:space="preserve"> Verba de Convênio:</w:t>
      </w:r>
      <w:r w:rsidRPr="00990B74">
        <w:rPr>
          <w:rFonts w:cstheme="minorHAnsi"/>
        </w:rPr>
        <w:t xml:space="preserve"> </w:t>
      </w:r>
      <w:proofErr w:type="gramStart"/>
      <w:r w:rsidRPr="00990B74">
        <w:rPr>
          <w:rFonts w:cstheme="minorHAnsi"/>
        </w:rPr>
        <w:t xml:space="preserve">(  </w:t>
      </w:r>
      <w:proofErr w:type="gramEnd"/>
      <w:r w:rsidRPr="00990B74">
        <w:rPr>
          <w:rFonts w:cstheme="minorHAnsi"/>
        </w:rPr>
        <w:t xml:space="preserve"> ) Sim     (X) Não</w:t>
      </w:r>
    </w:p>
    <w:p w14:paraId="77807D60" w14:textId="77777777" w:rsidR="00F61C09" w:rsidRPr="00990B74" w:rsidRDefault="00F61C09" w:rsidP="00F61C09">
      <w:pPr>
        <w:spacing w:after="0" w:line="240" w:lineRule="auto"/>
        <w:ind w:right="-1"/>
        <w:jc w:val="both"/>
        <w:rPr>
          <w:rFonts w:cstheme="minorHAnsi"/>
        </w:rPr>
      </w:pPr>
      <w:r w:rsidRPr="00990B74">
        <w:rPr>
          <w:rFonts w:cstheme="minorHAnsi"/>
          <w:b/>
          <w:bCs/>
        </w:rPr>
        <w:t xml:space="preserve">8. Unidade Administrativa Solicitante: </w:t>
      </w:r>
      <w:r w:rsidRPr="00990B74">
        <w:rPr>
          <w:rFonts w:cstheme="minorHAnsi"/>
        </w:rPr>
        <w:t xml:space="preserve">Primeira </w:t>
      </w:r>
      <w:proofErr w:type="spellStart"/>
      <w:r w:rsidRPr="00990B74">
        <w:rPr>
          <w:rFonts w:cstheme="minorHAnsi"/>
        </w:rPr>
        <w:t>Subdefensoria</w:t>
      </w:r>
      <w:proofErr w:type="spellEnd"/>
      <w:r w:rsidRPr="00990B74">
        <w:rPr>
          <w:rFonts w:cstheme="minorHAnsi"/>
        </w:rPr>
        <w:t xml:space="preserve"> Pública</w:t>
      </w:r>
    </w:p>
    <w:p w14:paraId="1756C137" w14:textId="77777777" w:rsidR="00F61C09" w:rsidRPr="00990B74" w:rsidRDefault="00F61C09" w:rsidP="00F61C09">
      <w:pPr>
        <w:spacing w:after="0" w:line="240" w:lineRule="auto"/>
        <w:ind w:right="-1"/>
        <w:jc w:val="both"/>
        <w:rPr>
          <w:rFonts w:cstheme="minorHAnsi"/>
          <w:b/>
          <w:bCs/>
        </w:rPr>
      </w:pPr>
      <w:r w:rsidRPr="00990B74">
        <w:rPr>
          <w:rFonts w:cstheme="minorHAnsi"/>
          <w:b/>
          <w:bCs/>
        </w:rPr>
        <w:t xml:space="preserve">9. Área Técnica: </w:t>
      </w:r>
      <w:r w:rsidRPr="00990B74">
        <w:rPr>
          <w:rFonts w:cstheme="minorHAnsi"/>
        </w:rPr>
        <w:t>Coordenadoria de Tecnologia da Informação</w:t>
      </w:r>
    </w:p>
    <w:p w14:paraId="763F1FD6" w14:textId="77777777" w:rsidR="00F61C09" w:rsidRPr="00990B74" w:rsidRDefault="00F61C09" w:rsidP="00F61C09">
      <w:pPr>
        <w:spacing w:after="0" w:line="240" w:lineRule="auto"/>
        <w:ind w:right="-1"/>
        <w:jc w:val="both"/>
        <w:rPr>
          <w:rFonts w:cstheme="minorHAnsi"/>
          <w:b/>
          <w:bCs/>
        </w:rPr>
      </w:pPr>
    </w:p>
    <w:p w14:paraId="6EB5522B" w14:textId="77777777" w:rsidR="00F61C09" w:rsidRPr="00990B74" w:rsidRDefault="00F61C09" w:rsidP="00F61C09">
      <w:pPr>
        <w:spacing w:after="0" w:line="240" w:lineRule="auto"/>
        <w:ind w:right="-1"/>
        <w:jc w:val="both"/>
        <w:rPr>
          <w:rFonts w:cstheme="minorHAnsi"/>
          <w:b/>
          <w:u w:val="single"/>
        </w:rPr>
      </w:pPr>
      <w:r w:rsidRPr="00990B74">
        <w:rPr>
          <w:rFonts w:cstheme="minorHAnsi"/>
          <w:b/>
          <w:u w:val="single"/>
        </w:rPr>
        <w:t xml:space="preserve">II - FUNDAMENTAÇÃO MÍNIMA PARA CONTRATAÇÃO </w:t>
      </w:r>
    </w:p>
    <w:p w14:paraId="3D1E3E85" w14:textId="77777777" w:rsidR="00F61C09" w:rsidRPr="00990B74" w:rsidRDefault="00F61C09" w:rsidP="00F61C09">
      <w:pPr>
        <w:spacing w:after="0" w:line="240" w:lineRule="auto"/>
        <w:ind w:right="-1"/>
        <w:jc w:val="both"/>
        <w:rPr>
          <w:rFonts w:cstheme="minorHAnsi"/>
          <w:b/>
          <w:u w:val="single"/>
        </w:rPr>
      </w:pPr>
    </w:p>
    <w:p w14:paraId="4C515ABE" w14:textId="77777777" w:rsidR="00F61C09" w:rsidRPr="00990B74" w:rsidRDefault="00F61C09" w:rsidP="00F61C09">
      <w:pPr>
        <w:pStyle w:val="Corpodetexto2"/>
        <w:widowControl w:val="0"/>
        <w:numPr>
          <w:ilvl w:val="0"/>
          <w:numId w:val="32"/>
        </w:numPr>
        <w:shd w:val="clear" w:color="auto" w:fill="C5E0B3" w:themeFill="accent6" w:themeFillTint="66"/>
        <w:tabs>
          <w:tab w:val="left" w:pos="72"/>
          <w:tab w:val="left" w:pos="284"/>
        </w:tabs>
        <w:spacing w:after="0" w:line="240" w:lineRule="auto"/>
        <w:ind w:left="0" w:right="-1" w:firstLine="0"/>
        <w:rPr>
          <w:rFonts w:asciiTheme="minorHAnsi" w:hAnsiTheme="minorHAnsi" w:cstheme="minorHAnsi"/>
          <w:b/>
          <w:bCs/>
          <w:sz w:val="22"/>
          <w:szCs w:val="22"/>
        </w:rPr>
      </w:pPr>
      <w:r w:rsidRPr="00990B74">
        <w:rPr>
          <w:rFonts w:asciiTheme="minorHAnsi" w:hAnsiTheme="minorHAnsi" w:cstheme="minorHAnsi"/>
          <w:b/>
          <w:bCs/>
          <w:sz w:val="22"/>
          <w:szCs w:val="22"/>
        </w:rPr>
        <w:t>DO OBJETO SINTÉTICO:</w:t>
      </w:r>
    </w:p>
    <w:p w14:paraId="68131079" w14:textId="77777777" w:rsidR="00F61C09" w:rsidRPr="00990B74" w:rsidRDefault="00F61C09" w:rsidP="00F61C09">
      <w:pPr>
        <w:pStyle w:val="Default"/>
        <w:jc w:val="both"/>
        <w:rPr>
          <w:rFonts w:asciiTheme="minorHAnsi" w:eastAsiaTheme="minorHAnsi" w:hAnsiTheme="minorHAnsi" w:cstheme="minorHAnsi"/>
          <w:color w:val="auto"/>
          <w:sz w:val="22"/>
          <w:szCs w:val="22"/>
          <w:lang w:eastAsia="en-US"/>
        </w:rPr>
      </w:pPr>
      <w:r w:rsidRPr="00990B74">
        <w:rPr>
          <w:rFonts w:asciiTheme="minorHAnsi" w:hAnsiTheme="minorHAnsi" w:cstheme="minorHAnsi"/>
          <w:b/>
          <w:bCs/>
          <w:color w:val="auto"/>
          <w:sz w:val="22"/>
          <w:szCs w:val="22"/>
        </w:rPr>
        <w:t>1.1.</w:t>
      </w:r>
      <w:r w:rsidRPr="00990B74">
        <w:rPr>
          <w:rFonts w:asciiTheme="minorHAnsi" w:hAnsiTheme="minorHAnsi" w:cstheme="minorHAnsi"/>
          <w:color w:val="auto"/>
          <w:sz w:val="22"/>
          <w:szCs w:val="22"/>
        </w:rPr>
        <w:t xml:space="preserve"> O presente Termo de Referência tem por objeto o registro de preços para futura e eventual aquisição de Tablets para atender as necessidades da Defensoria Pública do Estado de Mato Grosso.</w:t>
      </w:r>
    </w:p>
    <w:p w14:paraId="3E6BEFE9" w14:textId="77777777" w:rsidR="00F61C09" w:rsidRPr="00990B74" w:rsidRDefault="00F61C09" w:rsidP="00F61C09">
      <w:pPr>
        <w:spacing w:after="0" w:line="240" w:lineRule="auto"/>
        <w:ind w:right="-1"/>
        <w:jc w:val="both"/>
        <w:rPr>
          <w:rFonts w:cstheme="minorHAnsi"/>
        </w:rPr>
      </w:pPr>
    </w:p>
    <w:p w14:paraId="4DDFA472" w14:textId="77777777" w:rsidR="00F61C09" w:rsidRPr="00990B74" w:rsidRDefault="00F61C09" w:rsidP="00F61C09">
      <w:pPr>
        <w:pStyle w:val="Default"/>
        <w:shd w:val="clear" w:color="auto" w:fill="C5E0B3" w:themeFill="accent6" w:themeFillTint="66"/>
        <w:ind w:right="-1"/>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2. DA FUNDAMENTAÇÃO DA CONTRATAÇÃO: </w:t>
      </w:r>
    </w:p>
    <w:p w14:paraId="17B48B59" w14:textId="77777777" w:rsidR="00F61C09" w:rsidRPr="00990B74" w:rsidRDefault="00F61C09" w:rsidP="00F61C09">
      <w:pPr>
        <w:spacing w:after="0" w:line="240" w:lineRule="auto"/>
        <w:ind w:right="-1"/>
        <w:jc w:val="both"/>
        <w:rPr>
          <w:rFonts w:cstheme="minorHAnsi"/>
          <w:i/>
          <w:iCs/>
          <w:color w:val="FF0000"/>
        </w:rPr>
      </w:pPr>
      <w:r w:rsidRPr="00990B74">
        <w:rPr>
          <w:rFonts w:cstheme="minorHAnsi"/>
          <w:b/>
        </w:rPr>
        <w:t>2.1</w:t>
      </w:r>
      <w:r w:rsidRPr="00990B74">
        <w:rPr>
          <w:rFonts w:eastAsia="Calibri" w:cstheme="minorHAnsi"/>
          <w:bCs/>
        </w:rPr>
        <w:t xml:space="preserve"> Atualmente, a Defensoria Pública de Mato Grosso promove diversos eventos, realizados pela Administração Superior, pela Escola Superior, pela Sede Administrativa, além dos Núcleos envolvidos nas causas da sociedade Mato-Grossense e, por ocasião disto, realiza reiteradamente, eventos dirigidos à sociedade e aos Núcleos, Membros e servidores da Instituição.</w:t>
      </w:r>
      <w:r w:rsidRPr="00990B74">
        <w:rPr>
          <w:rFonts w:cstheme="minorHAnsi"/>
          <w:bCs/>
        </w:rPr>
        <w:t xml:space="preserve"> </w:t>
      </w:r>
      <w:r w:rsidRPr="00990B74">
        <w:rPr>
          <w:rFonts w:eastAsia="Calibri" w:cstheme="minorHAnsi"/>
          <w:bCs/>
        </w:rPr>
        <w:t>Tais eventos exigem frequentemente o uso de equipamentos informáticos para efetuar atendimentos itinerantes.</w:t>
      </w:r>
    </w:p>
    <w:p w14:paraId="04529852" w14:textId="77777777" w:rsidR="00F61C09" w:rsidRPr="00990B74" w:rsidRDefault="00F61C09" w:rsidP="00F61C09">
      <w:pPr>
        <w:pStyle w:val="Standarduser"/>
        <w:jc w:val="both"/>
        <w:rPr>
          <w:rFonts w:asciiTheme="minorHAnsi" w:hAnsiTheme="minorHAnsi" w:cstheme="minorHAnsi"/>
          <w:sz w:val="22"/>
          <w:szCs w:val="22"/>
        </w:rPr>
      </w:pPr>
      <w:r w:rsidRPr="00990B74">
        <w:rPr>
          <w:rFonts w:asciiTheme="minorHAnsi" w:eastAsia="Calibri" w:hAnsiTheme="minorHAnsi" w:cstheme="minorHAnsi"/>
          <w:b/>
          <w:sz w:val="22"/>
          <w:szCs w:val="22"/>
        </w:rPr>
        <w:t xml:space="preserve">2.2. </w:t>
      </w:r>
      <w:r w:rsidRPr="00990B74">
        <w:rPr>
          <w:rFonts w:asciiTheme="minorHAnsi" w:eastAsia="Calibri" w:hAnsiTheme="minorHAnsi" w:cstheme="minorHAnsi"/>
          <w:bCs/>
          <w:sz w:val="22"/>
          <w:szCs w:val="22"/>
        </w:rPr>
        <w:t>Considerando a portabilidade de equipamentos do tipo tablet ser maior do que de notebooks, podendo ser realizados atendimentos sem necessidade de cadeiras e mesas, esta aquisição se faz necessária.</w:t>
      </w:r>
      <w:r w:rsidRPr="00990B74">
        <w:rPr>
          <w:rFonts w:asciiTheme="minorHAnsi" w:eastAsia="Calibri" w:hAnsiTheme="minorHAnsi" w:cstheme="minorHAnsi"/>
          <w:sz w:val="22"/>
          <w:szCs w:val="22"/>
        </w:rPr>
        <w:t xml:space="preserve"> Nas palavras da Secretaria-Executiva da Administração:</w:t>
      </w:r>
      <w:r w:rsidRPr="00990B74">
        <w:rPr>
          <w:rFonts w:asciiTheme="minorHAnsi" w:hAnsiTheme="minorHAnsi" w:cstheme="minorHAnsi"/>
          <w:sz w:val="22"/>
          <w:szCs w:val="22"/>
        </w:rPr>
        <w:t xml:space="preserve"> </w:t>
      </w:r>
      <w:r w:rsidRPr="00990B74">
        <w:rPr>
          <w:rFonts w:asciiTheme="minorHAnsi" w:eastAsia="Calibri" w:hAnsiTheme="minorHAnsi" w:cstheme="minorHAnsi"/>
          <w:sz w:val="22"/>
          <w:szCs w:val="22"/>
        </w:rPr>
        <w:t>“A uma, porque em decorrência do cenário pandêmico vivenciado mundialmente, várias medidas e práticas tecnológicas foram implementadas em diversas áreas e profissões, em especial, nos Órgãos de Justiça, o qual obteve um avanço significativo em relação ao aparelhamento de meios digitais, tudo com vistas a aperfeiçoar e dar continuidade aos trabalhos desenvolvidos neste novo panorama.</w:t>
      </w:r>
    </w:p>
    <w:p w14:paraId="6FAA4419" w14:textId="77777777" w:rsidR="00F61C09" w:rsidRPr="00990B74" w:rsidRDefault="00F61C09" w:rsidP="00F61C09">
      <w:pPr>
        <w:pStyle w:val="Standarduser"/>
        <w:jc w:val="both"/>
        <w:rPr>
          <w:rFonts w:asciiTheme="minorHAnsi" w:hAnsiTheme="minorHAnsi" w:cstheme="minorHAnsi"/>
          <w:sz w:val="22"/>
          <w:szCs w:val="22"/>
        </w:rPr>
      </w:pPr>
      <w:r w:rsidRPr="00990B74">
        <w:rPr>
          <w:rFonts w:asciiTheme="minorHAnsi" w:eastAsia="Calibri" w:hAnsiTheme="minorHAnsi" w:cstheme="minorHAnsi"/>
          <w:b/>
          <w:bCs/>
          <w:sz w:val="22"/>
          <w:szCs w:val="22"/>
        </w:rPr>
        <w:t xml:space="preserve">2.3. </w:t>
      </w:r>
      <w:r w:rsidRPr="00990B74">
        <w:rPr>
          <w:rFonts w:asciiTheme="minorHAnsi" w:eastAsia="Calibri" w:hAnsiTheme="minorHAnsi" w:cstheme="minorHAnsi"/>
          <w:sz w:val="22"/>
          <w:szCs w:val="22"/>
        </w:rPr>
        <w:t>A duas, porque, como é de conhecimento, está em fase de ajustes finais a instalação de mais um sistema institucional, o SOLAR, e, levando em consideração os diversos outros sistemas já implementados neste órgão, o uso de Tablets pelos membros facilitará e auxiliará nas pesquisas e operações de acesso aos sistemas e programas necessários para o desempenho das atividades.</w:t>
      </w:r>
    </w:p>
    <w:p w14:paraId="720369C4" w14:textId="77777777" w:rsidR="00F61C09" w:rsidRPr="00990B74" w:rsidRDefault="00F61C09" w:rsidP="00F61C09">
      <w:pPr>
        <w:pStyle w:val="Standarduser"/>
        <w:jc w:val="both"/>
        <w:rPr>
          <w:rFonts w:asciiTheme="minorHAnsi" w:hAnsiTheme="minorHAnsi" w:cstheme="minorHAnsi"/>
          <w:sz w:val="22"/>
          <w:szCs w:val="22"/>
        </w:rPr>
      </w:pPr>
      <w:r w:rsidRPr="00990B74">
        <w:rPr>
          <w:rFonts w:asciiTheme="minorHAnsi" w:eastAsia="Calibri" w:hAnsiTheme="minorHAnsi" w:cstheme="minorHAnsi"/>
          <w:b/>
          <w:bCs/>
          <w:sz w:val="22"/>
          <w:szCs w:val="22"/>
        </w:rPr>
        <w:t xml:space="preserve">2.4. </w:t>
      </w:r>
      <w:r w:rsidRPr="00990B74">
        <w:rPr>
          <w:rFonts w:asciiTheme="minorHAnsi" w:eastAsia="Calibri" w:hAnsiTheme="minorHAnsi" w:cstheme="minorHAnsi"/>
          <w:sz w:val="22"/>
          <w:szCs w:val="22"/>
        </w:rPr>
        <w:t xml:space="preserve">A três, porque dentre as atribuições dos membros desta Instituição, encontra-se a execução de atividades </w:t>
      </w:r>
      <w:proofErr w:type="spellStart"/>
      <w:r w:rsidRPr="00990B74">
        <w:rPr>
          <w:rFonts w:asciiTheme="minorHAnsi" w:eastAsia="Calibri" w:hAnsiTheme="minorHAnsi" w:cstheme="minorHAnsi"/>
          <w:sz w:val="22"/>
          <w:szCs w:val="22"/>
        </w:rPr>
        <w:t>defensoriais</w:t>
      </w:r>
      <w:proofErr w:type="spellEnd"/>
      <w:r w:rsidRPr="00990B74">
        <w:rPr>
          <w:rFonts w:asciiTheme="minorHAnsi" w:eastAsia="Calibri" w:hAnsiTheme="minorHAnsi" w:cstheme="minorHAnsi"/>
          <w:sz w:val="22"/>
          <w:szCs w:val="22"/>
        </w:rPr>
        <w:t xml:space="preserve"> externas ao gabinete, tais como, visitas às unidades prisionais, atendimentos em mutirões, acompanhamento em audiências, deslocamentos às zonas rurais e demais outras diligências o que, sobremaneira, entendo ser de grande utilidade o manuseio de Tablets quando do cumprimento destas e outras ações.</w:t>
      </w:r>
    </w:p>
    <w:p w14:paraId="07FD799F" w14:textId="77777777" w:rsidR="00F61C09" w:rsidRPr="00990B74" w:rsidRDefault="00F61C09" w:rsidP="00F61C09">
      <w:pPr>
        <w:pStyle w:val="Standarduser"/>
        <w:jc w:val="both"/>
        <w:rPr>
          <w:rFonts w:asciiTheme="minorHAnsi" w:hAnsiTheme="minorHAnsi" w:cstheme="minorHAnsi"/>
          <w:sz w:val="22"/>
          <w:szCs w:val="22"/>
        </w:rPr>
      </w:pPr>
      <w:r w:rsidRPr="00990B74">
        <w:rPr>
          <w:rFonts w:asciiTheme="minorHAnsi" w:eastAsia="Calibri" w:hAnsiTheme="minorHAnsi" w:cstheme="minorHAnsi"/>
          <w:b/>
          <w:bCs/>
          <w:sz w:val="22"/>
          <w:szCs w:val="22"/>
        </w:rPr>
        <w:t xml:space="preserve">2.5. </w:t>
      </w:r>
      <w:r w:rsidRPr="00990B74">
        <w:rPr>
          <w:rFonts w:asciiTheme="minorHAnsi" w:eastAsia="Calibri" w:hAnsiTheme="minorHAnsi" w:cstheme="minorHAnsi"/>
          <w:sz w:val="22"/>
          <w:szCs w:val="22"/>
        </w:rPr>
        <w:t>Assim, feitas as considerações acima, mostra-se conveniente e oportuno a aquisição do aparelho informático – tablet aos membros desta Instituição, a fim de auxiliarem no desempenho das práticas laborais.” Sendo assim, entendemos por necessária a aquisição em tela.</w:t>
      </w:r>
    </w:p>
    <w:p w14:paraId="222F6E27" w14:textId="77777777" w:rsidR="00F61C09" w:rsidRPr="00990B74" w:rsidRDefault="00F61C09" w:rsidP="00F61C09">
      <w:pPr>
        <w:spacing w:after="0" w:line="240" w:lineRule="auto"/>
        <w:ind w:right="-1"/>
        <w:jc w:val="both"/>
        <w:rPr>
          <w:rFonts w:cstheme="minorHAnsi"/>
        </w:rPr>
      </w:pPr>
    </w:p>
    <w:p w14:paraId="10A19A26" w14:textId="77777777" w:rsidR="00F61C09" w:rsidRPr="00990B74" w:rsidRDefault="00F61C09" w:rsidP="00F61C09">
      <w:pPr>
        <w:shd w:val="clear" w:color="auto" w:fill="C5E0B3" w:themeFill="accent6" w:themeFillTint="66"/>
        <w:spacing w:after="0" w:line="240" w:lineRule="auto"/>
        <w:ind w:right="-1"/>
        <w:jc w:val="both"/>
        <w:rPr>
          <w:rFonts w:cstheme="minorHAnsi"/>
          <w:b/>
          <w:bCs/>
        </w:rPr>
      </w:pPr>
      <w:r w:rsidRPr="00990B74">
        <w:rPr>
          <w:rFonts w:cstheme="minorHAnsi"/>
          <w:b/>
          <w:bCs/>
        </w:rPr>
        <w:lastRenderedPageBreak/>
        <w:t>3. JUSTIFICATIVA DA POSSIBILIDADE DE ADESÃO</w:t>
      </w:r>
    </w:p>
    <w:p w14:paraId="22A35E53" w14:textId="77777777" w:rsidR="00F61C09" w:rsidRPr="00990B74" w:rsidRDefault="00F61C09" w:rsidP="00F61C09">
      <w:pPr>
        <w:pStyle w:val="Standard"/>
        <w:jc w:val="both"/>
        <w:rPr>
          <w:rFonts w:cstheme="minorHAnsi"/>
          <w:sz w:val="22"/>
          <w:szCs w:val="22"/>
        </w:rPr>
      </w:pPr>
      <w:r w:rsidRPr="00990B74">
        <w:rPr>
          <w:rFonts w:cstheme="minorHAnsi"/>
          <w:b/>
          <w:bCs/>
          <w:color w:val="000000"/>
          <w:sz w:val="22"/>
          <w:szCs w:val="22"/>
        </w:rPr>
        <w:t>3.1.</w:t>
      </w:r>
      <w:r w:rsidRPr="00990B74">
        <w:rPr>
          <w:rFonts w:cstheme="minorHAnsi"/>
          <w:color w:val="000000"/>
          <w:sz w:val="22"/>
          <w:szCs w:val="22"/>
        </w:rPr>
        <w:t xml:space="preserve"> A lei determina expressamente que, desde que devidamente justificada a vantagem, a ata de registro de preços, durante sua vigência, poderá ser utilizada por qualquer órgão ou entidade que não tenha participado do certame licitatório, mediante anuência do órgão gerenciador.</w:t>
      </w:r>
    </w:p>
    <w:p w14:paraId="70666AAB" w14:textId="77777777" w:rsidR="00F61C09" w:rsidRPr="00990B74" w:rsidRDefault="00F61C09" w:rsidP="00F61C09">
      <w:pPr>
        <w:pStyle w:val="Standard"/>
        <w:jc w:val="both"/>
        <w:rPr>
          <w:rFonts w:cstheme="minorHAnsi"/>
          <w:sz w:val="22"/>
          <w:szCs w:val="22"/>
        </w:rPr>
      </w:pPr>
      <w:r w:rsidRPr="00990B74">
        <w:rPr>
          <w:rFonts w:cstheme="minorHAnsi"/>
          <w:b/>
          <w:bCs/>
          <w:sz w:val="22"/>
          <w:szCs w:val="22"/>
        </w:rPr>
        <w:t>3.2.</w:t>
      </w:r>
      <w:r w:rsidRPr="00990B74">
        <w:rPr>
          <w:rFonts w:cstheme="minorHAnsi"/>
          <w:sz w:val="22"/>
          <w:szCs w:val="22"/>
        </w:rPr>
        <w:t xml:space="preserve"> Assim, a permissão a adoção de Adesão a Ata de Registro de Preço a ser licitada, justifica-se pela vantajosidade para a Administração Pública, para a agilidade da contratação, considerando que a adesão à ata é um processo menos moroso do que um processo licitatório comum. Portanto, em respeito aos princípios da economicidade e da isonomia, em razão de uma melhor organização e otimização de aquisições anômala e excepcional, e a devida comprovação da vantajosidade como órgão em “carona”, vez que este órgão excepcionalmente ocupa, condição indispensável para a legalidade da adesão, além de possibilitar maior número de fornecedores interessados a participar do certame, aumentando a competitividade e resultando em melhores preços ao órgão gerenciador.</w:t>
      </w:r>
    </w:p>
    <w:p w14:paraId="24171E21" w14:textId="77777777" w:rsidR="00F61C09" w:rsidRPr="00990B74" w:rsidRDefault="00F61C09" w:rsidP="00F61C09">
      <w:pPr>
        <w:spacing w:after="0" w:line="240" w:lineRule="auto"/>
        <w:ind w:right="-1"/>
        <w:jc w:val="both"/>
        <w:rPr>
          <w:rFonts w:cstheme="minorHAnsi"/>
        </w:rPr>
      </w:pPr>
    </w:p>
    <w:p w14:paraId="25EBA325"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4. MODALIDADE DA CONTRATAÇÃO:</w:t>
      </w:r>
    </w:p>
    <w:p w14:paraId="5BDE7D09" w14:textId="77777777" w:rsidR="00F61C09" w:rsidRPr="00990B74" w:rsidRDefault="00F61C09" w:rsidP="00F61C09">
      <w:pPr>
        <w:spacing w:after="0" w:line="240" w:lineRule="auto"/>
        <w:ind w:right="-1"/>
        <w:jc w:val="both"/>
        <w:rPr>
          <w:rFonts w:cstheme="minorHAnsi"/>
        </w:rPr>
      </w:pPr>
      <w:r w:rsidRPr="00990B74">
        <w:rPr>
          <w:rFonts w:cstheme="minorHAnsi"/>
          <w:b/>
          <w:bCs/>
        </w:rPr>
        <w:t>4.1.</w:t>
      </w:r>
      <w:r w:rsidRPr="00990B74">
        <w:rPr>
          <w:rFonts w:cstheme="minorHAnsi"/>
        </w:rPr>
        <w:t xml:space="preserve"> A contratação será realizada por licitação na modalidade Pregão Eletrônico para registro de preços, nos termos da Lei Federal n° 14.133/2021 c/c o Decreto Estadual n° 1.525/2022, às quais todas as empresas participantes, bem como esta nobre Instituição, se sujeitarão.</w:t>
      </w:r>
    </w:p>
    <w:p w14:paraId="016F9DC3" w14:textId="77777777" w:rsidR="00F61C09" w:rsidRPr="00990B74" w:rsidRDefault="00F61C09" w:rsidP="00F61C09">
      <w:pPr>
        <w:spacing w:after="0" w:line="240" w:lineRule="auto"/>
        <w:ind w:right="-1"/>
        <w:jc w:val="both"/>
        <w:rPr>
          <w:rFonts w:cstheme="minorHAnsi"/>
        </w:rPr>
      </w:pPr>
    </w:p>
    <w:p w14:paraId="3203ED00"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bCs/>
        </w:rPr>
      </w:pPr>
      <w:r w:rsidRPr="00990B74">
        <w:rPr>
          <w:rFonts w:cstheme="minorHAnsi"/>
          <w:b/>
        </w:rPr>
        <w:t>5. DA SOLUÇÃO INDICADA NO ETP (CICLO DE VIDA DO OBJETO):</w:t>
      </w:r>
    </w:p>
    <w:p w14:paraId="5BA7E474" w14:textId="77777777" w:rsidR="00F61C09" w:rsidRPr="00990B74" w:rsidRDefault="00F61C09" w:rsidP="00F61C09">
      <w:pPr>
        <w:spacing w:after="0" w:line="240" w:lineRule="auto"/>
        <w:ind w:right="-1"/>
        <w:jc w:val="both"/>
        <w:rPr>
          <w:rFonts w:cstheme="minorHAnsi"/>
          <w:b/>
          <w:bCs/>
        </w:rPr>
      </w:pPr>
      <w:r w:rsidRPr="00990B74">
        <w:rPr>
          <w:rFonts w:cstheme="minorHAnsi"/>
          <w:b/>
          <w:bCs/>
        </w:rPr>
        <w:t xml:space="preserve">5.1. </w:t>
      </w:r>
      <w:r w:rsidRPr="00990B74">
        <w:rPr>
          <w:rFonts w:cstheme="minorHAnsi"/>
          <w:color w:val="000000"/>
        </w:rPr>
        <w:t>Os equipamentos a serem adquiridos contribuirão enormemente para o fortalecimento e avanço dos trabalhos realizados pela DPMT.</w:t>
      </w:r>
    </w:p>
    <w:p w14:paraId="52F4181C" w14:textId="77777777" w:rsidR="00F61C09" w:rsidRPr="00990B74" w:rsidRDefault="00F61C09" w:rsidP="00F61C09">
      <w:pPr>
        <w:spacing w:after="0" w:line="240" w:lineRule="auto"/>
        <w:ind w:right="-1"/>
        <w:jc w:val="both"/>
        <w:rPr>
          <w:rFonts w:cstheme="minorHAnsi"/>
          <w:b/>
          <w:bCs/>
        </w:rPr>
      </w:pPr>
      <w:r w:rsidRPr="00990B74">
        <w:rPr>
          <w:rFonts w:cstheme="minorHAnsi"/>
          <w:b/>
          <w:bCs/>
        </w:rPr>
        <w:t xml:space="preserve">5.2. </w:t>
      </w:r>
      <w:r w:rsidRPr="00990B74">
        <w:rPr>
          <w:rFonts w:cstheme="minorHAnsi"/>
          <w:color w:val="000000"/>
        </w:rPr>
        <w:t>De acordo com o atual cenário institucional, como já registrado no presente ETP, a escolha da solução apresentada viabiliza os trabalhos a serem realizados, desde que atendida as exigências técnica e operacional para o desempenho dos trabalhos específicos, necessários à Instituição.</w:t>
      </w:r>
    </w:p>
    <w:p w14:paraId="794DC3C8" w14:textId="77777777" w:rsidR="00F61C09" w:rsidRPr="00990B74" w:rsidRDefault="00F61C09" w:rsidP="00F61C09">
      <w:pPr>
        <w:autoSpaceDE w:val="0"/>
        <w:autoSpaceDN w:val="0"/>
        <w:adjustRightInd w:val="0"/>
        <w:spacing w:before="2" w:after="0" w:line="240" w:lineRule="auto"/>
        <w:ind w:firstLine="22"/>
        <w:jc w:val="both"/>
        <w:rPr>
          <w:rFonts w:cstheme="minorHAnsi"/>
          <w:color w:val="000000"/>
        </w:rPr>
      </w:pPr>
      <w:r w:rsidRPr="00990B74">
        <w:rPr>
          <w:rFonts w:cstheme="minorHAnsi"/>
          <w:b/>
          <w:bCs/>
        </w:rPr>
        <w:t>5</w:t>
      </w:r>
      <w:r w:rsidRPr="00990B74">
        <w:rPr>
          <w:rFonts w:cstheme="minorHAnsi"/>
          <w:b/>
          <w:bCs/>
          <w:color w:val="000000"/>
        </w:rPr>
        <w:t>.3.</w:t>
      </w:r>
      <w:r w:rsidRPr="00990B74">
        <w:rPr>
          <w:rFonts w:cstheme="minorHAnsi"/>
          <w:color w:val="000000"/>
        </w:rPr>
        <w:t xml:space="preserve"> O equipamento atenderá de maneira satisfatória a Defensoria Pública do Estado do Mato Grosso. Esse equipamento permite qualidade, durabilidade e facilidade no uso. Dessa forma se evita situações onde o equipamento é insuficiente para a operação, de difícil maneabilidade. </w:t>
      </w:r>
    </w:p>
    <w:p w14:paraId="375CD927" w14:textId="77777777" w:rsidR="00F61C09" w:rsidRPr="00990B74" w:rsidRDefault="00F61C09" w:rsidP="00F61C09">
      <w:pPr>
        <w:spacing w:after="0" w:line="240" w:lineRule="auto"/>
        <w:ind w:right="-1"/>
        <w:jc w:val="both"/>
        <w:rPr>
          <w:rFonts w:cstheme="minorHAnsi"/>
        </w:rPr>
      </w:pPr>
      <w:r w:rsidRPr="00990B74">
        <w:rPr>
          <w:rFonts w:cstheme="minorHAnsi"/>
          <w:b/>
          <w:bCs/>
        </w:rPr>
        <w:t>5</w:t>
      </w:r>
      <w:r w:rsidRPr="00990B74">
        <w:rPr>
          <w:rFonts w:cstheme="minorHAnsi"/>
          <w:b/>
          <w:bCs/>
          <w:color w:val="000000"/>
        </w:rPr>
        <w:t>.4.</w:t>
      </w:r>
      <w:r w:rsidRPr="00990B74">
        <w:rPr>
          <w:rFonts w:cstheme="minorHAnsi"/>
          <w:color w:val="000000"/>
        </w:rPr>
        <w:t xml:space="preserve"> Quanto a padronização e práticas de mercado, observa-se que é viável a solução proposta, na medida que em consulta ao mercado é comum a referida aquisição.</w:t>
      </w:r>
    </w:p>
    <w:p w14:paraId="00036CA3" w14:textId="77777777" w:rsidR="00F61C09" w:rsidRPr="00990B74" w:rsidRDefault="00F61C09" w:rsidP="00F61C09">
      <w:pPr>
        <w:spacing w:after="0" w:line="240" w:lineRule="auto"/>
        <w:ind w:right="-1"/>
        <w:jc w:val="both"/>
        <w:rPr>
          <w:rFonts w:cstheme="minorHAnsi"/>
        </w:rPr>
      </w:pPr>
    </w:p>
    <w:p w14:paraId="1E6B56EC"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bCs/>
        </w:rPr>
      </w:pPr>
      <w:r w:rsidRPr="00990B74">
        <w:rPr>
          <w:rFonts w:cstheme="minorHAnsi"/>
          <w:b/>
        </w:rPr>
        <w:t>6. DOS REQUISITOS DA CONTRATAÇÃO:</w:t>
      </w:r>
    </w:p>
    <w:p w14:paraId="16F26DEF" w14:textId="77777777" w:rsidR="00F61C09" w:rsidRPr="00990B74" w:rsidRDefault="00F61C09" w:rsidP="00F61C09">
      <w:pPr>
        <w:numPr>
          <w:ilvl w:val="0"/>
          <w:numId w:val="33"/>
        </w:numPr>
        <w:autoSpaceDE w:val="0"/>
        <w:autoSpaceDN w:val="0"/>
        <w:adjustRightInd w:val="0"/>
        <w:spacing w:after="0" w:line="240" w:lineRule="auto"/>
        <w:ind w:right="-1"/>
        <w:jc w:val="both"/>
        <w:rPr>
          <w:rFonts w:cstheme="minorHAnsi"/>
        </w:rPr>
      </w:pPr>
      <w:r w:rsidRPr="00990B74">
        <w:rPr>
          <w:rFonts w:cstheme="minorHAnsi"/>
          <w:b/>
          <w:bCs/>
        </w:rPr>
        <w:t>6.1.</w:t>
      </w:r>
      <w:r w:rsidRPr="00990B74">
        <w:rPr>
          <w:rFonts w:cstheme="minorHAnsi"/>
        </w:rPr>
        <w:t xml:space="preserve"> A Contratada deverá atender todas as exigências de </w:t>
      </w:r>
      <w:r w:rsidRPr="00990B74">
        <w:rPr>
          <w:rFonts w:cstheme="minorHAnsi"/>
          <w:b/>
          <w:bCs/>
        </w:rPr>
        <w:t>habilitação e qualificação</w:t>
      </w:r>
      <w:r w:rsidRPr="00990B74">
        <w:rPr>
          <w:rFonts w:cstheme="minorHAnsi"/>
        </w:rPr>
        <w:t>, nos termos da Lei de Licitações e Contratos.</w:t>
      </w:r>
    </w:p>
    <w:p w14:paraId="6D703516" w14:textId="77777777" w:rsidR="00F61C09" w:rsidRPr="00990B74" w:rsidRDefault="00F61C09" w:rsidP="00F61C09">
      <w:pPr>
        <w:numPr>
          <w:ilvl w:val="0"/>
          <w:numId w:val="33"/>
        </w:numPr>
        <w:autoSpaceDE w:val="0"/>
        <w:autoSpaceDN w:val="0"/>
        <w:adjustRightInd w:val="0"/>
        <w:spacing w:after="0" w:line="240" w:lineRule="auto"/>
        <w:ind w:right="-1"/>
        <w:jc w:val="both"/>
        <w:rPr>
          <w:rFonts w:cstheme="minorHAnsi"/>
        </w:rPr>
      </w:pPr>
      <w:r w:rsidRPr="00990B74">
        <w:rPr>
          <w:rFonts w:cstheme="minorHAnsi"/>
          <w:b/>
          <w:bCs/>
        </w:rPr>
        <w:t>6.1.1.</w:t>
      </w:r>
      <w:r w:rsidRPr="00990B74">
        <w:rPr>
          <w:rFonts w:cstheme="minorHAnsi"/>
        </w:rPr>
        <w:t xml:space="preserve"> Ato de registro ou autorização para funcionamento expedido pelo órgão competente, quando a atividade assim o exigir. </w:t>
      </w:r>
    </w:p>
    <w:p w14:paraId="04B18B96" w14:textId="77777777" w:rsidR="00F61C09" w:rsidRPr="00990B74" w:rsidRDefault="00F61C09" w:rsidP="00F61C09">
      <w:pPr>
        <w:numPr>
          <w:ilvl w:val="0"/>
          <w:numId w:val="33"/>
        </w:numPr>
        <w:autoSpaceDE w:val="0"/>
        <w:autoSpaceDN w:val="0"/>
        <w:adjustRightInd w:val="0"/>
        <w:spacing w:after="0" w:line="240" w:lineRule="auto"/>
        <w:ind w:right="-1"/>
        <w:jc w:val="both"/>
        <w:rPr>
          <w:rFonts w:cstheme="minorHAnsi"/>
        </w:rPr>
      </w:pPr>
      <w:r w:rsidRPr="00990B74">
        <w:rPr>
          <w:rFonts w:cstheme="minorHAnsi"/>
          <w:b/>
          <w:bCs/>
        </w:rPr>
        <w:t>6.1.2.</w:t>
      </w:r>
      <w:r w:rsidRPr="00990B74">
        <w:rPr>
          <w:rFonts w:cstheme="minorHAnsi"/>
        </w:rPr>
        <w:t xml:space="preserve"> A comprovação da boa situação financeira dar-se-á pela verificação do capital social, o qual deve ser igual ou superior a 10% do valor estimado da contratação.</w:t>
      </w:r>
    </w:p>
    <w:p w14:paraId="2A44BBA8" w14:textId="77777777" w:rsidR="00F61C09" w:rsidRPr="00990B74" w:rsidRDefault="00F61C09" w:rsidP="00F61C09">
      <w:pPr>
        <w:numPr>
          <w:ilvl w:val="0"/>
          <w:numId w:val="33"/>
        </w:numPr>
        <w:autoSpaceDE w:val="0"/>
        <w:autoSpaceDN w:val="0"/>
        <w:adjustRightInd w:val="0"/>
        <w:spacing w:after="0" w:line="240" w:lineRule="auto"/>
        <w:ind w:right="-1"/>
        <w:jc w:val="both"/>
        <w:rPr>
          <w:rFonts w:cstheme="minorHAnsi"/>
        </w:rPr>
      </w:pPr>
      <w:r w:rsidRPr="00990B74">
        <w:rPr>
          <w:rFonts w:cstheme="minorHAnsi"/>
          <w:b/>
          <w:bCs/>
        </w:rPr>
        <w:t>6.1.3.</w:t>
      </w:r>
      <w:r w:rsidRPr="00990B74">
        <w:rPr>
          <w:rFonts w:cstheme="minorHAnsi"/>
        </w:rPr>
        <w:t xml:space="preserve"> Comprovação de capital social ou patrimônio líquido mínimo equivalente a até 10% (dez por cento) do valor estimado da contratação. </w:t>
      </w:r>
    </w:p>
    <w:p w14:paraId="29DFDE6B" w14:textId="77777777" w:rsidR="00F61C09" w:rsidRPr="00990B74" w:rsidRDefault="00F61C09" w:rsidP="00F61C09">
      <w:pPr>
        <w:autoSpaceDE w:val="0"/>
        <w:autoSpaceDN w:val="0"/>
        <w:adjustRightInd w:val="0"/>
        <w:spacing w:after="0" w:line="240" w:lineRule="auto"/>
        <w:ind w:right="-1"/>
        <w:jc w:val="both"/>
        <w:rPr>
          <w:rFonts w:cstheme="minorHAnsi"/>
          <w:color w:val="000000"/>
        </w:rPr>
      </w:pPr>
      <w:r w:rsidRPr="00990B74">
        <w:rPr>
          <w:rFonts w:cstheme="minorHAnsi"/>
          <w:b/>
          <w:bCs/>
        </w:rPr>
        <w:t xml:space="preserve">6.2. </w:t>
      </w:r>
      <w:r w:rsidRPr="00990B74">
        <w:rPr>
          <w:rFonts w:cstheme="minorHAnsi"/>
          <w:color w:val="000000"/>
        </w:rPr>
        <w:t>A solicitação será feita pela Defensoria Pública do Estado de Mato Grosso à empresa a ser contratada, após assinatura do Contrato ou instrumento equivalente, mediante Ordem de Fornecimento;</w:t>
      </w:r>
    </w:p>
    <w:p w14:paraId="0C64862B" w14:textId="77777777" w:rsidR="00F61C09" w:rsidRPr="00990B74" w:rsidRDefault="00F61C09" w:rsidP="00F61C09">
      <w:pPr>
        <w:autoSpaceDE w:val="0"/>
        <w:autoSpaceDN w:val="0"/>
        <w:adjustRightInd w:val="0"/>
        <w:spacing w:before="2" w:after="0" w:line="240" w:lineRule="auto"/>
        <w:ind w:firstLine="22"/>
        <w:jc w:val="both"/>
        <w:rPr>
          <w:rFonts w:cstheme="minorHAnsi"/>
          <w:color w:val="000000"/>
        </w:rPr>
      </w:pPr>
      <w:r w:rsidRPr="00990B74">
        <w:rPr>
          <w:rFonts w:cstheme="minorHAnsi"/>
          <w:b/>
          <w:bCs/>
        </w:rPr>
        <w:t>6</w:t>
      </w:r>
      <w:r w:rsidRPr="00990B74">
        <w:rPr>
          <w:rFonts w:cstheme="minorHAnsi"/>
          <w:b/>
          <w:bCs/>
          <w:color w:val="000000"/>
        </w:rPr>
        <w:t>.3.</w:t>
      </w:r>
      <w:r w:rsidRPr="00990B74">
        <w:rPr>
          <w:rFonts w:cstheme="minorHAnsi"/>
          <w:color w:val="000000"/>
        </w:rPr>
        <w:t xml:space="preserve"> Todas as despesas com o fornecimento correrão por conta da empresa contratada;</w:t>
      </w:r>
    </w:p>
    <w:p w14:paraId="077BC431" w14:textId="77777777" w:rsidR="00F61C09" w:rsidRPr="00990B74" w:rsidRDefault="00F61C09" w:rsidP="00F61C09">
      <w:pPr>
        <w:autoSpaceDE w:val="0"/>
        <w:autoSpaceDN w:val="0"/>
        <w:adjustRightInd w:val="0"/>
        <w:spacing w:before="2" w:after="0" w:line="240" w:lineRule="auto"/>
        <w:ind w:firstLine="22"/>
        <w:jc w:val="both"/>
        <w:rPr>
          <w:rFonts w:cstheme="minorHAnsi"/>
          <w:color w:val="000000"/>
        </w:rPr>
      </w:pPr>
      <w:r w:rsidRPr="00990B74">
        <w:rPr>
          <w:rFonts w:cstheme="minorHAnsi"/>
          <w:b/>
          <w:bCs/>
        </w:rPr>
        <w:t>6</w:t>
      </w:r>
      <w:r w:rsidRPr="00990B74">
        <w:rPr>
          <w:rFonts w:cstheme="minorHAnsi"/>
          <w:b/>
          <w:bCs/>
          <w:color w:val="000000"/>
        </w:rPr>
        <w:t>.4.</w:t>
      </w:r>
      <w:r w:rsidRPr="00990B74">
        <w:rPr>
          <w:rFonts w:cstheme="minorHAnsi"/>
          <w:color w:val="000000"/>
        </w:rPr>
        <w:t xml:space="preserve"> Não acarretará quaisquer ônus, encargos ou responsabilidades para a Defensoria Pública do Estado de Mato Grosso, as despesas com funcionários da contratada, no fornecimento dos objetos;</w:t>
      </w:r>
    </w:p>
    <w:p w14:paraId="3222317E" w14:textId="77777777" w:rsidR="00F61C09" w:rsidRPr="00990B74" w:rsidRDefault="00F61C09" w:rsidP="00F61C09">
      <w:pPr>
        <w:autoSpaceDE w:val="0"/>
        <w:autoSpaceDN w:val="0"/>
        <w:adjustRightInd w:val="0"/>
        <w:spacing w:before="2" w:after="0" w:line="240" w:lineRule="auto"/>
        <w:ind w:firstLine="22"/>
        <w:jc w:val="both"/>
        <w:rPr>
          <w:rFonts w:cstheme="minorHAnsi"/>
          <w:b/>
          <w:bCs/>
          <w:color w:val="000000"/>
        </w:rPr>
      </w:pPr>
      <w:r w:rsidRPr="00990B74">
        <w:rPr>
          <w:rFonts w:cstheme="minorHAnsi"/>
          <w:b/>
          <w:bCs/>
        </w:rPr>
        <w:t>6</w:t>
      </w:r>
      <w:r w:rsidRPr="00990B74">
        <w:rPr>
          <w:rFonts w:cstheme="minorHAnsi"/>
          <w:b/>
          <w:bCs/>
          <w:color w:val="000000"/>
        </w:rPr>
        <w:t>.5.</w:t>
      </w:r>
      <w:r w:rsidRPr="00990B74">
        <w:rPr>
          <w:rFonts w:cstheme="minorHAnsi"/>
          <w:color w:val="000000"/>
        </w:rPr>
        <w:t xml:space="preserve"> A forma de fornecimento do objeto será parcelada, </w:t>
      </w:r>
      <w:r w:rsidRPr="00990B74">
        <w:rPr>
          <w:rFonts w:cstheme="minorHAnsi"/>
          <w:b/>
          <w:bCs/>
          <w:color w:val="000000"/>
        </w:rPr>
        <w:t>com fornecimento mínimo de 10 unidades nos dois objetos.</w:t>
      </w:r>
    </w:p>
    <w:p w14:paraId="64D17042" w14:textId="77777777" w:rsidR="00F61C09" w:rsidRPr="00990B74" w:rsidRDefault="00F61C09" w:rsidP="00F61C09">
      <w:pPr>
        <w:autoSpaceDE w:val="0"/>
        <w:autoSpaceDN w:val="0"/>
        <w:adjustRightInd w:val="0"/>
        <w:spacing w:before="2" w:after="0" w:line="240" w:lineRule="auto"/>
        <w:ind w:right="-1" w:firstLine="22"/>
        <w:jc w:val="both"/>
        <w:rPr>
          <w:rFonts w:cstheme="minorHAnsi"/>
          <w:color w:val="000000"/>
        </w:rPr>
      </w:pPr>
      <w:r w:rsidRPr="00990B74">
        <w:rPr>
          <w:rFonts w:cstheme="minorHAnsi"/>
          <w:b/>
          <w:bCs/>
        </w:rPr>
        <w:lastRenderedPageBreak/>
        <w:t>6</w:t>
      </w:r>
      <w:r w:rsidRPr="00990B74">
        <w:rPr>
          <w:rFonts w:cstheme="minorHAnsi"/>
          <w:b/>
          <w:bCs/>
          <w:color w:val="000000"/>
        </w:rPr>
        <w:t>.6.</w:t>
      </w:r>
      <w:r w:rsidRPr="00990B74">
        <w:rPr>
          <w:rFonts w:cstheme="minorHAnsi"/>
          <w:color w:val="000000"/>
        </w:rPr>
        <w:t xml:space="preserve"> O regime de execução do objeto será indireto por preço unitário.</w:t>
      </w:r>
    </w:p>
    <w:p w14:paraId="51CC8ABD" w14:textId="77777777" w:rsidR="00F61C09" w:rsidRPr="00990B74" w:rsidRDefault="00F61C09" w:rsidP="00F61C09">
      <w:pPr>
        <w:autoSpaceDE w:val="0"/>
        <w:autoSpaceDN w:val="0"/>
        <w:adjustRightInd w:val="0"/>
        <w:spacing w:before="2" w:after="0" w:line="240" w:lineRule="auto"/>
        <w:ind w:right="-1" w:firstLine="22"/>
        <w:jc w:val="both"/>
        <w:rPr>
          <w:rFonts w:cstheme="minorHAnsi"/>
          <w:color w:val="000000"/>
        </w:rPr>
      </w:pPr>
      <w:r w:rsidRPr="00990B74">
        <w:rPr>
          <w:rFonts w:cstheme="minorHAnsi"/>
          <w:b/>
          <w:bCs/>
        </w:rPr>
        <w:t>6</w:t>
      </w:r>
      <w:r w:rsidRPr="00990B74">
        <w:rPr>
          <w:rFonts w:cstheme="minorHAnsi"/>
          <w:b/>
          <w:bCs/>
          <w:color w:val="000000"/>
        </w:rPr>
        <w:t>.7.</w:t>
      </w:r>
      <w:r w:rsidRPr="00990B74">
        <w:rPr>
          <w:rFonts w:cstheme="minorHAnsi"/>
          <w:color w:val="000000"/>
        </w:rPr>
        <w:t xml:space="preserve"> O serviço deverá ter seu início a partir do fornecimento dos chips;</w:t>
      </w:r>
    </w:p>
    <w:p w14:paraId="2EF34AAE" w14:textId="77777777" w:rsidR="00F61C09" w:rsidRPr="00990B74" w:rsidRDefault="00F61C09" w:rsidP="00F61C09">
      <w:pPr>
        <w:autoSpaceDE w:val="0"/>
        <w:autoSpaceDN w:val="0"/>
        <w:adjustRightInd w:val="0"/>
        <w:spacing w:before="2" w:after="0" w:line="240" w:lineRule="auto"/>
        <w:ind w:right="-1"/>
        <w:jc w:val="both"/>
        <w:rPr>
          <w:rFonts w:cstheme="minorHAnsi"/>
          <w:color w:val="000000"/>
        </w:rPr>
      </w:pPr>
      <w:r w:rsidRPr="00990B74">
        <w:rPr>
          <w:rFonts w:cstheme="minorHAnsi"/>
          <w:b/>
          <w:bCs/>
        </w:rPr>
        <w:t>6</w:t>
      </w:r>
      <w:r w:rsidRPr="00990B74">
        <w:rPr>
          <w:rFonts w:cstheme="minorHAnsi"/>
          <w:b/>
          <w:bCs/>
          <w:color w:val="000000"/>
        </w:rPr>
        <w:t>.8</w:t>
      </w:r>
      <w:r w:rsidRPr="00990B74">
        <w:rPr>
          <w:rFonts w:cstheme="minorHAnsi"/>
          <w:color w:val="000000"/>
        </w:rPr>
        <w:t>. O contrato de internet 4G deverá necessariamente ser cobrado em fatura única mensal, devendo ser atestada mensalmente;</w:t>
      </w:r>
    </w:p>
    <w:p w14:paraId="4684BCC4" w14:textId="77777777" w:rsidR="00F61C09" w:rsidRPr="00990B74" w:rsidRDefault="00F61C09" w:rsidP="00F61C09">
      <w:pPr>
        <w:autoSpaceDE w:val="0"/>
        <w:autoSpaceDN w:val="0"/>
        <w:adjustRightInd w:val="0"/>
        <w:spacing w:before="2" w:after="0" w:line="240" w:lineRule="auto"/>
        <w:ind w:right="-1" w:firstLine="22"/>
        <w:jc w:val="both"/>
        <w:rPr>
          <w:rFonts w:cstheme="minorHAnsi"/>
          <w:color w:val="000000"/>
        </w:rPr>
      </w:pPr>
      <w:r w:rsidRPr="00990B74">
        <w:rPr>
          <w:rFonts w:cstheme="minorHAnsi"/>
          <w:b/>
          <w:bCs/>
        </w:rPr>
        <w:t>6</w:t>
      </w:r>
      <w:r w:rsidRPr="00990B74">
        <w:rPr>
          <w:rFonts w:cstheme="minorHAnsi"/>
          <w:b/>
          <w:bCs/>
          <w:color w:val="000000"/>
        </w:rPr>
        <w:t>.9.</w:t>
      </w:r>
      <w:r w:rsidRPr="00990B74">
        <w:rPr>
          <w:rFonts w:cstheme="minorHAnsi"/>
          <w:color w:val="000000"/>
        </w:rPr>
        <w:t xml:space="preserve"> A operadora deverá garantir cobertura nas localidades listadas em 80% do Estado de Mato Grosso.</w:t>
      </w:r>
    </w:p>
    <w:p w14:paraId="6D4A96F3" w14:textId="77777777" w:rsidR="00F61C09" w:rsidRPr="00990B74" w:rsidRDefault="00F61C09" w:rsidP="00F61C09">
      <w:pPr>
        <w:autoSpaceDE w:val="0"/>
        <w:autoSpaceDN w:val="0"/>
        <w:adjustRightInd w:val="0"/>
        <w:spacing w:before="2" w:after="0" w:line="240" w:lineRule="auto"/>
        <w:ind w:right="-1" w:firstLine="22"/>
        <w:jc w:val="both"/>
        <w:rPr>
          <w:rFonts w:cstheme="minorHAnsi"/>
          <w:color w:val="000000"/>
        </w:rPr>
      </w:pPr>
      <w:r w:rsidRPr="00990B74">
        <w:rPr>
          <w:rFonts w:cstheme="minorHAnsi"/>
          <w:b/>
          <w:bCs/>
        </w:rPr>
        <w:t>6</w:t>
      </w:r>
      <w:r w:rsidRPr="00990B74">
        <w:rPr>
          <w:rFonts w:cstheme="minorHAnsi"/>
          <w:b/>
          <w:bCs/>
          <w:color w:val="000000"/>
        </w:rPr>
        <w:t>.10.1.</w:t>
      </w:r>
      <w:r w:rsidRPr="00990B74">
        <w:rPr>
          <w:rFonts w:cstheme="minorHAnsi"/>
          <w:color w:val="000000"/>
        </w:rPr>
        <w:t xml:space="preserve"> O motivo acima se justifica por não existir uma operadora única que atenda 100% do Estado de Mato Grosso.</w:t>
      </w:r>
    </w:p>
    <w:p w14:paraId="618DC9C2" w14:textId="77777777" w:rsidR="00F61C09" w:rsidRPr="00990B74" w:rsidRDefault="00F61C09" w:rsidP="00F61C09">
      <w:pPr>
        <w:autoSpaceDE w:val="0"/>
        <w:autoSpaceDN w:val="0"/>
        <w:adjustRightInd w:val="0"/>
        <w:spacing w:before="2" w:after="0" w:line="240" w:lineRule="auto"/>
        <w:ind w:right="-1" w:firstLine="22"/>
        <w:jc w:val="both"/>
        <w:rPr>
          <w:rFonts w:cstheme="minorHAnsi"/>
          <w:color w:val="000000"/>
        </w:rPr>
      </w:pPr>
      <w:r w:rsidRPr="00990B74">
        <w:rPr>
          <w:rFonts w:cstheme="minorHAnsi"/>
          <w:b/>
          <w:bCs/>
        </w:rPr>
        <w:t>6</w:t>
      </w:r>
      <w:r w:rsidRPr="00990B74">
        <w:rPr>
          <w:rFonts w:cstheme="minorHAnsi"/>
          <w:b/>
          <w:bCs/>
          <w:color w:val="000000"/>
        </w:rPr>
        <w:t>.11.</w:t>
      </w:r>
      <w:r w:rsidRPr="00990B74">
        <w:rPr>
          <w:rFonts w:cstheme="minorHAnsi"/>
          <w:color w:val="000000"/>
        </w:rPr>
        <w:t xml:space="preserve"> O fiscal dos planos de internet 4G poderá ser de qualquer setor, uma vez que será responsável apenas por validar a usabilidade junto aos Defensores Públicos.</w:t>
      </w:r>
    </w:p>
    <w:p w14:paraId="1781FD75" w14:textId="77777777" w:rsidR="00F61C09" w:rsidRPr="00990B74" w:rsidRDefault="00F61C09" w:rsidP="00F61C09">
      <w:pPr>
        <w:autoSpaceDE w:val="0"/>
        <w:autoSpaceDN w:val="0"/>
        <w:adjustRightInd w:val="0"/>
        <w:spacing w:after="0" w:line="240" w:lineRule="auto"/>
        <w:ind w:right="-1"/>
        <w:jc w:val="both"/>
        <w:rPr>
          <w:rFonts w:cstheme="minorHAnsi"/>
          <w:color w:val="000000"/>
        </w:rPr>
      </w:pPr>
      <w:r w:rsidRPr="00990B74">
        <w:rPr>
          <w:rFonts w:cstheme="minorHAnsi"/>
          <w:b/>
          <w:bCs/>
        </w:rPr>
        <w:t>6</w:t>
      </w:r>
      <w:r w:rsidRPr="00990B74">
        <w:rPr>
          <w:rFonts w:cstheme="minorHAnsi"/>
          <w:b/>
          <w:bCs/>
          <w:color w:val="000000"/>
        </w:rPr>
        <w:t>.12.</w:t>
      </w:r>
      <w:r w:rsidRPr="00990B74">
        <w:rPr>
          <w:rFonts w:cstheme="minorHAnsi"/>
          <w:color w:val="000000"/>
        </w:rPr>
        <w:t xml:space="preserve"> Nos municípios onde a operadora não possuir cobertura, deverá ser contratado individualmente com a operadora que existir na localidade.</w:t>
      </w:r>
    </w:p>
    <w:p w14:paraId="70E52D25" w14:textId="77777777" w:rsidR="00F61C09" w:rsidRPr="00990B74" w:rsidRDefault="00F61C09" w:rsidP="00F61C09">
      <w:pPr>
        <w:numPr>
          <w:ilvl w:val="0"/>
          <w:numId w:val="33"/>
        </w:numPr>
        <w:autoSpaceDE w:val="0"/>
        <w:autoSpaceDN w:val="0"/>
        <w:adjustRightInd w:val="0"/>
        <w:spacing w:after="0" w:line="240" w:lineRule="auto"/>
        <w:ind w:right="-1"/>
        <w:jc w:val="both"/>
        <w:rPr>
          <w:rFonts w:cstheme="minorHAnsi"/>
          <w:i/>
          <w:iCs/>
        </w:rPr>
      </w:pPr>
      <w:r w:rsidRPr="00990B74">
        <w:rPr>
          <w:rFonts w:cstheme="minorHAnsi"/>
          <w:b/>
          <w:bCs/>
        </w:rPr>
        <w:t>6.13.</w:t>
      </w:r>
      <w:r w:rsidRPr="00990B74">
        <w:rPr>
          <w:rFonts w:cstheme="minorHAnsi"/>
        </w:rPr>
        <w:t xml:space="preserve"> Os requisitos da contratação indicados na presente cláusula deverão ser cumpridos em observância às demais exigências contidas a título de obrigações previstas no bojo do presente Termo de Referência.</w:t>
      </w:r>
    </w:p>
    <w:p w14:paraId="2301D4C3" w14:textId="77777777" w:rsidR="00F61C09" w:rsidRPr="00990B74" w:rsidRDefault="00F61C09" w:rsidP="00F61C09">
      <w:pPr>
        <w:autoSpaceDE w:val="0"/>
        <w:autoSpaceDN w:val="0"/>
        <w:adjustRightInd w:val="0"/>
        <w:spacing w:after="0" w:line="240" w:lineRule="auto"/>
        <w:ind w:right="-1"/>
        <w:jc w:val="both"/>
        <w:rPr>
          <w:rFonts w:cstheme="minorHAnsi"/>
        </w:rPr>
      </w:pPr>
      <w:r w:rsidRPr="00990B74">
        <w:rPr>
          <w:rFonts w:cstheme="minorHAnsi"/>
        </w:rPr>
        <w:t xml:space="preserve"> </w:t>
      </w:r>
    </w:p>
    <w:p w14:paraId="184BFB1C"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bCs/>
        </w:rPr>
      </w:pPr>
      <w:r w:rsidRPr="00990B74">
        <w:rPr>
          <w:rFonts w:cstheme="minorHAnsi"/>
          <w:b/>
        </w:rPr>
        <w:t>7. ITENS DA CATEGORIA:</w:t>
      </w:r>
    </w:p>
    <w:p w14:paraId="35ED127A" w14:textId="77777777" w:rsidR="00F61C09" w:rsidRPr="00990B74" w:rsidRDefault="00F61C09" w:rsidP="00F61C09">
      <w:pPr>
        <w:spacing w:after="0" w:line="240" w:lineRule="auto"/>
        <w:ind w:right="-1"/>
        <w:rPr>
          <w:rFonts w:cstheme="minorHAnsi"/>
        </w:rPr>
      </w:pPr>
      <w:r w:rsidRPr="00990B74">
        <w:rPr>
          <w:rFonts w:cstheme="minorHAnsi"/>
          <w:b/>
          <w:bCs/>
        </w:rPr>
        <w:t>7.1.</w:t>
      </w:r>
      <w:r w:rsidRPr="00990B74">
        <w:rPr>
          <w:rFonts w:cstheme="minorHAnsi"/>
        </w:rPr>
        <w:t xml:space="preserve"> Os bens</w:t>
      </w:r>
      <w:r w:rsidRPr="00990B74">
        <w:rPr>
          <w:rFonts w:cstheme="minorHAnsi"/>
          <w:i/>
          <w:iCs/>
        </w:rPr>
        <w:t>/</w:t>
      </w:r>
      <w:r w:rsidRPr="00990B74">
        <w:rPr>
          <w:rFonts w:cstheme="minorHAnsi"/>
        </w:rPr>
        <w:t xml:space="preserve">serviços a serem contratados são: </w:t>
      </w:r>
    </w:p>
    <w:p w14:paraId="62EA99BA" w14:textId="77777777" w:rsidR="00F61C09" w:rsidRPr="00990B74" w:rsidRDefault="00F61C09" w:rsidP="00F61C09">
      <w:pPr>
        <w:spacing w:after="0" w:line="240" w:lineRule="auto"/>
        <w:ind w:right="-1" w:hanging="210"/>
        <w:rPr>
          <w:rFonts w:cstheme="minorHAnsi"/>
          <w:b/>
          <w:bCs/>
          <w:u w:val="single"/>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70"/>
        <w:gridCol w:w="2117"/>
        <w:gridCol w:w="495"/>
        <w:gridCol w:w="531"/>
        <w:gridCol w:w="1100"/>
        <w:gridCol w:w="1271"/>
        <w:gridCol w:w="1412"/>
      </w:tblGrid>
      <w:tr w:rsidR="00F61C09" w:rsidRPr="00990B74" w14:paraId="01393FC0" w14:textId="77777777" w:rsidTr="006F2D38">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D185261"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ITEM</w:t>
            </w:r>
          </w:p>
        </w:tc>
        <w:tc>
          <w:tcPr>
            <w:tcW w:w="86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91D3CF7"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lang w:val="en-US"/>
              </w:rPr>
              <w:t>CÓD. PUG</w:t>
            </w:r>
          </w:p>
        </w:tc>
        <w:tc>
          <w:tcPr>
            <w:tcW w:w="211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41B88E85"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ESPECIFICAÇÃO DO OBJETO</w:t>
            </w:r>
          </w:p>
        </w:tc>
        <w:tc>
          <w:tcPr>
            <w:tcW w:w="49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0406665"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UN</w:t>
            </w:r>
          </w:p>
        </w:tc>
        <w:tc>
          <w:tcPr>
            <w:tcW w:w="5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1A527FB"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QTD</w:t>
            </w:r>
          </w:p>
        </w:tc>
        <w:tc>
          <w:tcPr>
            <w:tcW w:w="110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7FB8240"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VALOR MÉD.UNIT. MENSAL</w:t>
            </w: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6C0C8AF"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VALOR MÉD. UNIT</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CDFCFF2" w14:textId="77777777" w:rsidR="00F61C09" w:rsidRPr="00990B74" w:rsidRDefault="00F61C09" w:rsidP="006F2D38">
            <w:pPr>
              <w:spacing w:after="0" w:line="240" w:lineRule="auto"/>
              <w:ind w:right="-1"/>
              <w:jc w:val="center"/>
              <w:rPr>
                <w:rFonts w:cstheme="minorHAnsi"/>
                <w:b/>
                <w:sz w:val="18"/>
                <w:szCs w:val="18"/>
              </w:rPr>
            </w:pPr>
            <w:r w:rsidRPr="00990B74">
              <w:rPr>
                <w:rFonts w:cstheme="minorHAnsi"/>
                <w:b/>
                <w:sz w:val="18"/>
                <w:szCs w:val="18"/>
              </w:rPr>
              <w:t>VALOR MÉD. TOTAL</w:t>
            </w:r>
          </w:p>
        </w:tc>
      </w:tr>
      <w:tr w:rsidR="00F61C09" w:rsidRPr="00990B74" w14:paraId="76566428" w14:textId="77777777" w:rsidTr="006F2D38">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0C4F4B25" w14:textId="77777777" w:rsidR="00F61C09" w:rsidRPr="00990B74" w:rsidRDefault="00F61C09" w:rsidP="006F2D38">
            <w:pPr>
              <w:spacing w:after="0" w:line="240" w:lineRule="auto"/>
              <w:ind w:right="-1"/>
              <w:jc w:val="center"/>
              <w:rPr>
                <w:rFonts w:cstheme="minorHAnsi"/>
                <w:bCs/>
                <w:sz w:val="18"/>
                <w:szCs w:val="18"/>
              </w:rPr>
            </w:pPr>
            <w:r w:rsidRPr="00990B74">
              <w:rPr>
                <w:rFonts w:cstheme="minorHAnsi"/>
                <w:bCs/>
                <w:sz w:val="18"/>
                <w:szCs w:val="18"/>
              </w:rPr>
              <w:t>1</w:t>
            </w:r>
          </w:p>
        </w:tc>
        <w:tc>
          <w:tcPr>
            <w:tcW w:w="860" w:type="dxa"/>
            <w:tcBorders>
              <w:top w:val="single" w:sz="4" w:space="0" w:color="auto"/>
              <w:left w:val="single" w:sz="4" w:space="0" w:color="auto"/>
              <w:bottom w:val="single" w:sz="4" w:space="0" w:color="auto"/>
              <w:right w:val="single" w:sz="4" w:space="0" w:color="auto"/>
            </w:tcBorders>
          </w:tcPr>
          <w:p w14:paraId="59028C3A" w14:textId="77777777" w:rsidR="00F61C09" w:rsidRPr="00990B74" w:rsidRDefault="00F61C09" w:rsidP="006F2D38">
            <w:pPr>
              <w:pStyle w:val="Default"/>
              <w:ind w:right="-1"/>
              <w:jc w:val="both"/>
              <w:rPr>
                <w:rFonts w:asciiTheme="minorHAnsi" w:hAnsiTheme="minorHAnsi" w:cstheme="minorHAnsi"/>
                <w:bCs/>
                <w:color w:val="auto"/>
                <w:sz w:val="18"/>
                <w:szCs w:val="18"/>
              </w:rPr>
            </w:pPr>
            <w:r w:rsidRPr="00990B74">
              <w:rPr>
                <w:rFonts w:asciiTheme="minorHAnsi" w:hAnsiTheme="minorHAnsi" w:cstheme="minorHAnsi"/>
                <w:bCs/>
                <w:color w:val="auto"/>
                <w:sz w:val="18"/>
                <w:szCs w:val="18"/>
              </w:rPr>
              <w:t>00071437</w:t>
            </w:r>
          </w:p>
        </w:tc>
        <w:tc>
          <w:tcPr>
            <w:tcW w:w="2117" w:type="dxa"/>
            <w:tcBorders>
              <w:top w:val="single" w:sz="4" w:space="0" w:color="auto"/>
              <w:left w:val="single" w:sz="4" w:space="0" w:color="auto"/>
              <w:bottom w:val="single" w:sz="4" w:space="0" w:color="auto"/>
              <w:right w:val="single" w:sz="4" w:space="0" w:color="auto"/>
            </w:tcBorders>
            <w:noWrap/>
          </w:tcPr>
          <w:p w14:paraId="51CA84D8" w14:textId="77777777" w:rsidR="00F61C09" w:rsidRPr="00990B74" w:rsidRDefault="00F61C09" w:rsidP="006F2D38">
            <w:pPr>
              <w:pStyle w:val="Default"/>
              <w:spacing w:after="2"/>
              <w:jc w:val="both"/>
              <w:rPr>
                <w:rFonts w:asciiTheme="minorHAnsi" w:hAnsiTheme="minorHAnsi" w:cstheme="minorHAnsi"/>
                <w:sz w:val="18"/>
                <w:szCs w:val="18"/>
              </w:rPr>
            </w:pPr>
            <w:r w:rsidRPr="00990B74">
              <w:rPr>
                <w:rFonts w:asciiTheme="minorHAnsi" w:hAnsiTheme="minorHAnsi" w:cstheme="minorHAnsi"/>
                <w:sz w:val="18"/>
                <w:szCs w:val="18"/>
              </w:rPr>
              <w:t xml:space="preserve">Tablet 11” – RAM 4GB – ROM 64GB – 4G </w:t>
            </w:r>
            <w:r w:rsidRPr="00990B74">
              <w:rPr>
                <w:rFonts w:asciiTheme="minorHAnsi" w:hAnsiTheme="minorHAnsi" w:cstheme="minorHAnsi"/>
                <w:color w:val="auto"/>
                <w:sz w:val="18"/>
                <w:szCs w:val="18"/>
              </w:rPr>
              <w:t>(especificações técnicas do equipamento estão no Anexo I)</w:t>
            </w:r>
          </w:p>
        </w:tc>
        <w:tc>
          <w:tcPr>
            <w:tcW w:w="495" w:type="dxa"/>
            <w:tcBorders>
              <w:top w:val="single" w:sz="4" w:space="0" w:color="auto"/>
              <w:left w:val="single" w:sz="4" w:space="0" w:color="auto"/>
              <w:bottom w:val="single" w:sz="4" w:space="0" w:color="auto"/>
              <w:right w:val="single" w:sz="4" w:space="0" w:color="auto"/>
            </w:tcBorders>
            <w:noWrap/>
            <w:vAlign w:val="center"/>
          </w:tcPr>
          <w:p w14:paraId="615726B0" w14:textId="77777777" w:rsidR="00F61C09" w:rsidRPr="00990B74" w:rsidRDefault="00F61C09" w:rsidP="006F2D38">
            <w:pPr>
              <w:spacing w:after="0" w:line="240" w:lineRule="auto"/>
              <w:ind w:right="-1"/>
              <w:jc w:val="center"/>
              <w:rPr>
                <w:rFonts w:cstheme="minorHAnsi"/>
                <w:bCs/>
                <w:sz w:val="18"/>
                <w:szCs w:val="18"/>
              </w:rPr>
            </w:pPr>
            <w:proofErr w:type="spellStart"/>
            <w:r w:rsidRPr="00990B74">
              <w:rPr>
                <w:rFonts w:cstheme="minorHAnsi"/>
                <w:bCs/>
                <w:sz w:val="18"/>
                <w:szCs w:val="18"/>
              </w:rPr>
              <w:t>Und</w:t>
            </w:r>
            <w:proofErr w:type="spellEnd"/>
            <w:r w:rsidRPr="00990B74">
              <w:rPr>
                <w:rFonts w:cstheme="minorHAnsi"/>
                <w:bCs/>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7740E12" w14:textId="77777777" w:rsidR="00F61C09" w:rsidRPr="00990B74" w:rsidRDefault="00F61C09" w:rsidP="006F2D38">
            <w:pPr>
              <w:spacing w:after="0" w:line="240" w:lineRule="auto"/>
              <w:ind w:right="-1"/>
              <w:jc w:val="center"/>
              <w:rPr>
                <w:rFonts w:cstheme="minorHAnsi"/>
                <w:bCs/>
                <w:sz w:val="18"/>
                <w:szCs w:val="18"/>
              </w:rPr>
            </w:pPr>
            <w:r w:rsidRPr="00990B74">
              <w:rPr>
                <w:rFonts w:cstheme="minorHAnsi"/>
                <w:bCs/>
                <w:sz w:val="18"/>
                <w:szCs w:val="18"/>
              </w:rPr>
              <w:t>460</w:t>
            </w:r>
          </w:p>
        </w:tc>
        <w:tc>
          <w:tcPr>
            <w:tcW w:w="1101" w:type="dxa"/>
            <w:tcBorders>
              <w:top w:val="single" w:sz="4" w:space="0" w:color="auto"/>
              <w:left w:val="single" w:sz="4" w:space="0" w:color="auto"/>
              <w:bottom w:val="single" w:sz="4" w:space="0" w:color="auto"/>
              <w:right w:val="single" w:sz="4" w:space="0" w:color="auto"/>
            </w:tcBorders>
            <w:vAlign w:val="center"/>
          </w:tcPr>
          <w:p w14:paraId="6A4CA419" w14:textId="77CE2B80" w:rsidR="00F61C09" w:rsidRPr="00990B74" w:rsidRDefault="00F61C09" w:rsidP="006F2D38">
            <w:pPr>
              <w:spacing w:after="0" w:line="240" w:lineRule="auto"/>
              <w:ind w:right="-1"/>
              <w:jc w:val="center"/>
              <w:rPr>
                <w:rFonts w:cstheme="minorHAnsi"/>
                <w:bCs/>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94051F0" w14:textId="5797DB8A" w:rsidR="00F61C09" w:rsidRPr="00990B74" w:rsidRDefault="00F61C09" w:rsidP="006F2D38">
            <w:pPr>
              <w:spacing w:after="0" w:line="240" w:lineRule="auto"/>
              <w:ind w:right="-1"/>
              <w:jc w:val="center"/>
              <w:rPr>
                <w:rFonts w:cstheme="minorHAnsi"/>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942B85" w14:textId="7168ABE8" w:rsidR="00F61C09" w:rsidRPr="00990B74" w:rsidRDefault="00F61C09" w:rsidP="006F2D38">
            <w:pPr>
              <w:spacing w:after="0" w:line="240" w:lineRule="auto"/>
              <w:ind w:right="-1"/>
              <w:jc w:val="center"/>
              <w:rPr>
                <w:rFonts w:cstheme="minorHAnsi"/>
                <w:bCs/>
                <w:sz w:val="18"/>
                <w:szCs w:val="18"/>
              </w:rPr>
            </w:pPr>
          </w:p>
        </w:tc>
      </w:tr>
      <w:tr w:rsidR="00F61C09" w:rsidRPr="00990B74" w14:paraId="1D822285" w14:textId="77777777" w:rsidTr="006F2D38">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6B4D4060" w14:textId="77777777" w:rsidR="00F61C09" w:rsidRPr="00990B74" w:rsidRDefault="00F61C09" w:rsidP="006F2D38">
            <w:pPr>
              <w:spacing w:after="0" w:line="240" w:lineRule="auto"/>
              <w:ind w:right="-1"/>
              <w:jc w:val="center"/>
              <w:rPr>
                <w:rFonts w:cstheme="minorHAnsi"/>
                <w:bCs/>
                <w:sz w:val="18"/>
                <w:szCs w:val="18"/>
              </w:rPr>
            </w:pPr>
            <w:r w:rsidRPr="00990B74">
              <w:rPr>
                <w:rFonts w:cstheme="minorHAnsi"/>
                <w:bCs/>
                <w:sz w:val="18"/>
                <w:szCs w:val="18"/>
              </w:rPr>
              <w:t>2</w:t>
            </w:r>
          </w:p>
        </w:tc>
        <w:tc>
          <w:tcPr>
            <w:tcW w:w="860" w:type="dxa"/>
            <w:tcBorders>
              <w:top w:val="single" w:sz="4" w:space="0" w:color="auto"/>
              <w:left w:val="single" w:sz="4" w:space="0" w:color="auto"/>
              <w:bottom w:val="single" w:sz="4" w:space="0" w:color="auto"/>
              <w:right w:val="single" w:sz="4" w:space="0" w:color="auto"/>
            </w:tcBorders>
          </w:tcPr>
          <w:p w14:paraId="0DAB87CF" w14:textId="77777777" w:rsidR="00F61C09" w:rsidRPr="00990B74" w:rsidRDefault="00F61C09" w:rsidP="006F2D38">
            <w:pPr>
              <w:pStyle w:val="Default"/>
              <w:ind w:right="-1"/>
              <w:jc w:val="both"/>
              <w:rPr>
                <w:rFonts w:asciiTheme="minorHAnsi" w:hAnsiTheme="minorHAnsi" w:cstheme="minorHAnsi"/>
                <w:bCs/>
                <w:color w:val="auto"/>
                <w:sz w:val="18"/>
                <w:szCs w:val="18"/>
              </w:rPr>
            </w:pPr>
          </w:p>
          <w:p w14:paraId="0885B717" w14:textId="77777777" w:rsidR="00F61C09" w:rsidRPr="00990B74" w:rsidRDefault="00F61C09" w:rsidP="006F2D38">
            <w:pPr>
              <w:pStyle w:val="Default"/>
              <w:ind w:right="-1"/>
              <w:jc w:val="both"/>
              <w:rPr>
                <w:rFonts w:asciiTheme="minorHAnsi" w:hAnsiTheme="minorHAnsi" w:cstheme="minorHAnsi"/>
                <w:bCs/>
                <w:color w:val="auto"/>
                <w:sz w:val="18"/>
                <w:szCs w:val="18"/>
              </w:rPr>
            </w:pPr>
            <w:r w:rsidRPr="00990B74">
              <w:rPr>
                <w:rFonts w:asciiTheme="minorHAnsi" w:hAnsiTheme="minorHAnsi" w:cstheme="minorHAnsi"/>
                <w:bCs/>
                <w:color w:val="auto"/>
                <w:sz w:val="18"/>
                <w:szCs w:val="18"/>
              </w:rPr>
              <w:t>0004452</w:t>
            </w:r>
          </w:p>
        </w:tc>
        <w:tc>
          <w:tcPr>
            <w:tcW w:w="2117" w:type="dxa"/>
            <w:tcBorders>
              <w:top w:val="single" w:sz="4" w:space="0" w:color="auto"/>
              <w:left w:val="single" w:sz="4" w:space="0" w:color="auto"/>
              <w:bottom w:val="single" w:sz="4" w:space="0" w:color="auto"/>
              <w:right w:val="single" w:sz="4" w:space="0" w:color="auto"/>
            </w:tcBorders>
            <w:noWrap/>
          </w:tcPr>
          <w:p w14:paraId="0CCDAB40" w14:textId="77777777" w:rsidR="00F61C09" w:rsidRPr="00990B74" w:rsidRDefault="00F61C09" w:rsidP="006F2D38">
            <w:pPr>
              <w:pStyle w:val="Default"/>
              <w:spacing w:after="2"/>
              <w:jc w:val="both"/>
              <w:rPr>
                <w:rFonts w:asciiTheme="minorHAnsi" w:hAnsiTheme="minorHAnsi" w:cstheme="minorHAnsi"/>
                <w:sz w:val="18"/>
                <w:szCs w:val="18"/>
              </w:rPr>
            </w:pPr>
            <w:r w:rsidRPr="00990B74">
              <w:rPr>
                <w:rFonts w:asciiTheme="minorHAnsi" w:hAnsiTheme="minorHAnsi" w:cstheme="minorHAnsi"/>
                <w:sz w:val="18"/>
                <w:szCs w:val="18"/>
              </w:rPr>
              <w:t>Serviço de Internet 4G com 40GB de franquia mensal – contrato anual (12 meses)</w:t>
            </w:r>
          </w:p>
        </w:tc>
        <w:tc>
          <w:tcPr>
            <w:tcW w:w="495" w:type="dxa"/>
            <w:tcBorders>
              <w:top w:val="single" w:sz="4" w:space="0" w:color="auto"/>
              <w:left w:val="single" w:sz="4" w:space="0" w:color="auto"/>
              <w:bottom w:val="single" w:sz="4" w:space="0" w:color="auto"/>
              <w:right w:val="single" w:sz="4" w:space="0" w:color="auto"/>
            </w:tcBorders>
            <w:noWrap/>
            <w:vAlign w:val="center"/>
          </w:tcPr>
          <w:p w14:paraId="492F6B13" w14:textId="77777777" w:rsidR="00F61C09" w:rsidRPr="00990B74" w:rsidRDefault="00F61C09" w:rsidP="006F2D38">
            <w:pPr>
              <w:spacing w:after="0" w:line="240" w:lineRule="auto"/>
              <w:ind w:right="-1"/>
              <w:jc w:val="center"/>
              <w:rPr>
                <w:rFonts w:cstheme="minorHAnsi"/>
                <w:bCs/>
                <w:sz w:val="18"/>
                <w:szCs w:val="18"/>
              </w:rPr>
            </w:pPr>
            <w:r w:rsidRPr="00990B74">
              <w:rPr>
                <w:rFonts w:cstheme="minorHAnsi"/>
                <w:bCs/>
                <w:sz w:val="18"/>
                <w:szCs w:val="18"/>
              </w:rPr>
              <w:t>Mês</w:t>
            </w:r>
          </w:p>
        </w:tc>
        <w:tc>
          <w:tcPr>
            <w:tcW w:w="531" w:type="dxa"/>
            <w:tcBorders>
              <w:top w:val="single" w:sz="4" w:space="0" w:color="auto"/>
              <w:left w:val="single" w:sz="4" w:space="0" w:color="auto"/>
              <w:bottom w:val="single" w:sz="4" w:space="0" w:color="auto"/>
              <w:right w:val="single" w:sz="4" w:space="0" w:color="auto"/>
            </w:tcBorders>
            <w:vAlign w:val="center"/>
          </w:tcPr>
          <w:p w14:paraId="3B2B93EA" w14:textId="77777777" w:rsidR="00F61C09" w:rsidRPr="00990B74" w:rsidRDefault="00F61C09" w:rsidP="006F2D38">
            <w:pPr>
              <w:spacing w:after="0" w:line="240" w:lineRule="auto"/>
              <w:ind w:right="-1"/>
              <w:jc w:val="center"/>
              <w:rPr>
                <w:rFonts w:cstheme="minorHAnsi"/>
                <w:bCs/>
                <w:sz w:val="18"/>
                <w:szCs w:val="18"/>
              </w:rPr>
            </w:pPr>
            <w:r w:rsidRPr="00990B74">
              <w:rPr>
                <w:rFonts w:cstheme="minorHAnsi"/>
                <w:bCs/>
                <w:sz w:val="18"/>
                <w:szCs w:val="18"/>
              </w:rPr>
              <w:t>460</w:t>
            </w:r>
          </w:p>
        </w:tc>
        <w:tc>
          <w:tcPr>
            <w:tcW w:w="1101" w:type="dxa"/>
            <w:tcBorders>
              <w:top w:val="single" w:sz="4" w:space="0" w:color="auto"/>
              <w:left w:val="single" w:sz="4" w:space="0" w:color="auto"/>
              <w:bottom w:val="single" w:sz="4" w:space="0" w:color="auto"/>
              <w:right w:val="single" w:sz="4" w:space="0" w:color="auto"/>
            </w:tcBorders>
            <w:vAlign w:val="center"/>
          </w:tcPr>
          <w:p w14:paraId="11D653F3" w14:textId="520F0E05" w:rsidR="00F61C09" w:rsidRPr="00990B74" w:rsidRDefault="00F61C09" w:rsidP="006F2D38">
            <w:pPr>
              <w:spacing w:after="0" w:line="240" w:lineRule="auto"/>
              <w:ind w:right="-1"/>
              <w:jc w:val="center"/>
              <w:rPr>
                <w:rFonts w:cstheme="minorHAnsi"/>
                <w:bCs/>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5F3FE1" w14:textId="15BEC16C" w:rsidR="00F61C09" w:rsidRPr="00990B74" w:rsidRDefault="00F61C09" w:rsidP="006F2D38">
            <w:pPr>
              <w:spacing w:after="0" w:line="240" w:lineRule="auto"/>
              <w:ind w:right="-1"/>
              <w:jc w:val="center"/>
              <w:rPr>
                <w:rFonts w:cstheme="minorHAnsi"/>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229A30" w14:textId="3B67BCB2" w:rsidR="00F61C09" w:rsidRPr="00990B74" w:rsidRDefault="00F61C09" w:rsidP="006F2D38">
            <w:pPr>
              <w:spacing w:after="0" w:line="240" w:lineRule="auto"/>
              <w:ind w:right="-1"/>
              <w:jc w:val="center"/>
              <w:rPr>
                <w:rFonts w:cstheme="minorHAnsi"/>
                <w:bCs/>
                <w:sz w:val="18"/>
                <w:szCs w:val="18"/>
              </w:rPr>
            </w:pPr>
          </w:p>
        </w:tc>
      </w:tr>
    </w:tbl>
    <w:p w14:paraId="2472FE31" w14:textId="77777777" w:rsidR="00F61C09" w:rsidRPr="00990B74" w:rsidRDefault="00F61C09" w:rsidP="00F61C09">
      <w:pPr>
        <w:widowControl w:val="0"/>
        <w:tabs>
          <w:tab w:val="left" w:pos="-33"/>
        </w:tabs>
        <w:spacing w:after="0" w:line="240" w:lineRule="auto"/>
        <w:ind w:right="-1"/>
        <w:rPr>
          <w:rFonts w:cstheme="minorHAnsi"/>
          <w:b/>
          <w:color w:val="FF0000"/>
        </w:rPr>
      </w:pPr>
    </w:p>
    <w:p w14:paraId="6A8E6847" w14:textId="77777777" w:rsidR="00F61C09" w:rsidRPr="00990B74" w:rsidRDefault="00F61C09" w:rsidP="00F61C09">
      <w:pPr>
        <w:widowControl w:val="0"/>
        <w:shd w:val="clear" w:color="auto" w:fill="C5E0B3" w:themeFill="accent6" w:themeFillTint="66"/>
        <w:tabs>
          <w:tab w:val="left" w:pos="-33"/>
        </w:tabs>
        <w:spacing w:after="0" w:line="240" w:lineRule="auto"/>
        <w:ind w:right="-1"/>
        <w:rPr>
          <w:rFonts w:cstheme="minorHAnsi"/>
          <w:b/>
          <w:u w:val="single"/>
        </w:rPr>
      </w:pPr>
      <w:r w:rsidRPr="00990B74">
        <w:rPr>
          <w:rFonts w:cstheme="minorHAnsi"/>
          <w:b/>
        </w:rPr>
        <w:t>8. DO VALOR ESTIMADO DO CERTAME:</w:t>
      </w:r>
      <w:r w:rsidRPr="00990B74">
        <w:rPr>
          <w:rFonts w:cstheme="minorHAnsi"/>
          <w:b/>
          <w:u w:val="single"/>
        </w:rPr>
        <w:t xml:space="preserve"> </w:t>
      </w:r>
    </w:p>
    <w:p w14:paraId="74CA769D" w14:textId="4B896807" w:rsidR="00E20847" w:rsidRDefault="00E20847" w:rsidP="00F61C09">
      <w:pPr>
        <w:widowControl w:val="0"/>
        <w:tabs>
          <w:tab w:val="left" w:pos="-33"/>
        </w:tabs>
        <w:spacing w:after="0" w:line="240" w:lineRule="auto"/>
        <w:ind w:right="-1"/>
        <w:jc w:val="both"/>
        <w:rPr>
          <w:rFonts w:cstheme="minorHAnsi"/>
          <w:b/>
          <w:highlight w:val="white"/>
        </w:rPr>
      </w:pPr>
      <w:r>
        <w:rPr>
          <w:rFonts w:cstheme="minorHAnsi"/>
          <w:b/>
          <w:highlight w:val="white"/>
        </w:rPr>
        <w:t xml:space="preserve">O valor estimado é sigiloso até a conclusão da fase competitiva do certame. </w:t>
      </w:r>
    </w:p>
    <w:p w14:paraId="1EB19404" w14:textId="5751B646" w:rsidR="00F61C09" w:rsidRPr="00990B74" w:rsidRDefault="00F61C09" w:rsidP="00F61C09">
      <w:pPr>
        <w:widowControl w:val="0"/>
        <w:tabs>
          <w:tab w:val="left" w:pos="-33"/>
        </w:tabs>
        <w:spacing w:after="0" w:line="240" w:lineRule="auto"/>
        <w:ind w:right="-1"/>
        <w:jc w:val="both"/>
        <w:rPr>
          <w:rFonts w:cstheme="minorHAnsi"/>
        </w:rPr>
      </w:pPr>
      <w:r w:rsidRPr="00990B74">
        <w:rPr>
          <w:rFonts w:cstheme="minorHAnsi"/>
          <w:b/>
          <w:highlight w:val="white"/>
        </w:rPr>
        <w:t>8.</w:t>
      </w:r>
      <w:r w:rsidRPr="00990B74">
        <w:rPr>
          <w:rFonts w:cstheme="minorHAnsi"/>
          <w:b/>
          <w:bCs/>
        </w:rPr>
        <w:t>4</w:t>
      </w:r>
      <w:r w:rsidRPr="00990B74">
        <w:rPr>
          <w:rFonts w:cstheme="minorHAnsi"/>
        </w:rPr>
        <w:t xml:space="preserve"> Os valores constantes neste instrumento foram informados pela Central de Cotações, no Relatório de Cotação nº 138/2022/CDC/DPMT, através de realização de pesquisa de preços, conforme se denota na fase 13 do Processo nº 7255/2022.</w:t>
      </w:r>
    </w:p>
    <w:p w14:paraId="1D88179A" w14:textId="77777777" w:rsidR="00F61C09" w:rsidRPr="00990B74" w:rsidRDefault="00F61C09" w:rsidP="00F61C09">
      <w:pPr>
        <w:widowControl w:val="0"/>
        <w:tabs>
          <w:tab w:val="left" w:pos="-33"/>
        </w:tabs>
        <w:spacing w:after="0" w:line="240" w:lineRule="auto"/>
        <w:ind w:right="-1"/>
        <w:jc w:val="both"/>
        <w:rPr>
          <w:rFonts w:cstheme="minorHAnsi"/>
          <w:color w:val="000000"/>
        </w:rPr>
      </w:pPr>
    </w:p>
    <w:p w14:paraId="08FE20A0"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9. DO LOCAL E DO PRAZO DA EXECUÇÃO E OU ENTREGA:</w:t>
      </w:r>
    </w:p>
    <w:p w14:paraId="18365E03" w14:textId="77777777" w:rsidR="00F61C09" w:rsidRPr="00990B74" w:rsidRDefault="00F61C09" w:rsidP="00F61C09">
      <w:pPr>
        <w:autoSpaceDE w:val="0"/>
        <w:autoSpaceDN w:val="0"/>
        <w:adjustRightInd w:val="0"/>
        <w:spacing w:before="2" w:after="0" w:line="240" w:lineRule="auto"/>
        <w:ind w:firstLine="22"/>
        <w:jc w:val="both"/>
        <w:rPr>
          <w:rFonts w:cstheme="minorHAnsi"/>
          <w:color w:val="000000"/>
        </w:rPr>
      </w:pPr>
      <w:r w:rsidRPr="00990B74">
        <w:rPr>
          <w:rFonts w:cstheme="minorHAnsi"/>
          <w:b/>
          <w:bCs/>
          <w:color w:val="000000"/>
        </w:rPr>
        <w:t>9.1.</w:t>
      </w:r>
      <w:r w:rsidRPr="00990B74">
        <w:rPr>
          <w:rFonts w:cstheme="minorHAnsi"/>
          <w:color w:val="000000"/>
        </w:rPr>
        <w:t xml:space="preserve"> O objeto deverá ser entregue na Coordenadoria de Tecnologia da Informação, localizada em Cuiabá-MT (Edifício Pantanal Business, Av. Historiador Rubens de Mendonça, 16º andar);</w:t>
      </w:r>
    </w:p>
    <w:p w14:paraId="78C1624B" w14:textId="77777777" w:rsidR="00F61C09" w:rsidRPr="00990B74" w:rsidRDefault="00F61C09" w:rsidP="00F61C09">
      <w:pPr>
        <w:spacing w:after="0" w:line="240" w:lineRule="auto"/>
        <w:ind w:right="-1"/>
        <w:jc w:val="both"/>
        <w:rPr>
          <w:rFonts w:cstheme="minorHAnsi"/>
        </w:rPr>
      </w:pPr>
      <w:r w:rsidRPr="00990B74">
        <w:rPr>
          <w:rFonts w:cstheme="minorHAnsi"/>
          <w:b/>
          <w:bCs/>
        </w:rPr>
        <w:t>9.2.</w:t>
      </w:r>
      <w:r w:rsidRPr="00990B74">
        <w:rPr>
          <w:rFonts w:cstheme="minorHAnsi"/>
        </w:rPr>
        <w:t xml:space="preserve"> O fornecimento do objeto, nos moldes deste instrumento, deverá ocorrer no prazo máximo de 20 (vinte) dias úteis, após o recebimento da Ordem de Fornecimento expedida pela Gerência de Compras da Defensoria Pública do Estado de Mato Grosso.</w:t>
      </w:r>
    </w:p>
    <w:p w14:paraId="2DE4C2D8" w14:textId="77777777" w:rsidR="00F61C09" w:rsidRPr="00990B74" w:rsidRDefault="00F61C09" w:rsidP="00F61C09">
      <w:pPr>
        <w:spacing w:after="0" w:line="240" w:lineRule="auto"/>
        <w:ind w:right="-1"/>
        <w:jc w:val="both"/>
        <w:rPr>
          <w:rFonts w:cstheme="minorHAnsi"/>
        </w:rPr>
      </w:pPr>
      <w:r w:rsidRPr="00990B74">
        <w:rPr>
          <w:rFonts w:cstheme="minorHAnsi"/>
          <w:b/>
          <w:bCs/>
        </w:rPr>
        <w:t>9.2.1.</w:t>
      </w:r>
      <w:r w:rsidRPr="00990B74">
        <w:rPr>
          <w:rFonts w:cstheme="minorHAnsi"/>
        </w:rPr>
        <w:t xml:space="preserve"> O prazo indicado acima será considerado tanto para a entrega dos tablets (Item 1) quanto para a entrega dos chips (Item 2) provedores do serviço de internet;</w:t>
      </w:r>
    </w:p>
    <w:p w14:paraId="3C13AC04" w14:textId="77777777" w:rsidR="00F61C09" w:rsidRPr="00990B74" w:rsidRDefault="00F61C09" w:rsidP="00F61C09">
      <w:pPr>
        <w:pStyle w:val="Default"/>
        <w:spacing w:after="2"/>
        <w:jc w:val="both"/>
        <w:rPr>
          <w:rFonts w:asciiTheme="minorHAnsi" w:eastAsiaTheme="minorHAnsi" w:hAnsiTheme="minorHAnsi" w:cstheme="minorHAnsi"/>
          <w:color w:val="auto"/>
          <w:sz w:val="22"/>
          <w:szCs w:val="22"/>
          <w:lang w:eastAsia="en-US"/>
        </w:rPr>
      </w:pPr>
      <w:r w:rsidRPr="00990B74">
        <w:rPr>
          <w:rFonts w:asciiTheme="minorHAnsi" w:hAnsiTheme="minorHAnsi" w:cstheme="minorHAnsi"/>
          <w:b/>
          <w:bCs/>
          <w:color w:val="auto"/>
          <w:sz w:val="22"/>
          <w:szCs w:val="22"/>
        </w:rPr>
        <w:t>9.3.</w:t>
      </w:r>
      <w:r w:rsidRPr="00990B74">
        <w:rPr>
          <w:rFonts w:asciiTheme="minorHAnsi" w:hAnsiTheme="minorHAnsi" w:cstheme="minorHAnsi"/>
          <w:color w:val="auto"/>
          <w:sz w:val="22"/>
          <w:szCs w:val="22"/>
        </w:rPr>
        <w:t xml:space="preserve"> O prazo para execução do </w:t>
      </w:r>
      <w:r w:rsidRPr="00990B74">
        <w:rPr>
          <w:rFonts w:asciiTheme="minorHAnsi" w:eastAsiaTheme="minorHAnsi" w:hAnsiTheme="minorHAnsi" w:cstheme="minorHAnsi"/>
          <w:color w:val="auto"/>
          <w:sz w:val="22"/>
          <w:szCs w:val="22"/>
          <w:lang w:eastAsia="en-US"/>
        </w:rPr>
        <w:t>Serviço de Internet 4G com 40GB de franquia mensal será de 12 (doze) meses, prorrogáveis por iguais períodos até o limite de 60 meses totais.</w:t>
      </w:r>
    </w:p>
    <w:p w14:paraId="59BADD3C" w14:textId="77777777" w:rsidR="00F61C09" w:rsidRPr="00990B74" w:rsidRDefault="00F61C09" w:rsidP="00F61C09">
      <w:pPr>
        <w:spacing w:after="0" w:line="240" w:lineRule="auto"/>
        <w:ind w:right="-1"/>
        <w:jc w:val="both"/>
        <w:rPr>
          <w:rFonts w:cstheme="minorHAnsi"/>
        </w:rPr>
      </w:pPr>
      <w:r w:rsidRPr="00990B74">
        <w:rPr>
          <w:rFonts w:cstheme="minorHAnsi"/>
          <w:b/>
          <w:bCs/>
        </w:rPr>
        <w:t>9.3.</w:t>
      </w:r>
      <w:r w:rsidRPr="00990B74">
        <w:rPr>
          <w:rFonts w:cstheme="minorHAnsi"/>
        </w:rPr>
        <w:t xml:space="preserve"> Todas as despesas com o fornecimento/a execução correrão por conta da empresa contratada;</w:t>
      </w:r>
    </w:p>
    <w:p w14:paraId="70C62115"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9.4.</w:t>
      </w:r>
      <w:r w:rsidRPr="00990B74">
        <w:rPr>
          <w:rFonts w:cstheme="minorHAnsi"/>
        </w:rPr>
        <w:t xml:space="preserve"> Não acarretará quaisquer ônus, encargos ou responsabilidades para a Defensoria Pública do Estado de Mato Grosso, as despesas com funcionários da contratada, no fornecimento/execução do objeto;</w:t>
      </w:r>
    </w:p>
    <w:p w14:paraId="7BF01E1B"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lastRenderedPageBreak/>
        <w:t>9.5.</w:t>
      </w:r>
      <w:r w:rsidRPr="00990B74">
        <w:rPr>
          <w:rFonts w:cstheme="minorHAnsi"/>
        </w:rPr>
        <w:t xml:space="preserve"> A contratada deverá garantir a qualidade dos bens/serviços adquiridos, respondendo, na forma da lei, por quaisquer danos decorrentes da má execução deste instrumento.</w:t>
      </w:r>
    </w:p>
    <w:p w14:paraId="45BFFF33" w14:textId="77777777" w:rsidR="00F61C09" w:rsidRPr="00990B74" w:rsidRDefault="00F61C09" w:rsidP="00F61C09">
      <w:pPr>
        <w:spacing w:after="0" w:line="240" w:lineRule="auto"/>
        <w:ind w:right="-1"/>
        <w:jc w:val="both"/>
        <w:rPr>
          <w:rFonts w:cstheme="minorHAnsi"/>
          <w:b/>
          <w:bCs/>
        </w:rPr>
      </w:pPr>
    </w:p>
    <w:p w14:paraId="71AE1813" w14:textId="77777777" w:rsidR="00F61C09" w:rsidRPr="00990B74" w:rsidRDefault="00F61C09" w:rsidP="00F61C09">
      <w:pPr>
        <w:widowControl w:val="0"/>
        <w:shd w:val="clear" w:color="auto" w:fill="C5E0B3" w:themeFill="accent6" w:themeFillTint="66"/>
        <w:spacing w:after="0" w:line="240" w:lineRule="auto"/>
        <w:ind w:right="-12"/>
        <w:jc w:val="both"/>
        <w:rPr>
          <w:rFonts w:cstheme="minorHAnsi"/>
          <w:b/>
        </w:rPr>
      </w:pPr>
      <w:r w:rsidRPr="00990B74">
        <w:rPr>
          <w:rFonts w:cstheme="minorHAnsi"/>
          <w:b/>
        </w:rPr>
        <w:t xml:space="preserve">10. DA SUBCONTRATAÇÃO: </w:t>
      </w:r>
    </w:p>
    <w:p w14:paraId="3EDE74DB" w14:textId="77777777" w:rsidR="00F61C09" w:rsidRPr="00990B74" w:rsidRDefault="00F61C09" w:rsidP="00F61C09">
      <w:pPr>
        <w:autoSpaceDE w:val="0"/>
        <w:autoSpaceDN w:val="0"/>
        <w:adjustRightInd w:val="0"/>
        <w:spacing w:after="0" w:line="240" w:lineRule="auto"/>
        <w:jc w:val="both"/>
        <w:rPr>
          <w:rFonts w:cstheme="minorHAnsi"/>
        </w:rPr>
      </w:pPr>
      <w:bookmarkStart w:id="47" w:name="_Hlk124858144"/>
      <w:bookmarkStart w:id="48" w:name="_Hlk125092359"/>
      <w:r w:rsidRPr="00990B74">
        <w:rPr>
          <w:rFonts w:cstheme="minorHAnsi"/>
          <w:b/>
        </w:rPr>
        <w:t>10.1.</w:t>
      </w:r>
      <w:r w:rsidRPr="00990B74">
        <w:rPr>
          <w:rFonts w:cstheme="minorHAnsi"/>
        </w:rPr>
        <w:t xml:space="preserve"> É vedada a transferência e a subcontratação do objeto, devendo a empresa contratada prestar integralmente os serviços contratados.</w:t>
      </w:r>
    </w:p>
    <w:bookmarkEnd w:id="47"/>
    <w:bookmarkEnd w:id="48"/>
    <w:p w14:paraId="7735DB62" w14:textId="77777777" w:rsidR="00F61C09" w:rsidRPr="00990B74" w:rsidRDefault="00F61C09" w:rsidP="00F61C09">
      <w:pPr>
        <w:spacing w:after="0" w:line="240" w:lineRule="auto"/>
        <w:ind w:right="-1"/>
        <w:jc w:val="both"/>
        <w:rPr>
          <w:rFonts w:cstheme="minorHAnsi"/>
          <w:b/>
          <w:bCs/>
        </w:rPr>
      </w:pPr>
    </w:p>
    <w:p w14:paraId="682E3908" w14:textId="77777777" w:rsidR="00F61C09" w:rsidRPr="00990B74" w:rsidRDefault="00F61C09" w:rsidP="00F61C09">
      <w:pPr>
        <w:widowControl w:val="0"/>
        <w:shd w:val="clear" w:color="auto" w:fill="C5E0B3" w:themeFill="accent6" w:themeFillTint="66"/>
        <w:spacing w:after="0" w:line="240" w:lineRule="auto"/>
        <w:ind w:right="-12"/>
        <w:jc w:val="both"/>
        <w:rPr>
          <w:rFonts w:cstheme="minorHAnsi"/>
          <w:b/>
        </w:rPr>
      </w:pPr>
      <w:bookmarkStart w:id="49" w:name="_Hlk124523529"/>
      <w:r w:rsidRPr="00990B74">
        <w:rPr>
          <w:rFonts w:cstheme="minorHAnsi"/>
          <w:b/>
        </w:rPr>
        <w:t xml:space="preserve">11. DA VIGÊNCIA DA ARP E DA CONTRATAÇÃO: </w:t>
      </w:r>
    </w:p>
    <w:p w14:paraId="504EE09D" w14:textId="77777777" w:rsidR="00F61C09" w:rsidRPr="00990B74" w:rsidRDefault="00F61C09" w:rsidP="00F61C09">
      <w:pPr>
        <w:shd w:val="clear" w:color="auto" w:fill="FFFFFF" w:themeFill="background1"/>
        <w:spacing w:after="0" w:line="240" w:lineRule="auto"/>
        <w:jc w:val="both"/>
        <w:rPr>
          <w:rFonts w:cstheme="minorHAnsi"/>
        </w:rPr>
      </w:pPr>
      <w:r w:rsidRPr="00990B74">
        <w:rPr>
          <w:rFonts w:cstheme="minorHAnsi"/>
          <w:b/>
          <w:bCs/>
        </w:rPr>
        <w:t>11.1.</w:t>
      </w:r>
      <w:r w:rsidRPr="00990B74">
        <w:rPr>
          <w:rFonts w:cstheme="minorHAnsi"/>
        </w:rPr>
        <w:t xml:space="preserve"> O prazo de vigência da contratação será de 12 (doze) meses, a contar da expedição da Nota de Autorização de Despesa, podendo ser prorrogado, mediante justificativa fundamentada da empresa contratada, nos termos do artigo 6º, da Lei Federal n° 14.133/2021.</w:t>
      </w:r>
    </w:p>
    <w:p w14:paraId="7D0BD8C6" w14:textId="77777777" w:rsidR="00F61C09" w:rsidRPr="00990B74" w:rsidRDefault="00F61C09" w:rsidP="00F61C09">
      <w:pPr>
        <w:pStyle w:val="Standard"/>
        <w:jc w:val="both"/>
        <w:rPr>
          <w:rFonts w:cstheme="minorHAnsi"/>
          <w:sz w:val="22"/>
          <w:szCs w:val="22"/>
        </w:rPr>
      </w:pPr>
      <w:r w:rsidRPr="00990B74">
        <w:rPr>
          <w:rFonts w:cstheme="minorHAnsi"/>
          <w:b/>
          <w:bCs/>
        </w:rPr>
        <w:t>11</w:t>
      </w:r>
      <w:r w:rsidRPr="00990B74">
        <w:rPr>
          <w:rFonts w:cstheme="minorHAnsi"/>
          <w:b/>
          <w:bCs/>
          <w:sz w:val="22"/>
          <w:szCs w:val="22"/>
        </w:rPr>
        <w:t xml:space="preserve">.2. </w:t>
      </w:r>
      <w:r w:rsidRPr="00990B74">
        <w:rPr>
          <w:rFonts w:cstheme="minorHAnsi"/>
          <w:sz w:val="22"/>
          <w:szCs w:val="22"/>
        </w:rPr>
        <w:t>O prazo de vigência contratual dos serviços de internet será de 12 (doze) meses contados a partir da data de sua assinatura, podendo ser prorrogado nos termos da legislação em vigor.</w:t>
      </w:r>
    </w:p>
    <w:p w14:paraId="4A8819CB" w14:textId="77777777" w:rsidR="00F61C09" w:rsidRPr="00990B74" w:rsidRDefault="00F61C09" w:rsidP="00F61C09">
      <w:pPr>
        <w:pStyle w:val="Standard"/>
        <w:jc w:val="both"/>
        <w:rPr>
          <w:rFonts w:cstheme="minorHAnsi"/>
          <w:sz w:val="22"/>
          <w:szCs w:val="22"/>
        </w:rPr>
      </w:pPr>
      <w:r w:rsidRPr="00990B74">
        <w:rPr>
          <w:rFonts w:cstheme="minorHAnsi"/>
          <w:b/>
          <w:bCs/>
        </w:rPr>
        <w:t>11</w:t>
      </w:r>
      <w:r w:rsidRPr="00990B74">
        <w:rPr>
          <w:rFonts w:cstheme="minorHAnsi"/>
          <w:b/>
          <w:bCs/>
          <w:sz w:val="22"/>
          <w:szCs w:val="22"/>
        </w:rPr>
        <w:t xml:space="preserve">.2.1. </w:t>
      </w:r>
      <w:r w:rsidRPr="00990B74">
        <w:rPr>
          <w:rFonts w:cstheme="minorHAnsi"/>
          <w:sz w:val="22"/>
          <w:szCs w:val="22"/>
        </w:rPr>
        <w:t>A contratação terá a sua eficácia legal após a sua publicação no Diário Oficial do Estado.</w:t>
      </w:r>
    </w:p>
    <w:p w14:paraId="62524FF2" w14:textId="77777777" w:rsidR="00F61C09" w:rsidRPr="00990B74" w:rsidRDefault="00F61C09" w:rsidP="00F61C09">
      <w:pPr>
        <w:shd w:val="clear" w:color="auto" w:fill="FFFFFF" w:themeFill="background1"/>
        <w:tabs>
          <w:tab w:val="left" w:pos="1504"/>
        </w:tabs>
        <w:spacing w:after="0" w:line="240" w:lineRule="auto"/>
        <w:jc w:val="both"/>
        <w:rPr>
          <w:rFonts w:cstheme="minorHAnsi"/>
          <w:b/>
          <w:bCs/>
        </w:rPr>
      </w:pPr>
      <w:r w:rsidRPr="00990B74">
        <w:rPr>
          <w:rFonts w:cstheme="minorHAnsi"/>
          <w:color w:val="FF0000"/>
        </w:rPr>
        <w:tab/>
      </w:r>
    </w:p>
    <w:p w14:paraId="0AD1D088"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bookmarkStart w:id="50" w:name="_Hlk122612750"/>
      <w:bookmarkEnd w:id="49"/>
      <w:r w:rsidRPr="00990B74">
        <w:rPr>
          <w:rFonts w:cstheme="minorHAnsi"/>
          <w:b/>
        </w:rPr>
        <w:t>12. DO RECEBIMENTO PROVISÓRIO E DEFINITIVO:</w:t>
      </w:r>
    </w:p>
    <w:p w14:paraId="2E39AE2D"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sz w:val="22"/>
          <w:szCs w:val="22"/>
        </w:rPr>
        <w:t>12.1.</w:t>
      </w:r>
      <w:r w:rsidRPr="00990B74">
        <w:rPr>
          <w:rFonts w:asciiTheme="minorHAnsi" w:hAnsiTheme="minorHAnsi" w:cstheme="minorHAnsi"/>
          <w:sz w:val="22"/>
          <w:szCs w:val="22"/>
        </w:rPr>
        <w:t xml:space="preserve">  </w:t>
      </w:r>
      <w:r w:rsidRPr="00990B74">
        <w:rPr>
          <w:rFonts w:asciiTheme="minorHAnsi" w:hAnsiTheme="minorHAnsi" w:cstheme="minorHAnsi"/>
          <w:color w:val="000000"/>
          <w:sz w:val="22"/>
          <w:szCs w:val="22"/>
        </w:rPr>
        <w:t>O objeto do contrato será recebido</w:t>
      </w:r>
      <w:r w:rsidRPr="00990B74">
        <w:rPr>
          <w:rFonts w:asciiTheme="minorHAnsi" w:hAnsiTheme="minorHAnsi" w:cstheme="minorHAnsi"/>
          <w:sz w:val="22"/>
          <w:szCs w:val="22"/>
        </w:rPr>
        <w:t xml:space="preserve"> conforme o disposto no art. 140</w:t>
      </w:r>
      <w:r w:rsidRPr="00990B74">
        <w:rPr>
          <w:rStyle w:val="Refdenotaderodap"/>
          <w:rFonts w:asciiTheme="minorHAnsi" w:hAnsiTheme="minorHAnsi" w:cstheme="minorHAnsi"/>
          <w:sz w:val="22"/>
          <w:szCs w:val="22"/>
        </w:rPr>
        <w:footnoteReference w:id="2"/>
      </w:r>
      <w:r w:rsidRPr="00990B74">
        <w:rPr>
          <w:rFonts w:asciiTheme="minorHAnsi" w:hAnsiTheme="minorHAnsi" w:cstheme="minorHAnsi"/>
          <w:sz w:val="22"/>
          <w:szCs w:val="22"/>
        </w:rPr>
        <w:t xml:space="preserve"> da Lei Federal nº 14.133/2021, e em consonância com as regras definidas no ato convocatório.</w:t>
      </w:r>
    </w:p>
    <w:p w14:paraId="75DBB3BC" w14:textId="77777777" w:rsidR="00F61C09" w:rsidRPr="00990B74" w:rsidRDefault="00F61C09" w:rsidP="00F61C09">
      <w:pPr>
        <w:widowControl w:val="0"/>
        <w:spacing w:after="0" w:line="240" w:lineRule="auto"/>
        <w:ind w:right="-1"/>
        <w:jc w:val="both"/>
        <w:rPr>
          <w:rFonts w:cstheme="minorHAnsi"/>
          <w:b/>
          <w:bCs/>
        </w:rPr>
      </w:pPr>
      <w:r w:rsidRPr="00990B74">
        <w:rPr>
          <w:rFonts w:cstheme="minorHAnsi"/>
          <w:b/>
          <w:bCs/>
        </w:rPr>
        <w:t xml:space="preserve">12.2. </w:t>
      </w:r>
      <w:r w:rsidRPr="00990B74">
        <w:rPr>
          <w:rFonts w:cstheme="minorHAnsi"/>
        </w:rPr>
        <w:t>Em havendo disposição diversa em contrato, o recebimento se dará nos termos do art. 294 do Decreto Estadual 1.525/2022:</w:t>
      </w:r>
    </w:p>
    <w:p w14:paraId="088B26C4"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12.2.1.</w:t>
      </w:r>
      <w:r w:rsidRPr="00990B74">
        <w:rPr>
          <w:rFonts w:cstheme="minorHAnsi"/>
        </w:rPr>
        <w:t xml:space="preserve"> em se tratando de compras ou locação de equipamentos, pelo fiscal do contrato: </w:t>
      </w:r>
    </w:p>
    <w:p w14:paraId="5D5ADD3B"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a)</w:t>
      </w:r>
      <w:r w:rsidRPr="00990B74">
        <w:rPr>
          <w:rFonts w:cstheme="minorHAnsi"/>
        </w:rPr>
        <w:t xml:space="preserve"> provisoriamente, no ato da entrega, após a conferência do bem e quantidade, mediante Relatório, para efeito de posterior verificação da conformidade do material com a especificação contratual; </w:t>
      </w:r>
    </w:p>
    <w:p w14:paraId="01E60AD6"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b)</w:t>
      </w:r>
      <w:r w:rsidRPr="00990B74">
        <w:rPr>
          <w:rFonts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990B74">
        <w:rPr>
          <w:rFonts w:cstheme="minorHAnsi"/>
        </w:rPr>
        <w:t>Danfe</w:t>
      </w:r>
      <w:proofErr w:type="spellEnd"/>
      <w:r w:rsidRPr="00990B74">
        <w:rPr>
          <w:rFonts w:cstheme="minorHAnsi"/>
        </w:rPr>
        <w:t xml:space="preserve">) ou na Nota Fiscal, em até 05 (cinco) dias úteis, contados da data de apresentação. </w:t>
      </w:r>
    </w:p>
    <w:p w14:paraId="713A6485"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12.2.2.</w:t>
      </w:r>
      <w:r w:rsidRPr="00990B74">
        <w:rPr>
          <w:rFonts w:cstheme="minorHAnsi"/>
        </w:rPr>
        <w:t xml:space="preserve"> em se tratando de obras e serviços, pelo fiscal do contrato ou Comissão de Recebimento: </w:t>
      </w:r>
    </w:p>
    <w:p w14:paraId="682F25AC"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a)</w:t>
      </w:r>
      <w:r w:rsidRPr="00990B74">
        <w:rPr>
          <w:rFonts w:cstheme="minorHAnsi"/>
        </w:rPr>
        <w:t xml:space="preserve"> provisoriamente, após a conclusão dos serviços, e mediante realização de vistoria para efeito de posterior verificação da conformidade dos serviços com a especificação contratual; </w:t>
      </w:r>
    </w:p>
    <w:p w14:paraId="73C522DB"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b)</w:t>
      </w:r>
      <w:r w:rsidRPr="00990B74">
        <w:rPr>
          <w:rFonts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6CD7108F"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12.2.2.</w:t>
      </w:r>
      <w:r w:rsidRPr="00990B74">
        <w:rPr>
          <w:rFonts w:cstheme="minorHAnsi"/>
        </w:rPr>
        <w:t xml:space="preserve"> Constatados defeitos ou inconsistências nos produtos, obras ou serviços, compete à </w:t>
      </w:r>
      <w:r w:rsidRPr="00990B74">
        <w:rPr>
          <w:rFonts w:cstheme="minorHAnsi"/>
        </w:rPr>
        <w:lastRenderedPageBreak/>
        <w:t>fiscalização rejeitá-los no todo ou em parte, conforme o caso, reduzir a termo o ocorrido e notificar o contratado para saneamento e/ou substituição, no prazo estabelecido no instrumento contratual.</w:t>
      </w:r>
    </w:p>
    <w:p w14:paraId="11A33876"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12.2.3.</w:t>
      </w:r>
      <w:r w:rsidRPr="00990B74">
        <w:rPr>
          <w:rFonts w:cstheme="minorHAnsi"/>
        </w:rPr>
        <w:t xml:space="preserve"> Não sendo sanadas as irregularidades pelo contratado, deverá o fiscal do contrato encaminhar o caso à autoridade superior, para procedimentos inerentes à aplicação de penalidades. </w:t>
      </w:r>
    </w:p>
    <w:p w14:paraId="3DB9B9BE"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12.2.4.</w:t>
      </w:r>
      <w:r w:rsidRPr="00990B74">
        <w:rPr>
          <w:rFonts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191794AE"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12.2.5.</w:t>
      </w:r>
      <w:r w:rsidRPr="00990B74">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38AF84D8" w14:textId="77777777" w:rsidR="00F61C09" w:rsidRPr="00990B74" w:rsidRDefault="00F61C09" w:rsidP="00F61C09">
      <w:pPr>
        <w:spacing w:after="0" w:line="240" w:lineRule="auto"/>
        <w:ind w:right="-1"/>
        <w:jc w:val="both"/>
        <w:rPr>
          <w:rFonts w:cstheme="minorHAnsi"/>
          <w:color w:val="FF0000"/>
        </w:rPr>
      </w:pPr>
      <w:bookmarkStart w:id="57" w:name="_Hlk63968313"/>
      <w:bookmarkEnd w:id="50"/>
    </w:p>
    <w:bookmarkEnd w:id="57"/>
    <w:p w14:paraId="40881DB2"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13. DA GESTÃO DA ATA DE REGISTRO E FISCALIZAÇÃO DO CONTRATO:</w:t>
      </w:r>
    </w:p>
    <w:p w14:paraId="1085D50D" w14:textId="77777777" w:rsidR="00E000DB" w:rsidRPr="00990B74" w:rsidRDefault="00E000DB" w:rsidP="00E000DB">
      <w:pPr>
        <w:widowControl w:val="0"/>
        <w:spacing w:after="0" w:line="240" w:lineRule="auto"/>
        <w:ind w:right="-1"/>
        <w:jc w:val="both"/>
        <w:rPr>
          <w:rFonts w:cstheme="minorHAnsi"/>
        </w:rPr>
      </w:pPr>
      <w:r w:rsidRPr="00990B74">
        <w:rPr>
          <w:rFonts w:cstheme="minorHAnsi"/>
          <w:b/>
        </w:rPr>
        <w:t xml:space="preserve">13.1. </w:t>
      </w:r>
      <w:r w:rsidRPr="00990B74">
        <w:rPr>
          <w:rFonts w:cstheme="minorHAnsi"/>
          <w:bCs/>
        </w:rPr>
        <w:t>A gestão do contrato será realizada</w:t>
      </w:r>
      <w:r w:rsidRPr="00990B74">
        <w:rPr>
          <w:rFonts w:cstheme="minorHAnsi"/>
          <w:b/>
        </w:rPr>
        <w:t xml:space="preserve"> </w:t>
      </w:r>
      <w:r w:rsidRPr="00990B74">
        <w:rPr>
          <w:rFonts w:cstheme="minorHAnsi"/>
        </w:rPr>
        <w:t xml:space="preserve">pela Primeira </w:t>
      </w:r>
      <w:proofErr w:type="spellStart"/>
      <w:r w:rsidRPr="00990B74">
        <w:rPr>
          <w:rFonts w:cstheme="minorHAnsi"/>
        </w:rPr>
        <w:t>Subdefensoria</w:t>
      </w:r>
      <w:proofErr w:type="spellEnd"/>
      <w:r w:rsidRPr="00990B74">
        <w:rPr>
          <w:rFonts w:cstheme="minorHAnsi"/>
        </w:rPr>
        <w:t xml:space="preserve"> Pública-Geral, com apoio da área técnica responsável pela execução contratual, em conjunto com a Gerência de Contratos da Defensoria.</w:t>
      </w:r>
    </w:p>
    <w:p w14:paraId="794B0194"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13.1.1.</w:t>
      </w:r>
      <w:r w:rsidRPr="00990B74">
        <w:rPr>
          <w:rFonts w:cstheme="minorHAnsi"/>
        </w:rPr>
        <w:t xml:space="preserve"> A gestão do contrato observará as atribuições elencadas no art. 14 do Decreto Estadual n° 1.525/2022.</w:t>
      </w:r>
    </w:p>
    <w:p w14:paraId="4D8881E7"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13.1.2.</w:t>
      </w:r>
      <w:r w:rsidRPr="00990B74">
        <w:rPr>
          <w:rFonts w:cstheme="minorHAnsi"/>
        </w:rPr>
        <w:t xml:space="preserve"> O gestor do contrato deverá ainda se atentar ao modelo de gestão contratual, anexo a este Termo de Referência.</w:t>
      </w:r>
    </w:p>
    <w:p w14:paraId="08EC4D91"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13.2.</w:t>
      </w:r>
      <w:r w:rsidRPr="00990B74">
        <w:rPr>
          <w:rFonts w:cstheme="minorHAnsi"/>
        </w:rPr>
        <w:t xml:space="preserve"> A fiscalização do Contrato será realizada por um servidor administrativo responsável pelo acompanhamento da execução contratual, em conjunto com o gestor do contrato.</w:t>
      </w:r>
    </w:p>
    <w:p w14:paraId="6C687490"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 xml:space="preserve">13.2.1. </w:t>
      </w:r>
      <w:r w:rsidRPr="00990B74">
        <w:rPr>
          <w:rFonts w:cstheme="minorHAnsi"/>
        </w:rPr>
        <w:t>O fiscal do contrato deverá se atentar a todas as atribuições a ele estabelecidas, notadamente pelo art. 15 do Decreto Estadual n° 1.525/2022.</w:t>
      </w:r>
    </w:p>
    <w:p w14:paraId="7E4C9DB0"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13.2.2.</w:t>
      </w:r>
      <w:r w:rsidRPr="00990B74">
        <w:rPr>
          <w:rFonts w:cstheme="minorHAnsi"/>
        </w:rPr>
        <w:t xml:space="preserve"> O fiscal do contrato deverá ainda se atentar ao modelo de execução contratual, anexo a este Termo de Referência.</w:t>
      </w:r>
    </w:p>
    <w:p w14:paraId="5C4A5FFF"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13.3.</w:t>
      </w:r>
      <w:r w:rsidRPr="00990B74">
        <w:rPr>
          <w:rFonts w:cstheme="minorHAnsi"/>
        </w:rPr>
        <w:t xml:space="preserve"> Os gestores e fiscais de contrato devem ser previamente designados, por portaria geral ou específica, e cientificados pessoalmente, preferencialmente por meio eletrônico.</w:t>
      </w:r>
    </w:p>
    <w:p w14:paraId="2C51AB9B"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13.4.</w:t>
      </w:r>
      <w:r w:rsidRPr="00990B74">
        <w:rPr>
          <w:rFonts w:cstheme="minorHAnsi"/>
        </w:rPr>
        <w:t xml:space="preserve"> Fazem parte deste instrumento os modelos de execução do objeto e o modelo de gestão de contrato.</w:t>
      </w:r>
    </w:p>
    <w:p w14:paraId="54311759" w14:textId="77777777" w:rsidR="00E000DB" w:rsidRPr="00990B74" w:rsidRDefault="00E000DB" w:rsidP="00E000DB">
      <w:pPr>
        <w:widowControl w:val="0"/>
        <w:spacing w:after="0" w:line="240" w:lineRule="auto"/>
        <w:ind w:right="-1"/>
        <w:jc w:val="both"/>
        <w:rPr>
          <w:rFonts w:cstheme="minorHAnsi"/>
        </w:rPr>
      </w:pPr>
      <w:r w:rsidRPr="00990B74">
        <w:rPr>
          <w:rFonts w:cstheme="minorHAnsi"/>
          <w:b/>
          <w:bCs/>
        </w:rPr>
        <w:t>13</w:t>
      </w:r>
      <w:r w:rsidRPr="00990B74">
        <w:rPr>
          <w:rFonts w:cstheme="minorHAnsi"/>
        </w:rPr>
        <w:t>.</w:t>
      </w:r>
      <w:r w:rsidRPr="00990B74">
        <w:rPr>
          <w:rFonts w:cstheme="minorHAnsi"/>
          <w:b/>
          <w:bCs/>
        </w:rPr>
        <w:t>5.</w:t>
      </w:r>
      <w:r w:rsidRPr="00990B74">
        <w:rPr>
          <w:rFonts w:cstheme="minorHAnsi"/>
        </w:rPr>
        <w:t xml:space="preserve"> O gestor e o fiscal de contrato poderão solicitar apoio aos órgãos de assessoramento jurídico, controle interno, bem como da Equipe Técnica, de acordo com o §3º do art. 312 do Decreto Estadual 1.525/2022.</w:t>
      </w:r>
    </w:p>
    <w:p w14:paraId="74231E8B" w14:textId="77777777" w:rsidR="00F61C09" w:rsidRPr="00990B74" w:rsidRDefault="00F61C09" w:rsidP="00F61C09">
      <w:pPr>
        <w:widowControl w:val="0"/>
        <w:spacing w:after="0" w:line="240" w:lineRule="auto"/>
        <w:ind w:right="-1"/>
        <w:jc w:val="both"/>
        <w:rPr>
          <w:rFonts w:cstheme="minorHAnsi"/>
        </w:rPr>
      </w:pPr>
    </w:p>
    <w:p w14:paraId="0257A80C"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bookmarkStart w:id="58" w:name="_Hlk124336614"/>
      <w:r w:rsidRPr="00990B74">
        <w:rPr>
          <w:rFonts w:cstheme="minorHAnsi"/>
          <w:b/>
        </w:rPr>
        <w:t>14. DAS CONDIÇÕES DE PAGAMENTO:</w:t>
      </w:r>
    </w:p>
    <w:p w14:paraId="77D6770C" w14:textId="77777777" w:rsidR="00F61C09" w:rsidRPr="00990B74" w:rsidRDefault="00F61C09" w:rsidP="00F61C09">
      <w:pPr>
        <w:numPr>
          <w:ilvl w:val="0"/>
          <w:numId w:val="31"/>
        </w:numPr>
        <w:spacing w:after="0" w:line="240" w:lineRule="auto"/>
        <w:ind w:right="-1"/>
        <w:jc w:val="both"/>
        <w:rPr>
          <w:rFonts w:cstheme="minorHAnsi"/>
          <w:b/>
          <w:color w:val="000000"/>
        </w:rPr>
      </w:pPr>
      <w:r w:rsidRPr="00990B74">
        <w:rPr>
          <w:rFonts w:cstheme="minorHAnsi"/>
          <w:b/>
          <w:color w:val="000000"/>
        </w:rPr>
        <w:t>14.1. Do prazo para pagamento:</w:t>
      </w:r>
    </w:p>
    <w:p w14:paraId="79A20B62" w14:textId="77777777" w:rsidR="00F61C09" w:rsidRPr="00990B74" w:rsidRDefault="00F61C09" w:rsidP="00F61C09">
      <w:pPr>
        <w:numPr>
          <w:ilvl w:val="0"/>
          <w:numId w:val="31"/>
        </w:numPr>
        <w:spacing w:after="0" w:line="240" w:lineRule="auto"/>
        <w:ind w:right="-1"/>
        <w:jc w:val="both"/>
        <w:rPr>
          <w:rFonts w:cstheme="minorHAnsi"/>
        </w:rPr>
      </w:pPr>
      <w:r w:rsidRPr="00990B74">
        <w:rPr>
          <w:rFonts w:cstheme="minorHAnsi"/>
          <w:b/>
          <w:color w:val="000000"/>
        </w:rPr>
        <w:t xml:space="preserve">14.1.1. </w:t>
      </w:r>
      <w:r w:rsidRPr="00990B74">
        <w:rPr>
          <w:rFonts w:cstheme="minorHAnsi"/>
        </w:rPr>
        <w:t>O pagamento pela execução do contrato dar-se-á no</w:t>
      </w:r>
      <w:r w:rsidRPr="00990B74">
        <w:rPr>
          <w:rFonts w:cstheme="minorHAnsi"/>
          <w:b/>
          <w:bCs/>
        </w:rPr>
        <w:t xml:space="preserve"> prazo de até 2 (dois) meses</w:t>
      </w:r>
      <w:r w:rsidRPr="00990B74">
        <w:rPr>
          <w:rFonts w:cstheme="minorHAnsi"/>
        </w:rPr>
        <w:t>, a contar da emissão da nota fiscal, fatura ou documento equivalente.</w:t>
      </w:r>
    </w:p>
    <w:p w14:paraId="589BA177" w14:textId="77777777" w:rsidR="00F61C09" w:rsidRPr="00990B74" w:rsidRDefault="00F61C09" w:rsidP="00F61C09">
      <w:pPr>
        <w:numPr>
          <w:ilvl w:val="0"/>
          <w:numId w:val="31"/>
        </w:numPr>
        <w:spacing w:after="0" w:line="240" w:lineRule="auto"/>
        <w:ind w:right="-1"/>
        <w:jc w:val="both"/>
        <w:rPr>
          <w:rFonts w:cstheme="minorHAnsi"/>
        </w:rPr>
      </w:pPr>
      <w:r w:rsidRPr="00990B74">
        <w:rPr>
          <w:rFonts w:cstheme="minorHAnsi"/>
          <w:b/>
          <w:color w:val="000000"/>
        </w:rPr>
        <w:t>14.</w:t>
      </w:r>
      <w:r w:rsidRPr="00990B74">
        <w:rPr>
          <w:rFonts w:cstheme="minorHAnsi"/>
          <w:b/>
        </w:rPr>
        <w:t>1.1.1.</w:t>
      </w:r>
      <w:r w:rsidRPr="00990B74">
        <w:rPr>
          <w:rFonts w:cstheme="minorHAnsi"/>
        </w:rPr>
        <w:t xml:space="preserve"> O prazo acima mencionado está vinculado ao protocolo da nota fiscal, fatura ou documento equivalente, que deverá ocorrer em até 30 (trinta) dias, após a sua emissão, junto a Defensoria Pública Estadual.</w:t>
      </w:r>
    </w:p>
    <w:p w14:paraId="658E3D9A" w14:textId="77777777" w:rsidR="00F61C09" w:rsidRPr="00990B74" w:rsidRDefault="00F61C09" w:rsidP="00F61C09">
      <w:pPr>
        <w:numPr>
          <w:ilvl w:val="0"/>
          <w:numId w:val="31"/>
        </w:numPr>
        <w:spacing w:after="0" w:line="240" w:lineRule="auto"/>
        <w:ind w:right="-1"/>
        <w:jc w:val="both"/>
        <w:rPr>
          <w:rFonts w:cstheme="minorHAnsi"/>
        </w:rPr>
      </w:pPr>
      <w:r w:rsidRPr="00990B74">
        <w:rPr>
          <w:rFonts w:cstheme="minorHAnsi"/>
          <w:b/>
          <w:color w:val="000000"/>
        </w:rPr>
        <w:t>14.</w:t>
      </w:r>
      <w:r w:rsidRPr="00990B74">
        <w:rPr>
          <w:rFonts w:cstheme="minorHAnsi"/>
          <w:b/>
        </w:rPr>
        <w:t>1.2.</w:t>
      </w:r>
      <w:r w:rsidRPr="00990B74">
        <w:rPr>
          <w:rFonts w:cstheme="minorHAnsi"/>
        </w:rPr>
        <w:t xml:space="preserve"> O pagamento da nota fiscal, fatura ou documento equivalente observará as condições previstas no contrato em conformidade com o art. 372 e seguintes do Decreto Estadual 1.525/2022.</w:t>
      </w:r>
    </w:p>
    <w:p w14:paraId="1CDE21F3" w14:textId="77777777" w:rsidR="00F61C09" w:rsidRPr="00990B74" w:rsidRDefault="00F61C09" w:rsidP="00F61C09">
      <w:pPr>
        <w:numPr>
          <w:ilvl w:val="0"/>
          <w:numId w:val="31"/>
        </w:numPr>
        <w:spacing w:after="0" w:line="240" w:lineRule="auto"/>
        <w:ind w:right="-1"/>
        <w:jc w:val="both"/>
        <w:rPr>
          <w:rFonts w:cstheme="minorHAnsi"/>
        </w:rPr>
      </w:pPr>
      <w:r w:rsidRPr="00990B74">
        <w:rPr>
          <w:rFonts w:cstheme="minorHAnsi"/>
          <w:b/>
          <w:bCs/>
        </w:rPr>
        <w:t>14.1.3.</w:t>
      </w:r>
      <w:r w:rsidRPr="00990B74">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10C93B6D" w14:textId="77777777" w:rsidR="00F61C09" w:rsidRPr="00990B74" w:rsidRDefault="00F61C09" w:rsidP="00F61C09">
      <w:pPr>
        <w:numPr>
          <w:ilvl w:val="0"/>
          <w:numId w:val="31"/>
        </w:numPr>
        <w:spacing w:after="0" w:line="240" w:lineRule="auto"/>
        <w:ind w:right="-1"/>
        <w:jc w:val="both"/>
        <w:rPr>
          <w:rFonts w:cstheme="minorHAnsi"/>
        </w:rPr>
      </w:pPr>
      <w:r w:rsidRPr="00990B74">
        <w:rPr>
          <w:rFonts w:cstheme="minorHAnsi"/>
          <w:b/>
          <w:bCs/>
        </w:rPr>
        <w:lastRenderedPageBreak/>
        <w:t>14.1.4.</w:t>
      </w:r>
      <w:r w:rsidRPr="00990B74">
        <w:rPr>
          <w:rFonts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12F97767" w14:textId="77777777" w:rsidR="00F61C09" w:rsidRPr="00990B74" w:rsidRDefault="00F61C09" w:rsidP="00F61C09">
      <w:pPr>
        <w:spacing w:after="0" w:line="240" w:lineRule="auto"/>
        <w:ind w:right="-1"/>
        <w:jc w:val="both"/>
        <w:rPr>
          <w:rFonts w:cstheme="minorHAnsi"/>
        </w:rPr>
      </w:pPr>
      <w:r w:rsidRPr="00990B74">
        <w:rPr>
          <w:rFonts w:cstheme="minorHAnsi"/>
          <w:b/>
          <w:bCs/>
        </w:rPr>
        <w:t>14.1.5.</w:t>
      </w:r>
      <w:r w:rsidRPr="00990B74">
        <w:rPr>
          <w:rFonts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076663BE" w14:textId="77777777" w:rsidR="00F61C09" w:rsidRPr="00990B74" w:rsidRDefault="00F61C09" w:rsidP="00F61C09">
      <w:pPr>
        <w:spacing w:after="0" w:line="240" w:lineRule="auto"/>
        <w:ind w:right="-1"/>
        <w:jc w:val="both"/>
        <w:rPr>
          <w:rFonts w:cstheme="minorHAnsi"/>
        </w:rPr>
      </w:pPr>
      <w:r w:rsidRPr="00990B74">
        <w:rPr>
          <w:rFonts w:cstheme="minorHAnsi"/>
          <w:b/>
          <w:bCs/>
        </w:rPr>
        <w:t>14.1.6.</w:t>
      </w:r>
      <w:r w:rsidRPr="00990B74">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7E0D21C6" w14:textId="77777777" w:rsidR="00F61C09" w:rsidRPr="00990B74" w:rsidRDefault="00F61C09" w:rsidP="00F61C09">
      <w:pPr>
        <w:spacing w:after="0" w:line="240" w:lineRule="auto"/>
        <w:ind w:right="-1"/>
        <w:jc w:val="both"/>
        <w:rPr>
          <w:rFonts w:cstheme="minorHAnsi"/>
        </w:rPr>
      </w:pPr>
      <w:r w:rsidRPr="00990B74">
        <w:rPr>
          <w:rFonts w:cstheme="minorHAnsi"/>
          <w:b/>
          <w:bCs/>
        </w:rPr>
        <w:t>14.2.</w:t>
      </w:r>
      <w:r w:rsidRPr="00990B74">
        <w:rPr>
          <w:rFonts w:cstheme="minorHAnsi"/>
        </w:rPr>
        <w:t xml:space="preserve">  </w:t>
      </w:r>
      <w:r w:rsidRPr="00990B74">
        <w:rPr>
          <w:rFonts w:cstheme="minorHAnsi"/>
          <w:b/>
          <w:bCs/>
        </w:rPr>
        <w:t>Do pagamento simplificado:</w:t>
      </w:r>
    </w:p>
    <w:p w14:paraId="58D59A25" w14:textId="77777777" w:rsidR="00F61C09" w:rsidRPr="00990B74" w:rsidRDefault="00F61C09" w:rsidP="00F61C09">
      <w:pPr>
        <w:spacing w:after="0" w:line="240" w:lineRule="auto"/>
        <w:ind w:right="-1"/>
        <w:jc w:val="both"/>
        <w:rPr>
          <w:rFonts w:cstheme="minorHAnsi"/>
        </w:rPr>
      </w:pPr>
      <w:r w:rsidRPr="00990B74">
        <w:rPr>
          <w:rFonts w:cstheme="minorHAnsi"/>
          <w:b/>
          <w:bCs/>
        </w:rPr>
        <w:t>14.2.1.</w:t>
      </w:r>
      <w:r w:rsidRPr="00990B74">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158768F7" w14:textId="77777777" w:rsidR="00F61C09" w:rsidRPr="00990B74" w:rsidRDefault="00F61C09" w:rsidP="00F61C09">
      <w:pPr>
        <w:spacing w:after="0" w:line="240" w:lineRule="auto"/>
        <w:ind w:right="-1"/>
        <w:jc w:val="both"/>
        <w:rPr>
          <w:rFonts w:cstheme="minorHAnsi"/>
        </w:rPr>
      </w:pPr>
      <w:r w:rsidRPr="00990B74">
        <w:rPr>
          <w:rFonts w:cstheme="minorHAnsi"/>
        </w:rPr>
        <w:t>a) a prova da regularidade fiscal perante o Estado de Mato Grosso;</w:t>
      </w:r>
    </w:p>
    <w:p w14:paraId="06D29850" w14:textId="77777777" w:rsidR="00F61C09" w:rsidRPr="00990B74" w:rsidRDefault="00F61C09" w:rsidP="00F61C09">
      <w:pPr>
        <w:spacing w:after="0" w:line="240" w:lineRule="auto"/>
        <w:ind w:right="-1"/>
        <w:jc w:val="both"/>
        <w:rPr>
          <w:rFonts w:cstheme="minorHAnsi"/>
        </w:rPr>
      </w:pPr>
      <w:r w:rsidRPr="00990B74">
        <w:rPr>
          <w:rFonts w:cstheme="minorHAnsi"/>
        </w:rPr>
        <w:t>b) a prova de regularidade perante a Fazenda Pública do município do domicílio ou sede do contratado.</w:t>
      </w:r>
    </w:p>
    <w:p w14:paraId="5829DA9A" w14:textId="77777777" w:rsidR="00F61C09" w:rsidRPr="00990B74" w:rsidRDefault="00F61C09" w:rsidP="00F61C09">
      <w:pPr>
        <w:spacing w:after="0" w:line="240" w:lineRule="auto"/>
        <w:ind w:right="-1"/>
        <w:jc w:val="both"/>
        <w:rPr>
          <w:rFonts w:cstheme="minorHAnsi"/>
        </w:rPr>
      </w:pPr>
      <w:r w:rsidRPr="00990B74">
        <w:rPr>
          <w:rFonts w:cstheme="minorHAnsi"/>
          <w:b/>
          <w:bCs/>
        </w:rPr>
        <w:t>14.3.</w:t>
      </w:r>
      <w:r w:rsidRPr="00990B74">
        <w:rPr>
          <w:rFonts w:cstheme="minorHAnsi"/>
        </w:rPr>
        <w:t xml:space="preserve"> Os pagamentos dos contratos de terceirização de mão de obra com dedicação exclusiva ou daqueles com valor superior ao valor de alçada para autorização do Conselho de Desenvolvimento Econômico Social - CONDES</w:t>
      </w:r>
      <w:r w:rsidRPr="00990B74">
        <w:rPr>
          <w:rStyle w:val="Refdenotaderodap"/>
          <w:rFonts w:cstheme="minorHAnsi"/>
        </w:rPr>
        <w:footnoteReference w:id="3"/>
      </w:r>
      <w:r w:rsidRPr="00990B74">
        <w:rPr>
          <w:rFonts w:cstheme="minorHAnsi"/>
        </w:rPr>
        <w:t xml:space="preserve"> serão realizados mediante a comprovação: </w:t>
      </w:r>
    </w:p>
    <w:p w14:paraId="58B41FDC" w14:textId="77777777" w:rsidR="00F61C09" w:rsidRPr="00990B74" w:rsidRDefault="00F61C09" w:rsidP="00F61C09">
      <w:pPr>
        <w:spacing w:after="0" w:line="240" w:lineRule="auto"/>
        <w:ind w:right="-1"/>
        <w:jc w:val="both"/>
        <w:rPr>
          <w:rFonts w:cstheme="minorHAnsi"/>
        </w:rPr>
      </w:pPr>
      <w:r w:rsidRPr="00990B74">
        <w:rPr>
          <w:rFonts w:cstheme="minorHAnsi"/>
          <w:b/>
          <w:bCs/>
        </w:rPr>
        <w:t>a)</w:t>
      </w:r>
      <w:r w:rsidRPr="00990B74">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11371391" w14:textId="77777777" w:rsidR="00F61C09" w:rsidRPr="00990B74" w:rsidRDefault="00F61C09" w:rsidP="00F61C09">
      <w:pPr>
        <w:spacing w:after="0" w:line="240" w:lineRule="auto"/>
        <w:ind w:right="-1"/>
        <w:jc w:val="both"/>
        <w:rPr>
          <w:rFonts w:cstheme="minorHAnsi"/>
        </w:rPr>
      </w:pPr>
      <w:r w:rsidRPr="00990B74">
        <w:rPr>
          <w:rFonts w:cstheme="minorHAnsi"/>
          <w:b/>
          <w:bCs/>
        </w:rPr>
        <w:t>b)</w:t>
      </w:r>
      <w:r w:rsidRPr="00990B74">
        <w:rPr>
          <w:rFonts w:cstheme="minorHAnsi"/>
        </w:rPr>
        <w:t xml:space="preserve"> prova de regularidade junto à Dívida Ativa do Estado, expedida pela Procuradoria-Geral do Estado da sede ou domicílio do credor e do Estado de Mato Grosso; </w:t>
      </w:r>
    </w:p>
    <w:p w14:paraId="08F65096" w14:textId="77777777" w:rsidR="00F61C09" w:rsidRPr="00990B74" w:rsidRDefault="00F61C09" w:rsidP="00F61C09">
      <w:pPr>
        <w:spacing w:after="0" w:line="240" w:lineRule="auto"/>
        <w:ind w:right="-1"/>
        <w:jc w:val="both"/>
        <w:rPr>
          <w:rFonts w:cstheme="minorHAnsi"/>
        </w:rPr>
      </w:pPr>
      <w:r w:rsidRPr="00990B74">
        <w:rPr>
          <w:rFonts w:cstheme="minorHAnsi"/>
          <w:b/>
          <w:bCs/>
        </w:rPr>
        <w:t>c)</w:t>
      </w:r>
      <w:r w:rsidRPr="00990B74">
        <w:rPr>
          <w:rFonts w:cstheme="minorHAnsi"/>
        </w:rPr>
        <w:t xml:space="preserve"> prova de regularidade perante o Fundo de Garantia do Tempo de Serviço - FGTS, previsto no art. 27 da Lei Federal nº 8.036/1990), em plena validade, relativa à contratada; </w:t>
      </w:r>
    </w:p>
    <w:p w14:paraId="6C7E32BA" w14:textId="77777777" w:rsidR="00F61C09" w:rsidRPr="00990B74" w:rsidRDefault="00F61C09" w:rsidP="00F61C09">
      <w:pPr>
        <w:spacing w:after="0" w:line="240" w:lineRule="auto"/>
        <w:ind w:right="-1"/>
        <w:jc w:val="both"/>
        <w:rPr>
          <w:rFonts w:cstheme="minorHAnsi"/>
        </w:rPr>
      </w:pPr>
      <w:r w:rsidRPr="00990B74">
        <w:rPr>
          <w:rFonts w:cstheme="minorHAnsi"/>
          <w:b/>
          <w:bCs/>
        </w:rPr>
        <w:t>d)</w:t>
      </w:r>
      <w:r w:rsidRPr="00990B74">
        <w:rPr>
          <w:rFonts w:cstheme="minorHAnsi"/>
        </w:rPr>
        <w:t xml:space="preserve"> prova de regularidade fiscal perante a Fazenda Federal e Instituto Nacional do Seguro Social - INSS (art. 195, § 3º, da Constituição Federal); </w:t>
      </w:r>
    </w:p>
    <w:p w14:paraId="406CF82A" w14:textId="77777777" w:rsidR="00F61C09" w:rsidRPr="00990B74" w:rsidRDefault="00F61C09" w:rsidP="00F61C09">
      <w:pPr>
        <w:spacing w:after="0" w:line="240" w:lineRule="auto"/>
        <w:ind w:right="-1"/>
        <w:jc w:val="both"/>
        <w:rPr>
          <w:rFonts w:cstheme="minorHAnsi"/>
        </w:rPr>
      </w:pPr>
      <w:r w:rsidRPr="00990B74">
        <w:rPr>
          <w:rFonts w:cstheme="minorHAnsi"/>
          <w:b/>
          <w:bCs/>
        </w:rPr>
        <w:t>e)</w:t>
      </w:r>
      <w:r w:rsidRPr="00990B74">
        <w:rPr>
          <w:rFonts w:cstheme="minorHAnsi"/>
        </w:rPr>
        <w:t xml:space="preserve"> prova da regularidade perante a Justiça do Trabalho; </w:t>
      </w:r>
    </w:p>
    <w:p w14:paraId="2F7940FF" w14:textId="77777777" w:rsidR="00F61C09" w:rsidRPr="00990B74" w:rsidRDefault="00F61C09" w:rsidP="00F61C09">
      <w:pPr>
        <w:spacing w:after="0" w:line="240" w:lineRule="auto"/>
        <w:ind w:right="-1"/>
        <w:jc w:val="both"/>
        <w:rPr>
          <w:rFonts w:cstheme="minorHAnsi"/>
        </w:rPr>
      </w:pPr>
      <w:r w:rsidRPr="00990B74">
        <w:rPr>
          <w:rFonts w:cstheme="minorHAnsi"/>
          <w:b/>
          <w:bCs/>
        </w:rPr>
        <w:t>f)</w:t>
      </w:r>
      <w:r w:rsidRPr="00990B74">
        <w:rPr>
          <w:rFonts w:cstheme="minorHAnsi"/>
        </w:rPr>
        <w:t xml:space="preserve"> prova de regularidade junto à Fazenda Municipal da sede ou domicílio do credor. </w:t>
      </w:r>
    </w:p>
    <w:p w14:paraId="59BF3307" w14:textId="77777777" w:rsidR="00F61C09" w:rsidRPr="00990B74" w:rsidRDefault="00F61C09" w:rsidP="00F61C09">
      <w:pPr>
        <w:spacing w:after="0" w:line="240" w:lineRule="auto"/>
        <w:ind w:right="-1"/>
        <w:jc w:val="both"/>
        <w:rPr>
          <w:rFonts w:cstheme="minorHAnsi"/>
        </w:rPr>
      </w:pPr>
      <w:r w:rsidRPr="00990B74">
        <w:rPr>
          <w:rFonts w:cstheme="minorHAnsi"/>
          <w:b/>
          <w:bCs/>
        </w:rPr>
        <w:t>14.4.</w:t>
      </w:r>
      <w:r w:rsidRPr="00990B74">
        <w:rPr>
          <w:rFonts w:cstheme="minorHAnsi"/>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17157CD2" w14:textId="77777777" w:rsidR="00F61C09" w:rsidRPr="00990B74" w:rsidRDefault="00F61C09" w:rsidP="00F61C09">
      <w:pPr>
        <w:spacing w:after="0" w:line="240" w:lineRule="auto"/>
        <w:ind w:right="-1"/>
        <w:jc w:val="both"/>
        <w:rPr>
          <w:rFonts w:cstheme="minorHAnsi"/>
        </w:rPr>
      </w:pPr>
      <w:r w:rsidRPr="00990B74">
        <w:rPr>
          <w:rFonts w:cstheme="minorHAnsi"/>
          <w:b/>
          <w:bCs/>
        </w:rPr>
        <w:t>a)</w:t>
      </w:r>
      <w:r w:rsidRPr="00990B74">
        <w:rPr>
          <w:rFonts w:cstheme="minorHAnsi"/>
        </w:rPr>
        <w:t xml:space="preserve"> registro de ponto; </w:t>
      </w:r>
    </w:p>
    <w:p w14:paraId="2E623FA2" w14:textId="77777777" w:rsidR="00F61C09" w:rsidRPr="00990B74" w:rsidRDefault="00F61C09" w:rsidP="00F61C09">
      <w:pPr>
        <w:spacing w:after="0" w:line="240" w:lineRule="auto"/>
        <w:ind w:right="-1"/>
        <w:jc w:val="both"/>
        <w:rPr>
          <w:rFonts w:cstheme="minorHAnsi"/>
        </w:rPr>
      </w:pPr>
      <w:r w:rsidRPr="00990B74">
        <w:rPr>
          <w:rFonts w:cstheme="minorHAnsi"/>
          <w:b/>
          <w:bCs/>
        </w:rPr>
        <w:t>b)</w:t>
      </w:r>
      <w:r w:rsidRPr="00990B74">
        <w:rPr>
          <w:rFonts w:cstheme="minorHAnsi"/>
        </w:rPr>
        <w:t xml:space="preserve"> recibo de pagamento de salários, adicionais, horas extras, repouso semanal remunerado e décimo terceiro salário; </w:t>
      </w:r>
    </w:p>
    <w:p w14:paraId="0A2FFE4D" w14:textId="77777777" w:rsidR="00F61C09" w:rsidRPr="00990B74" w:rsidRDefault="00F61C09" w:rsidP="00F61C09">
      <w:pPr>
        <w:spacing w:after="0" w:line="240" w:lineRule="auto"/>
        <w:ind w:right="-1"/>
        <w:jc w:val="both"/>
        <w:rPr>
          <w:rFonts w:cstheme="minorHAnsi"/>
        </w:rPr>
      </w:pPr>
      <w:r w:rsidRPr="00990B74">
        <w:rPr>
          <w:rFonts w:cstheme="minorHAnsi"/>
          <w:b/>
          <w:bCs/>
        </w:rPr>
        <w:t>c)</w:t>
      </w:r>
      <w:r w:rsidRPr="00990B74">
        <w:rPr>
          <w:rFonts w:cstheme="minorHAnsi"/>
        </w:rPr>
        <w:t xml:space="preserve"> comprovante de depósito do FGTS; </w:t>
      </w:r>
    </w:p>
    <w:p w14:paraId="6E3B7848" w14:textId="77777777" w:rsidR="00F61C09" w:rsidRPr="00990B74" w:rsidRDefault="00F61C09" w:rsidP="00F61C09">
      <w:pPr>
        <w:spacing w:after="0" w:line="240" w:lineRule="auto"/>
        <w:ind w:right="-1"/>
        <w:jc w:val="both"/>
        <w:rPr>
          <w:rFonts w:cstheme="minorHAnsi"/>
        </w:rPr>
      </w:pPr>
      <w:r w:rsidRPr="00990B74">
        <w:rPr>
          <w:rFonts w:cstheme="minorHAnsi"/>
          <w:b/>
          <w:bCs/>
        </w:rPr>
        <w:t>d)</w:t>
      </w:r>
      <w:r w:rsidRPr="00990B74">
        <w:rPr>
          <w:rFonts w:cstheme="minorHAnsi"/>
        </w:rPr>
        <w:t xml:space="preserve"> recibo de concessão e pagamento de férias e do respectivo adicional; </w:t>
      </w:r>
    </w:p>
    <w:p w14:paraId="7A8257B7" w14:textId="77777777" w:rsidR="00F61C09" w:rsidRPr="00990B74" w:rsidRDefault="00F61C09" w:rsidP="00F61C09">
      <w:pPr>
        <w:spacing w:after="0" w:line="240" w:lineRule="auto"/>
        <w:ind w:right="-1"/>
        <w:jc w:val="both"/>
        <w:rPr>
          <w:rFonts w:cstheme="minorHAnsi"/>
        </w:rPr>
      </w:pPr>
      <w:r w:rsidRPr="00990B74">
        <w:rPr>
          <w:rFonts w:cstheme="minorHAnsi"/>
          <w:b/>
          <w:bCs/>
        </w:rPr>
        <w:t>e)</w:t>
      </w:r>
      <w:r w:rsidRPr="00990B74">
        <w:rPr>
          <w:rFonts w:cstheme="minorHAnsi"/>
        </w:rPr>
        <w:t xml:space="preserve"> recibo de quitação de obrigações trabalhistas e previdenciárias dos empregados dispensados até a data da extinção do contrato; </w:t>
      </w:r>
    </w:p>
    <w:p w14:paraId="756C0788" w14:textId="77777777" w:rsidR="00F61C09" w:rsidRPr="00990B74" w:rsidRDefault="00F61C09" w:rsidP="00F61C09">
      <w:pPr>
        <w:spacing w:after="0" w:line="240" w:lineRule="auto"/>
        <w:ind w:right="-1"/>
        <w:jc w:val="both"/>
        <w:rPr>
          <w:rFonts w:cstheme="minorHAnsi"/>
        </w:rPr>
      </w:pPr>
      <w:r w:rsidRPr="00990B74">
        <w:rPr>
          <w:rFonts w:cstheme="minorHAnsi"/>
          <w:b/>
          <w:bCs/>
        </w:rPr>
        <w:lastRenderedPageBreak/>
        <w:t>f)</w:t>
      </w:r>
      <w:r w:rsidRPr="00990B74">
        <w:rPr>
          <w:rFonts w:cstheme="minorHAnsi"/>
        </w:rPr>
        <w:t xml:space="preserve"> recibo de pagamento de vale-transporte e vale-alimentação, na forma prevista em norma coletiva.</w:t>
      </w:r>
    </w:p>
    <w:p w14:paraId="4C69D694" w14:textId="77777777" w:rsidR="00F61C09" w:rsidRPr="00990B74" w:rsidRDefault="00F61C09" w:rsidP="00F61C09">
      <w:pPr>
        <w:spacing w:after="0" w:line="240" w:lineRule="auto"/>
        <w:ind w:right="-1"/>
        <w:jc w:val="both"/>
        <w:rPr>
          <w:rFonts w:cstheme="minorHAnsi"/>
        </w:rPr>
      </w:pPr>
      <w:r w:rsidRPr="00990B74">
        <w:rPr>
          <w:rFonts w:cstheme="minorHAnsi"/>
          <w:b/>
          <w:bCs/>
        </w:rPr>
        <w:t>14.5.</w:t>
      </w:r>
      <w:r w:rsidRPr="00990B74">
        <w:rPr>
          <w:rFonts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1359D472" w14:textId="77777777" w:rsidR="00F61C09" w:rsidRPr="00990B74" w:rsidRDefault="00F61C09" w:rsidP="00F61C09">
      <w:pPr>
        <w:spacing w:after="0" w:line="240" w:lineRule="auto"/>
        <w:ind w:right="-1"/>
        <w:jc w:val="both"/>
        <w:rPr>
          <w:rFonts w:cstheme="minorHAnsi"/>
        </w:rPr>
      </w:pPr>
      <w:r w:rsidRPr="00990B74">
        <w:rPr>
          <w:rFonts w:cstheme="minorHAnsi"/>
          <w:b/>
          <w:bCs/>
        </w:rPr>
        <w:t>14.5.1.</w:t>
      </w:r>
      <w:r w:rsidRPr="00990B74">
        <w:rPr>
          <w:rFonts w:cstheme="minorHAnsi"/>
        </w:rPr>
        <w:t xml:space="preserve"> O valor retido de que trata o item acima deverá ser destacado na nota fiscal ou fatura de prestação de serviços.</w:t>
      </w:r>
    </w:p>
    <w:p w14:paraId="7837C35F" w14:textId="77777777" w:rsidR="00F61C09" w:rsidRPr="00990B74" w:rsidRDefault="00F61C09" w:rsidP="00F61C09">
      <w:pPr>
        <w:spacing w:after="0" w:line="240" w:lineRule="auto"/>
        <w:ind w:right="-1"/>
        <w:jc w:val="both"/>
        <w:rPr>
          <w:rFonts w:cstheme="minorHAnsi"/>
        </w:rPr>
      </w:pPr>
      <w:r w:rsidRPr="00990B74">
        <w:rPr>
          <w:rFonts w:cstheme="minorHAnsi"/>
          <w:b/>
          <w:bCs/>
        </w:rPr>
        <w:t>14.6.</w:t>
      </w:r>
      <w:r w:rsidRPr="00990B74">
        <w:rPr>
          <w:rFonts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0E4F08ED" w14:textId="77777777" w:rsidR="00F61C09" w:rsidRPr="00990B74" w:rsidRDefault="00F61C09" w:rsidP="00F61C09">
      <w:pPr>
        <w:spacing w:after="0" w:line="240" w:lineRule="auto"/>
        <w:ind w:right="-1"/>
        <w:jc w:val="both"/>
        <w:rPr>
          <w:rFonts w:cstheme="minorHAnsi"/>
        </w:rPr>
      </w:pPr>
      <w:r w:rsidRPr="00990B74">
        <w:rPr>
          <w:rFonts w:cstheme="minorHAnsi"/>
          <w:b/>
          <w:bCs/>
        </w:rPr>
        <w:t>14.6.1.</w:t>
      </w:r>
      <w:r w:rsidRPr="00990B74">
        <w:rPr>
          <w:rFonts w:cstheme="minorHAnsi"/>
        </w:rPr>
        <w:t xml:space="preserve"> </w:t>
      </w:r>
      <w:r w:rsidRPr="00990B74">
        <w:rPr>
          <w:rFonts w:cstheme="minorHAnsi"/>
          <w:b/>
          <w:bCs/>
        </w:rPr>
        <w:t>O atesto do fiscal ou gestor deverá ocorrer no prazo máximo de 05 (cinco) dias úteis, a contar do protocolo da respectiva nota, fatura, recibo ou documento equivalente</w:t>
      </w:r>
      <w:r w:rsidRPr="00990B74">
        <w:rPr>
          <w:rFonts w:cstheme="minorHAnsi"/>
        </w:rPr>
        <w:t xml:space="preserve">, instruído com os documentos exigidos nesta cláusula e respectivo instrumento contratual. </w:t>
      </w:r>
    </w:p>
    <w:p w14:paraId="091637DB" w14:textId="77777777" w:rsidR="00F61C09" w:rsidRPr="00990B74" w:rsidRDefault="00F61C09" w:rsidP="00F61C09">
      <w:pPr>
        <w:spacing w:after="0" w:line="240" w:lineRule="auto"/>
        <w:ind w:right="-1"/>
        <w:jc w:val="both"/>
        <w:rPr>
          <w:rFonts w:cstheme="minorHAnsi"/>
        </w:rPr>
      </w:pPr>
      <w:r w:rsidRPr="00990B74">
        <w:rPr>
          <w:rFonts w:cstheme="minorHAnsi"/>
          <w:b/>
          <w:bCs/>
        </w:rPr>
        <w:t>14.6.2.</w:t>
      </w:r>
      <w:r w:rsidRPr="00990B74">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3469722C" w14:textId="77777777" w:rsidR="00F61C09" w:rsidRPr="00990B74" w:rsidRDefault="00F61C09" w:rsidP="00F61C09">
      <w:pPr>
        <w:spacing w:after="0" w:line="240" w:lineRule="auto"/>
        <w:ind w:right="-1"/>
        <w:jc w:val="both"/>
        <w:rPr>
          <w:rFonts w:cstheme="minorHAnsi"/>
        </w:rPr>
      </w:pPr>
      <w:r w:rsidRPr="00990B74">
        <w:rPr>
          <w:rFonts w:cstheme="minorHAnsi"/>
          <w:b/>
          <w:bCs/>
        </w:rPr>
        <w:t>14.7.</w:t>
      </w:r>
      <w:r w:rsidRPr="00990B74">
        <w:rPr>
          <w:rFonts w:cstheme="minorHAnsi"/>
        </w:rPr>
        <w:t xml:space="preserve"> Além dos documentos exigidos nos itens sobre pagamento simplificado poderá ser exigido da contratada, para fins de pagamento, os documentos previstos no respectivo contrato ou instrumento equivalente. </w:t>
      </w:r>
    </w:p>
    <w:p w14:paraId="4C4DE2DE" w14:textId="77777777" w:rsidR="00F61C09" w:rsidRPr="00990B74" w:rsidRDefault="00F61C09" w:rsidP="00F61C09">
      <w:pPr>
        <w:spacing w:after="0" w:line="240" w:lineRule="auto"/>
        <w:ind w:right="-1"/>
        <w:jc w:val="both"/>
        <w:rPr>
          <w:rFonts w:cstheme="minorHAnsi"/>
        </w:rPr>
      </w:pPr>
      <w:r w:rsidRPr="00990B74">
        <w:rPr>
          <w:rFonts w:cstheme="minorHAnsi"/>
          <w:b/>
          <w:bCs/>
        </w:rPr>
        <w:t>14.8.</w:t>
      </w:r>
      <w:r w:rsidRPr="00990B74">
        <w:rPr>
          <w:rFonts w:cstheme="minorHAnsi"/>
        </w:rPr>
        <w:t xml:space="preserve">  As demais previsões acerca de pagamento não expressas na presente cláusula serão regidas pelo Decreto Estadual nº 1.525/2022, no que couber.</w:t>
      </w:r>
    </w:p>
    <w:bookmarkEnd w:id="58"/>
    <w:p w14:paraId="6305332A" w14:textId="77777777" w:rsidR="00F61C09" w:rsidRPr="00990B74" w:rsidRDefault="00F61C09" w:rsidP="00F61C09">
      <w:pPr>
        <w:spacing w:after="0" w:line="240" w:lineRule="auto"/>
        <w:ind w:right="-1"/>
        <w:jc w:val="both"/>
        <w:rPr>
          <w:rFonts w:cstheme="minorHAnsi"/>
        </w:rPr>
      </w:pPr>
    </w:p>
    <w:p w14:paraId="5988CE43"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bookmarkStart w:id="59" w:name="_Hlk124336670"/>
      <w:r w:rsidRPr="00990B74">
        <w:rPr>
          <w:rFonts w:cstheme="minorHAnsi"/>
          <w:b/>
        </w:rPr>
        <w:t>15. DAS FORMAS E CRITÉRIOS DE SELEÇÃO DO CONTRATADO:</w:t>
      </w:r>
    </w:p>
    <w:p w14:paraId="705DD1C7" w14:textId="77777777" w:rsidR="00F61C09" w:rsidRPr="00990B74" w:rsidRDefault="00F61C09" w:rsidP="00F61C09">
      <w:pPr>
        <w:widowControl w:val="0"/>
        <w:spacing w:after="0" w:line="240" w:lineRule="auto"/>
        <w:ind w:right="-1"/>
        <w:jc w:val="both"/>
        <w:rPr>
          <w:rFonts w:cstheme="minorHAnsi"/>
        </w:rPr>
      </w:pPr>
      <w:r w:rsidRPr="00990B74">
        <w:rPr>
          <w:rFonts w:cstheme="minorHAnsi"/>
          <w:b/>
          <w:bCs/>
        </w:rPr>
        <w:t>15.1.</w:t>
      </w:r>
      <w:r w:rsidRPr="00990B74">
        <w:rPr>
          <w:rFonts w:cstheme="minorHAnsi"/>
        </w:rPr>
        <w:t xml:space="preserve"> A forma e critérios de seleção do contratado será por meio de procedimento licitatório, obedecendo a Lei Federa n° 14.133/2021 c/c Decreto Estadual n° 1.525/2022.</w:t>
      </w:r>
    </w:p>
    <w:p w14:paraId="5A45BFA5" w14:textId="77777777" w:rsidR="00F61C09" w:rsidRPr="00990B74" w:rsidRDefault="00F61C09" w:rsidP="00F61C09">
      <w:pPr>
        <w:widowControl w:val="0"/>
        <w:spacing w:after="0" w:line="240" w:lineRule="auto"/>
        <w:ind w:right="-1"/>
        <w:jc w:val="both"/>
        <w:rPr>
          <w:rFonts w:cstheme="minorHAnsi"/>
          <w:color w:val="FF0000"/>
        </w:rPr>
      </w:pPr>
      <w:r w:rsidRPr="00990B74">
        <w:rPr>
          <w:rFonts w:cstheme="minorHAnsi"/>
          <w:b/>
          <w:bCs/>
        </w:rPr>
        <w:t>15.1.1.</w:t>
      </w:r>
      <w:r w:rsidRPr="00990B74">
        <w:rPr>
          <w:rFonts w:cstheme="minorHAnsi"/>
        </w:rPr>
        <w:t xml:space="preserve"> Para a contratação do objeto descrito neste instrumento será realizado certame licitatório na modalidade Pregão Eletrônico para registro de preços.</w:t>
      </w:r>
    </w:p>
    <w:bookmarkEnd w:id="59"/>
    <w:p w14:paraId="40D5FCA0" w14:textId="77777777" w:rsidR="00F61C09" w:rsidRPr="00990B74" w:rsidRDefault="00F61C09" w:rsidP="00F61C09">
      <w:pPr>
        <w:widowControl w:val="0"/>
        <w:spacing w:after="0" w:line="240" w:lineRule="auto"/>
        <w:ind w:right="-1"/>
        <w:jc w:val="both"/>
        <w:rPr>
          <w:rFonts w:cstheme="minorHAnsi"/>
          <w:color w:val="FF0000"/>
        </w:rPr>
      </w:pPr>
    </w:p>
    <w:p w14:paraId="6C495E3D"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16. DA DOTAÇÃO ORÇAMENTÁRIA:</w:t>
      </w:r>
    </w:p>
    <w:p w14:paraId="55B13B60" w14:textId="77777777" w:rsidR="00F61C09" w:rsidRPr="00990B74" w:rsidRDefault="00F61C09" w:rsidP="00F61C09">
      <w:pPr>
        <w:spacing w:after="0" w:line="240" w:lineRule="auto"/>
        <w:ind w:right="-1"/>
        <w:jc w:val="both"/>
        <w:rPr>
          <w:rFonts w:cstheme="minorHAnsi"/>
        </w:rPr>
      </w:pPr>
      <w:r w:rsidRPr="00990B74">
        <w:rPr>
          <w:rFonts w:cstheme="minorHAnsi"/>
          <w:b/>
          <w:bCs/>
        </w:rPr>
        <w:t>16.1.</w:t>
      </w:r>
      <w:r w:rsidRPr="00990B74">
        <w:rPr>
          <w:rFonts w:cstheme="minorHAnsi"/>
        </w:rPr>
        <w:t xml:space="preserve"> </w:t>
      </w:r>
      <w:bookmarkStart w:id="60" w:name="_Hlk124337141"/>
      <w:r w:rsidRPr="00990B74">
        <w:rPr>
          <w:rFonts w:cstheme="minorHAnsi"/>
        </w:rPr>
        <w:t>A dotação orçamentária, no qual correrá a presente despesa, será indicada pela Coordenadoria de Planejamento e Orçamento, no ato da formalização do contrato ou outro instrumento hábil.</w:t>
      </w:r>
      <w:bookmarkEnd w:id="60"/>
    </w:p>
    <w:p w14:paraId="0B3FBD67" w14:textId="77777777" w:rsidR="00F61C09" w:rsidRPr="00990B74" w:rsidRDefault="00F61C09" w:rsidP="00F61C09">
      <w:pPr>
        <w:spacing w:after="0" w:line="240" w:lineRule="auto"/>
        <w:ind w:right="-1"/>
        <w:jc w:val="both"/>
        <w:rPr>
          <w:rFonts w:cstheme="minorHAnsi"/>
        </w:rPr>
      </w:pPr>
    </w:p>
    <w:p w14:paraId="2751BEA2"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color w:val="FF0000"/>
        </w:rPr>
      </w:pPr>
      <w:bookmarkStart w:id="61" w:name="_Hlk124337158"/>
      <w:r w:rsidRPr="00990B74">
        <w:rPr>
          <w:rFonts w:cstheme="minorHAnsi"/>
          <w:b/>
        </w:rPr>
        <w:t>17. DA GARANTIA DO OBJETO:</w:t>
      </w:r>
    </w:p>
    <w:bookmarkEnd w:id="61"/>
    <w:p w14:paraId="060B18C2" w14:textId="77777777" w:rsidR="00F61C09" w:rsidRPr="00990B74" w:rsidRDefault="00F61C09" w:rsidP="00F61C09">
      <w:pPr>
        <w:pStyle w:val="TableParagraph"/>
        <w:numPr>
          <w:ilvl w:val="0"/>
          <w:numId w:val="5"/>
        </w:numPr>
        <w:tabs>
          <w:tab w:val="left" w:pos="336"/>
        </w:tabs>
        <w:suppressAutoHyphens/>
        <w:autoSpaceDN w:val="0"/>
        <w:jc w:val="both"/>
        <w:textAlignment w:val="baseline"/>
        <w:rPr>
          <w:rFonts w:cstheme="minorHAnsi"/>
          <w:color w:val="FF0000"/>
        </w:rPr>
      </w:pPr>
      <w:r w:rsidRPr="00990B74">
        <w:rPr>
          <w:rFonts w:cstheme="minorHAnsi"/>
          <w:b/>
          <w:bCs/>
          <w:lang w:val="pt-BR"/>
        </w:rPr>
        <w:t xml:space="preserve">17.1. </w:t>
      </w:r>
      <w:r w:rsidRPr="00990B74">
        <w:rPr>
          <w:rFonts w:cstheme="minorHAnsi"/>
          <w:bCs/>
          <w:lang w:val="pt-BR"/>
        </w:rPr>
        <w:t>A empresa deverá prestar garantia do objeto de 12 (doze) meses, conforme anexo I deste instrumento.</w:t>
      </w:r>
    </w:p>
    <w:p w14:paraId="72C17E06" w14:textId="77777777" w:rsidR="00F61C09" w:rsidRPr="00990B74" w:rsidRDefault="00F61C09" w:rsidP="00F61C09">
      <w:pPr>
        <w:pStyle w:val="TableParagraph"/>
        <w:numPr>
          <w:ilvl w:val="0"/>
          <w:numId w:val="5"/>
        </w:numPr>
        <w:tabs>
          <w:tab w:val="left" w:pos="336"/>
        </w:tabs>
        <w:suppressAutoHyphens/>
        <w:autoSpaceDN w:val="0"/>
        <w:jc w:val="both"/>
        <w:textAlignment w:val="baseline"/>
        <w:rPr>
          <w:rFonts w:cstheme="minorHAnsi"/>
        </w:rPr>
      </w:pPr>
      <w:r w:rsidRPr="00990B74">
        <w:rPr>
          <w:rFonts w:cstheme="minorHAnsi"/>
          <w:b/>
          <w:lang w:val="pt-BR"/>
        </w:rPr>
        <w:t xml:space="preserve">17.2. </w:t>
      </w:r>
      <w:r w:rsidRPr="00990B74">
        <w:rPr>
          <w:rFonts w:cstheme="minorHAnsi"/>
          <w:bCs/>
          <w:lang w:val="pt-BR"/>
        </w:rPr>
        <w:t xml:space="preserve">Caso o objeto apresente algum problema/vicio/defeito, a contrata ainda deverá resolver </w:t>
      </w:r>
      <w:r w:rsidRPr="00990B74">
        <w:rPr>
          <w:rFonts w:cstheme="minorHAnsi"/>
          <w:lang w:val="pt-BR"/>
        </w:rPr>
        <w:t>o problema em até 5 dias úteis, incluindo substituição de peças.</w:t>
      </w:r>
    </w:p>
    <w:p w14:paraId="040CAB30" w14:textId="77777777" w:rsidR="00F61C09" w:rsidRPr="00990B74" w:rsidRDefault="00F61C09" w:rsidP="00F61C09">
      <w:pPr>
        <w:pStyle w:val="TableParagraph"/>
        <w:numPr>
          <w:ilvl w:val="0"/>
          <w:numId w:val="5"/>
        </w:numPr>
        <w:tabs>
          <w:tab w:val="left" w:pos="336"/>
        </w:tabs>
        <w:suppressAutoHyphens/>
        <w:autoSpaceDN w:val="0"/>
        <w:jc w:val="both"/>
        <w:textAlignment w:val="baseline"/>
        <w:rPr>
          <w:rFonts w:cstheme="minorHAnsi"/>
        </w:rPr>
      </w:pPr>
      <w:r w:rsidRPr="00990B74">
        <w:rPr>
          <w:rFonts w:cstheme="minorHAnsi"/>
          <w:b/>
          <w:lang w:val="pt-BR"/>
        </w:rPr>
        <w:t>17.2.1.</w:t>
      </w:r>
      <w:r w:rsidRPr="00990B74">
        <w:rPr>
          <w:rFonts w:cstheme="minorHAnsi"/>
          <w:lang w:val="pt-BR"/>
        </w:rPr>
        <w:t xml:space="preserve"> Caso não seja possível atender o prazo, deverá substituir o equipamento por outro igual ou superior até que seja concluído o reparo do objeto em manutenção.</w:t>
      </w:r>
    </w:p>
    <w:p w14:paraId="750FFF6A" w14:textId="77777777" w:rsidR="00F61C09" w:rsidRPr="00990B74" w:rsidRDefault="00F61C09" w:rsidP="00F61C09">
      <w:pPr>
        <w:pStyle w:val="TableParagraph"/>
        <w:numPr>
          <w:ilvl w:val="0"/>
          <w:numId w:val="5"/>
        </w:numPr>
        <w:tabs>
          <w:tab w:val="left" w:pos="336"/>
        </w:tabs>
        <w:suppressAutoHyphens/>
        <w:autoSpaceDN w:val="0"/>
        <w:jc w:val="both"/>
        <w:textAlignment w:val="baseline"/>
        <w:rPr>
          <w:rFonts w:cstheme="minorHAnsi"/>
        </w:rPr>
      </w:pPr>
      <w:r w:rsidRPr="00990B74">
        <w:rPr>
          <w:rFonts w:cstheme="minorHAnsi"/>
          <w:b/>
          <w:lang w:val="pt-BR"/>
        </w:rPr>
        <w:t xml:space="preserve">17.3. </w:t>
      </w:r>
      <w:r w:rsidRPr="00990B74">
        <w:rPr>
          <w:rFonts w:cstheme="minorHAnsi"/>
          <w:bCs/>
          <w:lang w:val="pt-BR"/>
        </w:rPr>
        <w:t>Foram estipulados prazos para solução dos problemas durante a vigência da garantia dentro das especificações técnicas, sempre que descumpridos os prazos o equipamento deve ser substituído provisoriamente até a solução do problema no equipamento defeituoso.</w:t>
      </w:r>
    </w:p>
    <w:p w14:paraId="01C68171" w14:textId="77777777" w:rsidR="00F61C09" w:rsidRPr="00990B74" w:rsidRDefault="00F61C09" w:rsidP="00F61C09">
      <w:pPr>
        <w:pStyle w:val="PargrafodaLista"/>
        <w:widowControl w:val="0"/>
        <w:numPr>
          <w:ilvl w:val="0"/>
          <w:numId w:val="5"/>
        </w:numPr>
        <w:jc w:val="both"/>
        <w:rPr>
          <w:rFonts w:asciiTheme="minorHAnsi" w:hAnsiTheme="minorHAnsi" w:cstheme="minorHAnsi"/>
          <w:bCs/>
          <w:i/>
          <w:iCs/>
          <w:color w:val="FF0000"/>
          <w:sz w:val="22"/>
          <w:szCs w:val="22"/>
          <w:lang w:val="pt-PT"/>
        </w:rPr>
      </w:pPr>
    </w:p>
    <w:p w14:paraId="37609050" w14:textId="77777777" w:rsidR="00F61C09" w:rsidRPr="00990B74" w:rsidRDefault="00F61C09" w:rsidP="00F61C09">
      <w:pPr>
        <w:pStyle w:val="PargrafodaLista"/>
        <w:numPr>
          <w:ilvl w:val="0"/>
          <w:numId w:val="5"/>
        </w:numPr>
        <w:shd w:val="clear" w:color="auto" w:fill="C5E0B3" w:themeFill="accent6" w:themeFillTint="66"/>
        <w:jc w:val="both"/>
        <w:rPr>
          <w:rFonts w:asciiTheme="minorHAnsi" w:hAnsiTheme="minorHAnsi" w:cstheme="minorHAnsi"/>
          <w:b/>
          <w:bCs/>
          <w:sz w:val="22"/>
          <w:szCs w:val="22"/>
        </w:rPr>
      </w:pPr>
      <w:bookmarkStart w:id="62" w:name="_Hlk124337216"/>
      <w:bookmarkStart w:id="63" w:name="_Hlk118108953"/>
      <w:r w:rsidRPr="00990B74">
        <w:rPr>
          <w:rFonts w:asciiTheme="minorHAnsi" w:hAnsiTheme="minorHAnsi" w:cstheme="minorHAnsi"/>
          <w:b/>
          <w:bCs/>
          <w:sz w:val="22"/>
          <w:szCs w:val="22"/>
        </w:rPr>
        <w:t>18. DOS ACRÉSCIMOS E SUPRESSÕES:</w:t>
      </w:r>
    </w:p>
    <w:p w14:paraId="0E8D12C0" w14:textId="77777777" w:rsidR="00F61C09" w:rsidRPr="00990B74" w:rsidRDefault="00F61C09" w:rsidP="00F61C0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lastRenderedPageBreak/>
        <w:t>18.1.</w:t>
      </w:r>
      <w:r w:rsidRPr="00990B74">
        <w:rPr>
          <w:rFonts w:asciiTheme="minorHAnsi" w:hAnsiTheme="minorHAnsi" w:cstheme="minorHAnsi"/>
          <w:sz w:val="22"/>
          <w:szCs w:val="22"/>
        </w:rPr>
        <w:t xml:space="preserve"> Será possível a realização de acréscimos ou supressões de quantitativos dos bens, nos termos do art. 124, da Lei Federal n° 13.144/2021 c/c art. 279 do Decreto Estadual nº 1.525/2022.</w:t>
      </w:r>
    </w:p>
    <w:p w14:paraId="55151761" w14:textId="77777777" w:rsidR="00F61C09" w:rsidRPr="00990B74" w:rsidRDefault="00F61C09" w:rsidP="00F61C09">
      <w:pPr>
        <w:pStyle w:val="PargrafodaLista"/>
        <w:widowControl w:val="0"/>
        <w:numPr>
          <w:ilvl w:val="0"/>
          <w:numId w:val="5"/>
        </w:numPr>
        <w:ind w:right="-12"/>
        <w:jc w:val="both"/>
        <w:rPr>
          <w:rFonts w:asciiTheme="minorHAnsi" w:hAnsiTheme="minorHAnsi" w:cstheme="minorHAnsi"/>
          <w:b/>
          <w:bCs/>
          <w:sz w:val="22"/>
          <w:szCs w:val="22"/>
        </w:rPr>
      </w:pPr>
    </w:p>
    <w:p w14:paraId="252ED6F5" w14:textId="77777777" w:rsidR="00F61C09" w:rsidRPr="00990B74" w:rsidRDefault="00F61C09" w:rsidP="00F61C09">
      <w:pPr>
        <w:pStyle w:val="P"/>
        <w:numPr>
          <w:ilvl w:val="0"/>
          <w:numId w:val="5"/>
        </w:numPr>
        <w:shd w:val="clear" w:color="auto" w:fill="C5E0B3" w:themeFill="accent6" w:themeFillTint="66"/>
        <w:tabs>
          <w:tab w:val="left" w:pos="142"/>
        </w:tabs>
        <w:rPr>
          <w:rFonts w:asciiTheme="minorHAnsi" w:hAnsiTheme="minorHAnsi" w:cstheme="minorHAnsi"/>
          <w:bCs/>
          <w:sz w:val="22"/>
          <w:szCs w:val="22"/>
        </w:rPr>
      </w:pPr>
      <w:r w:rsidRPr="00990B74">
        <w:rPr>
          <w:rFonts w:asciiTheme="minorHAnsi" w:hAnsiTheme="minorHAnsi" w:cstheme="minorHAnsi"/>
          <w:bCs/>
          <w:sz w:val="22"/>
          <w:szCs w:val="22"/>
        </w:rPr>
        <w:t>19. DO REAJUSTE CONTRATUAL:</w:t>
      </w:r>
    </w:p>
    <w:p w14:paraId="10F92C01" w14:textId="77777777" w:rsidR="00F61C09" w:rsidRPr="00990B74" w:rsidRDefault="00F61C09" w:rsidP="00F61C0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19.1.</w:t>
      </w:r>
      <w:r w:rsidRPr="00990B74">
        <w:rPr>
          <w:rFonts w:asciiTheme="minorHAnsi" w:hAnsiTheme="minorHAnsi" w:cstheme="minorHAnsi"/>
          <w:bCs/>
          <w:sz w:val="22"/>
          <w:szCs w:val="22"/>
        </w:rPr>
        <w:t xml:space="preserve"> </w:t>
      </w:r>
      <w:r w:rsidRPr="00990B74">
        <w:rPr>
          <w:rFonts w:asciiTheme="minorHAnsi" w:hAnsiTheme="minorHAnsi" w:cstheme="minorHAnsi"/>
          <w:sz w:val="22"/>
          <w:szCs w:val="22"/>
        </w:rPr>
        <w:t xml:space="preserve">A data-base para eventual concessão de reajuste será a data da proposta da empresa vencedora, cujo interstício mínimo para deferimento será o período de doze meses, contado da data-base, indexado pelo INPC. </w:t>
      </w:r>
    </w:p>
    <w:p w14:paraId="4219E247" w14:textId="77777777" w:rsidR="00F61C09" w:rsidRPr="00990B74" w:rsidRDefault="00F61C09" w:rsidP="00F61C0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19.1.1.</w:t>
      </w:r>
      <w:r w:rsidRPr="00990B74">
        <w:rPr>
          <w:rFonts w:asciiTheme="minorHAnsi" w:hAnsiTheme="minorHAnsi" w:cstheme="minorHAnsi"/>
          <w:sz w:val="22"/>
          <w:szCs w:val="22"/>
        </w:rPr>
        <w:t xml:space="preserve"> </w:t>
      </w:r>
      <w:r w:rsidRPr="00990B74">
        <w:rPr>
          <w:rFonts w:asciiTheme="minorHAnsi" w:hAnsiTheme="minorHAnsi" w:cstheme="minorHAnsi"/>
          <w:sz w:val="22"/>
          <w:szCs w:val="22"/>
          <w:u w:val="single"/>
        </w:rPr>
        <w:t>Considerando que o contrato prevê duração inferior a esse período</w:t>
      </w:r>
      <w:r w:rsidRPr="00990B74">
        <w:rPr>
          <w:rFonts w:asciiTheme="minorHAnsi" w:hAnsiTheme="minorHAnsi" w:cstheme="minorHAnsi"/>
          <w:sz w:val="22"/>
          <w:szCs w:val="22"/>
        </w:rPr>
        <w:t>, o reajuste somente será concedido caso haja prorrogação excepcional que dê ensejo à anualidade.</w:t>
      </w:r>
    </w:p>
    <w:p w14:paraId="760A954E" w14:textId="77777777" w:rsidR="00F61C09" w:rsidRPr="00990B74" w:rsidRDefault="00F61C09" w:rsidP="00F61C0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 xml:space="preserve">19.2. </w:t>
      </w:r>
      <w:r w:rsidRPr="00990B74">
        <w:rPr>
          <w:rFonts w:asciiTheme="minorHAnsi" w:hAnsiTheme="minorHAnsi" w:cstheme="minorHAnsi"/>
          <w:sz w:val="22"/>
          <w:szCs w:val="22"/>
        </w:rPr>
        <w:t>As demais previsões acerca de pagamento não expressas na presente cláusula serão regidas pelo Decreto Estadual nº 1.525/2022, no que couber.</w:t>
      </w:r>
    </w:p>
    <w:p w14:paraId="0F0ED789" w14:textId="77777777" w:rsidR="00F61C09" w:rsidRPr="00990B74" w:rsidRDefault="00F61C09" w:rsidP="00F61C09">
      <w:pPr>
        <w:pStyle w:val="PargrafodaLista"/>
        <w:numPr>
          <w:ilvl w:val="0"/>
          <w:numId w:val="5"/>
        </w:numPr>
        <w:jc w:val="both"/>
        <w:rPr>
          <w:rFonts w:asciiTheme="minorHAnsi" w:hAnsiTheme="minorHAnsi" w:cstheme="minorHAnsi"/>
          <w:color w:val="FF0000"/>
          <w:sz w:val="22"/>
          <w:szCs w:val="22"/>
        </w:rPr>
      </w:pPr>
    </w:p>
    <w:bookmarkEnd w:id="62"/>
    <w:p w14:paraId="476F6289" w14:textId="77777777" w:rsidR="00F61C09" w:rsidRPr="00990B74" w:rsidRDefault="00F61C09" w:rsidP="00F61C09">
      <w:pPr>
        <w:pStyle w:val="PargrafodaLista"/>
        <w:numPr>
          <w:ilvl w:val="0"/>
          <w:numId w:val="5"/>
        </w:numPr>
        <w:shd w:val="clear" w:color="auto" w:fill="C5E0B3" w:themeFill="accent6" w:themeFillTint="66"/>
        <w:tabs>
          <w:tab w:val="left" w:pos="142"/>
        </w:tabs>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20. DA REVISÃO:  </w:t>
      </w:r>
    </w:p>
    <w:p w14:paraId="1723EB5A" w14:textId="77777777" w:rsidR="00F61C09" w:rsidRPr="00990B74" w:rsidRDefault="00F61C09" w:rsidP="00F61C0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20.1</w:t>
      </w:r>
      <w:r w:rsidRPr="00990B74">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58089D68" w14:textId="77777777" w:rsidR="00F61C09" w:rsidRPr="00990B74" w:rsidRDefault="00F61C09" w:rsidP="00F61C0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20.1.1</w:t>
      </w:r>
      <w:r w:rsidRPr="00990B74">
        <w:rPr>
          <w:rFonts w:asciiTheme="minorHAnsi" w:hAnsiTheme="minorHAnsi" w:cstheme="minorHAnsi"/>
          <w:sz w:val="22"/>
          <w:szCs w:val="22"/>
          <w:shd w:val="clear" w:color="auto" w:fill="FFFFFF"/>
        </w:rPr>
        <w:t xml:space="preserve"> O prazo para respostas dos pedidos de revisão será de 60 dias úteis.</w:t>
      </w:r>
    </w:p>
    <w:p w14:paraId="5D8B8415" w14:textId="77777777" w:rsidR="00F61C09" w:rsidRPr="00990B74" w:rsidRDefault="00F61C09" w:rsidP="00F61C0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 xml:space="preserve">20.2. </w:t>
      </w:r>
      <w:r w:rsidRPr="00990B74">
        <w:rPr>
          <w:rFonts w:asciiTheme="minorHAnsi" w:hAnsiTheme="minorHAnsi" w:cstheme="minorHAnsi"/>
          <w:sz w:val="22"/>
          <w:szCs w:val="22"/>
        </w:rPr>
        <w:t>As demais previsões acerca da revisão não expressas na presente cláusula serão regidas pelo Decreto Estadual nº 1.525/2022, no que couber.</w:t>
      </w:r>
    </w:p>
    <w:p w14:paraId="4C5709A5" w14:textId="77777777" w:rsidR="00F61C09" w:rsidRPr="00990B74" w:rsidRDefault="00F61C09" w:rsidP="00F61C09">
      <w:pPr>
        <w:pStyle w:val="PargrafodaLista"/>
        <w:numPr>
          <w:ilvl w:val="0"/>
          <w:numId w:val="5"/>
        </w:numPr>
        <w:tabs>
          <w:tab w:val="left" w:pos="142"/>
        </w:tabs>
        <w:jc w:val="both"/>
        <w:rPr>
          <w:rFonts w:asciiTheme="minorHAnsi" w:hAnsiTheme="minorHAnsi" w:cstheme="minorHAnsi"/>
          <w:sz w:val="22"/>
          <w:szCs w:val="22"/>
          <w:shd w:val="clear" w:color="auto" w:fill="FFFFFF"/>
        </w:rPr>
      </w:pPr>
    </w:p>
    <w:p w14:paraId="4219EDFC" w14:textId="77777777" w:rsidR="00F61C09" w:rsidRPr="00990B74" w:rsidRDefault="00F61C09" w:rsidP="00F61C09">
      <w:pPr>
        <w:pStyle w:val="PargrafodaLista"/>
        <w:numPr>
          <w:ilvl w:val="0"/>
          <w:numId w:val="5"/>
        </w:numPr>
        <w:shd w:val="clear" w:color="auto" w:fill="C5E0B3" w:themeFill="accent6" w:themeFillTint="66"/>
        <w:tabs>
          <w:tab w:val="left" w:pos="142"/>
        </w:tabs>
        <w:jc w:val="both"/>
        <w:rPr>
          <w:rFonts w:asciiTheme="minorHAnsi" w:hAnsiTheme="minorHAnsi" w:cstheme="minorHAnsi"/>
          <w:b/>
          <w:bCs/>
          <w:sz w:val="22"/>
          <w:szCs w:val="22"/>
        </w:rPr>
      </w:pPr>
      <w:r w:rsidRPr="00990B74">
        <w:rPr>
          <w:rFonts w:asciiTheme="minorHAnsi" w:hAnsiTheme="minorHAnsi" w:cstheme="minorHAnsi"/>
          <w:b/>
          <w:bCs/>
          <w:sz w:val="22"/>
          <w:szCs w:val="22"/>
        </w:rPr>
        <w:t>21. EVENTUAIS PEDIDOS DE REPACTUAÇÃO:</w:t>
      </w:r>
    </w:p>
    <w:p w14:paraId="77CBBDBA" w14:textId="77777777" w:rsidR="00F61C09" w:rsidRPr="00990B74" w:rsidRDefault="00F61C09" w:rsidP="00F61C0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21.1</w:t>
      </w:r>
      <w:r w:rsidRPr="00990B74">
        <w:rPr>
          <w:rFonts w:asciiTheme="minorHAnsi" w:hAnsiTheme="minorHAnsi" w:cstheme="minorHAnsi"/>
          <w:sz w:val="22"/>
          <w:szCs w:val="22"/>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5E3A78F6" w14:textId="77777777" w:rsidR="00F61C09" w:rsidRPr="00990B74" w:rsidRDefault="00F61C09" w:rsidP="00F61C0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21.2.</w:t>
      </w:r>
      <w:r w:rsidRPr="00990B74">
        <w:rPr>
          <w:rFonts w:asciiTheme="minorHAnsi" w:hAnsiTheme="minorHAnsi" w:cstheme="minorHAnsi"/>
          <w:sz w:val="22"/>
          <w:szCs w:val="22"/>
          <w:shd w:val="clear" w:color="auto" w:fill="FFFFFF"/>
        </w:rPr>
        <w:t xml:space="preserve"> </w:t>
      </w:r>
      <w:r w:rsidRPr="00990B74">
        <w:rPr>
          <w:rFonts w:asciiTheme="minorHAnsi" w:hAnsiTheme="minorHAnsi" w:cstheme="minorHAnsi"/>
          <w:sz w:val="22"/>
          <w:szCs w:val="22"/>
        </w:rPr>
        <w:t>O deferimento do pedido de repactuação contratual, protocolado antes do término da vigência do contrato, garante o pagamento da recomposição de preço ainda que após o término contratual.</w:t>
      </w:r>
    </w:p>
    <w:p w14:paraId="043F60E5" w14:textId="77777777" w:rsidR="00F61C09" w:rsidRPr="00990B74" w:rsidRDefault="00F61C09" w:rsidP="00F61C0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21.</w:t>
      </w:r>
      <w:r w:rsidRPr="00990B74">
        <w:rPr>
          <w:rFonts w:asciiTheme="minorHAnsi" w:hAnsiTheme="minorHAnsi" w:cstheme="minorHAnsi"/>
          <w:b/>
          <w:bCs/>
          <w:sz w:val="22"/>
          <w:szCs w:val="22"/>
          <w:shd w:val="clear" w:color="auto" w:fill="FFFFFF"/>
        </w:rPr>
        <w:t>3.</w:t>
      </w:r>
      <w:r w:rsidRPr="00990B74">
        <w:rPr>
          <w:rFonts w:asciiTheme="minorHAnsi" w:hAnsiTheme="minorHAnsi" w:cstheme="minorHAnsi"/>
          <w:sz w:val="22"/>
          <w:szCs w:val="22"/>
          <w:shd w:val="clear" w:color="auto" w:fill="FFFFFF"/>
        </w:rPr>
        <w:t xml:space="preserve"> </w:t>
      </w:r>
      <w:r w:rsidRPr="00990B74">
        <w:rPr>
          <w:rFonts w:asciiTheme="minorHAnsi" w:hAnsiTheme="minorHAnsi" w:cstheme="minorHAnsi"/>
          <w:sz w:val="22"/>
          <w:szCs w:val="22"/>
        </w:rPr>
        <w:t>A repactuação dos custos referentes à mão de obra deverá observar o intervalo mínimo de 1 (um) ano, contado da data do Acordo ou Convenção Coletiva a que se refere a apresentação da proposta.</w:t>
      </w:r>
    </w:p>
    <w:p w14:paraId="0E74D768" w14:textId="77777777" w:rsidR="00F61C09" w:rsidRPr="00990B74" w:rsidRDefault="00F61C09" w:rsidP="00F61C0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21.4.</w:t>
      </w:r>
      <w:r w:rsidRPr="00990B74">
        <w:rPr>
          <w:rFonts w:asciiTheme="minorHAnsi" w:hAnsiTheme="minorHAnsi" w:cstheme="minorHAnsi"/>
          <w:sz w:val="22"/>
          <w:szCs w:val="22"/>
        </w:rPr>
        <w:t xml:space="preserve"> No que tange aos insumos, o reajuste deverá observar os termos previstos neste instrumento, nos moldes do art. 267 e 268 do Decreto Estadual n 1.525/2022.</w:t>
      </w:r>
    </w:p>
    <w:p w14:paraId="33787CAF" w14:textId="77777777" w:rsidR="00F61C09" w:rsidRPr="00990B74" w:rsidRDefault="00F61C09" w:rsidP="00F61C0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21.5.</w:t>
      </w:r>
      <w:r w:rsidRPr="00990B74">
        <w:rPr>
          <w:rFonts w:asciiTheme="minorHAnsi" w:hAnsiTheme="minorHAnsi" w:cstheme="minorHAnsi"/>
          <w:sz w:val="22"/>
          <w:szCs w:val="22"/>
        </w:rPr>
        <w:t xml:space="preserve"> As repactuações não solicitadas durante a vigência do contrato serão objeto de preclusão com a assinatura da prorrogação ou o seu encerramento, sem prejuízo das futuras repactuações.</w:t>
      </w:r>
    </w:p>
    <w:p w14:paraId="30541F7D" w14:textId="77777777" w:rsidR="00F61C09" w:rsidRPr="00990B74" w:rsidRDefault="00F61C09" w:rsidP="00F61C0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21.6.</w:t>
      </w:r>
      <w:r w:rsidRPr="00990B74">
        <w:rPr>
          <w:rFonts w:asciiTheme="minorHAnsi" w:hAnsiTheme="minorHAnsi" w:cstheme="minorHAnsi"/>
          <w:sz w:val="22"/>
          <w:szCs w:val="22"/>
        </w:rPr>
        <w:t xml:space="preserve"> Nos casos em que o acordo ou convenção coletiva for celebrado e registrado com referência a data-base anterior à prorrogação ou ao término do contrato, não se aplica o previsto no item anterior, permitindo-se a aplicação de efeitos retroativos à mencionada data-base</w:t>
      </w:r>
    </w:p>
    <w:p w14:paraId="2648D70D" w14:textId="77777777" w:rsidR="00F61C09" w:rsidRPr="00990B74" w:rsidRDefault="00F61C09" w:rsidP="00F61C09">
      <w:pPr>
        <w:pStyle w:val="PargrafodaLista"/>
        <w:widowControl w:val="0"/>
        <w:numPr>
          <w:ilvl w:val="0"/>
          <w:numId w:val="5"/>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990B74">
        <w:rPr>
          <w:rFonts w:asciiTheme="minorHAnsi" w:hAnsiTheme="minorHAnsi" w:cstheme="minorHAnsi"/>
          <w:b/>
          <w:bCs/>
          <w:sz w:val="22"/>
          <w:szCs w:val="22"/>
        </w:rPr>
        <w:t>21</w:t>
      </w:r>
      <w:r w:rsidRPr="00990B74">
        <w:rPr>
          <w:rFonts w:asciiTheme="minorHAnsi" w:hAnsiTheme="minorHAnsi" w:cstheme="minorHAnsi"/>
          <w:b/>
          <w:bCs/>
          <w:sz w:val="22"/>
          <w:szCs w:val="22"/>
          <w:shd w:val="clear" w:color="auto" w:fill="FFFFFF"/>
        </w:rPr>
        <w:t>.7.</w:t>
      </w:r>
      <w:r w:rsidRPr="00990B74">
        <w:rPr>
          <w:rFonts w:asciiTheme="minorHAnsi" w:hAnsiTheme="minorHAnsi" w:cstheme="minorHAnsi"/>
          <w:sz w:val="22"/>
          <w:szCs w:val="22"/>
          <w:shd w:val="clear" w:color="auto" w:fill="FFFFFF"/>
        </w:rPr>
        <w:t xml:space="preserve"> O prazo para respostas dos pedidos de repactuação será de 60 dias úteis.</w:t>
      </w:r>
      <w:bookmarkEnd w:id="63"/>
    </w:p>
    <w:p w14:paraId="536EE2FD" w14:textId="77777777" w:rsidR="00F61C09" w:rsidRPr="00990B74" w:rsidRDefault="00F61C09" w:rsidP="00F61C09">
      <w:pPr>
        <w:pStyle w:val="PargrafodaLista"/>
        <w:widowControl w:val="0"/>
        <w:numPr>
          <w:ilvl w:val="0"/>
          <w:numId w:val="5"/>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990B74">
        <w:rPr>
          <w:rFonts w:asciiTheme="minorHAnsi" w:hAnsiTheme="minorHAnsi" w:cstheme="minorHAnsi"/>
          <w:b/>
          <w:bCs/>
          <w:sz w:val="22"/>
          <w:szCs w:val="22"/>
        </w:rPr>
        <w:t xml:space="preserve">21.8. </w:t>
      </w:r>
      <w:r w:rsidRPr="00990B74">
        <w:rPr>
          <w:rFonts w:asciiTheme="minorHAnsi" w:hAnsiTheme="minorHAnsi" w:cstheme="minorHAnsi"/>
          <w:sz w:val="22"/>
          <w:szCs w:val="22"/>
        </w:rPr>
        <w:t>As demais previsões acerca da repactuação não expressas na presente cláusula serão regidas pelo Decreto Estadual nº 1.525/2022, no que couber.</w:t>
      </w:r>
    </w:p>
    <w:p w14:paraId="6006F8DF" w14:textId="77777777" w:rsidR="00F61C09" w:rsidRPr="00990B74" w:rsidRDefault="00F61C09" w:rsidP="00F61C09">
      <w:pPr>
        <w:pStyle w:val="PargrafodaLista"/>
        <w:widowControl w:val="0"/>
        <w:numPr>
          <w:ilvl w:val="0"/>
          <w:numId w:val="5"/>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p>
    <w:p w14:paraId="0686719C"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t xml:space="preserve">22. DAS OBRIGAÇÕES DA CONTRATADA: </w:t>
      </w:r>
    </w:p>
    <w:p w14:paraId="6EC1250B" w14:textId="77777777" w:rsidR="00F61C09" w:rsidRPr="00990B74" w:rsidRDefault="00F61C09" w:rsidP="00F61C09">
      <w:pPr>
        <w:spacing w:after="0" w:line="240" w:lineRule="auto"/>
        <w:ind w:right="-1"/>
        <w:jc w:val="both"/>
        <w:rPr>
          <w:rFonts w:cstheme="minorHAnsi"/>
        </w:rPr>
      </w:pPr>
      <w:r w:rsidRPr="00990B74">
        <w:rPr>
          <w:rFonts w:cstheme="minorHAnsi"/>
          <w:b/>
          <w:bCs/>
        </w:rPr>
        <w:t>22.1</w:t>
      </w:r>
      <w:r w:rsidRPr="00990B74">
        <w:rPr>
          <w:rFonts w:cstheme="minorHAnsi"/>
        </w:rPr>
        <w:t>. Para garantir o fiel cumprimento do objeto deste instrumento, a contratada se compromete a:</w:t>
      </w:r>
    </w:p>
    <w:p w14:paraId="02B6F9C1" w14:textId="77777777" w:rsidR="00F61C09" w:rsidRPr="00990B74" w:rsidRDefault="00F61C09" w:rsidP="00F61C09">
      <w:pPr>
        <w:spacing w:after="0" w:line="240" w:lineRule="auto"/>
        <w:ind w:right="-1"/>
        <w:jc w:val="both"/>
        <w:rPr>
          <w:rFonts w:cstheme="minorHAnsi"/>
        </w:rPr>
      </w:pPr>
      <w:r w:rsidRPr="00990B74">
        <w:rPr>
          <w:rFonts w:cstheme="minorHAnsi"/>
          <w:b/>
          <w:bCs/>
        </w:rPr>
        <w:t>22.1.1.</w:t>
      </w:r>
      <w:r w:rsidRPr="00990B74">
        <w:rPr>
          <w:rFonts w:cstheme="minorHAnsi"/>
        </w:rPr>
        <w:t xml:space="preserve"> Após a homologação da licitação, assinar a Ata de Registro de Preços no prazo, máximo, de 03 (três) dias úteis, contados do recebimento da convocação oficial; </w:t>
      </w:r>
    </w:p>
    <w:p w14:paraId="4098242D" w14:textId="77777777" w:rsidR="00F61C09" w:rsidRPr="00990B74" w:rsidRDefault="00F61C09" w:rsidP="00F61C09">
      <w:pPr>
        <w:spacing w:after="0" w:line="240" w:lineRule="auto"/>
        <w:ind w:right="-1"/>
        <w:jc w:val="both"/>
        <w:rPr>
          <w:rFonts w:cstheme="minorHAnsi"/>
        </w:rPr>
      </w:pPr>
      <w:r w:rsidRPr="00990B74">
        <w:rPr>
          <w:rFonts w:cstheme="minorHAnsi"/>
          <w:b/>
          <w:bCs/>
        </w:rPr>
        <w:lastRenderedPageBreak/>
        <w:t>22.1.2.</w:t>
      </w:r>
      <w:r w:rsidRPr="00990B74">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27B09BA2" w14:textId="77777777" w:rsidR="00F61C09" w:rsidRPr="00990B74" w:rsidRDefault="00F61C09" w:rsidP="00F61C09">
      <w:pPr>
        <w:spacing w:after="0" w:line="240" w:lineRule="auto"/>
        <w:ind w:right="-1"/>
        <w:jc w:val="both"/>
        <w:rPr>
          <w:rFonts w:cstheme="minorHAnsi"/>
        </w:rPr>
      </w:pPr>
      <w:r w:rsidRPr="00990B74">
        <w:rPr>
          <w:rFonts w:cstheme="minorHAnsi"/>
          <w:b/>
          <w:bCs/>
        </w:rPr>
        <w:t>22.1.3.</w:t>
      </w:r>
      <w:r w:rsidRPr="00990B74">
        <w:rPr>
          <w:rFonts w:cstheme="minorHAnsi"/>
        </w:rPr>
        <w:t xml:space="preserve"> Arcar com todas as despesas, diretas ou indiretas, decorrentes do cumprimento das obrigações assumidas, sem qualquer ônus para a Defensoria Pública do Estado de Mato Grosso;</w:t>
      </w:r>
    </w:p>
    <w:p w14:paraId="3D4F52B2" w14:textId="77777777" w:rsidR="00F61C09" w:rsidRPr="00990B74" w:rsidRDefault="00F61C09" w:rsidP="00F61C09">
      <w:pPr>
        <w:spacing w:after="0" w:line="240" w:lineRule="auto"/>
        <w:ind w:right="-1"/>
        <w:jc w:val="both"/>
        <w:rPr>
          <w:rFonts w:cstheme="minorHAnsi"/>
        </w:rPr>
      </w:pPr>
      <w:r w:rsidRPr="00990B74">
        <w:rPr>
          <w:rFonts w:cstheme="minorHAnsi"/>
          <w:b/>
          <w:bCs/>
        </w:rPr>
        <w:t>22.1.4</w:t>
      </w:r>
      <w:r w:rsidRPr="00990B74">
        <w:rPr>
          <w:rFonts w:cstheme="minorHAnsi"/>
        </w:rPr>
        <w:t>. Respeitar e fazer cumprir a legislação de segurança e saúde no trabalho, previstas nas normas regulamentadoras pertinentes;</w:t>
      </w:r>
    </w:p>
    <w:p w14:paraId="27243D06" w14:textId="77777777" w:rsidR="00F61C09" w:rsidRPr="00990B74" w:rsidRDefault="00F61C09" w:rsidP="00F61C09">
      <w:pPr>
        <w:spacing w:after="0" w:line="240" w:lineRule="auto"/>
        <w:ind w:right="-1"/>
        <w:jc w:val="both"/>
        <w:rPr>
          <w:rFonts w:cstheme="minorHAnsi"/>
        </w:rPr>
      </w:pPr>
      <w:r w:rsidRPr="00990B74">
        <w:rPr>
          <w:rFonts w:cstheme="minorHAnsi"/>
          <w:b/>
          <w:bCs/>
        </w:rPr>
        <w:t>22.1.5</w:t>
      </w:r>
      <w:r w:rsidRPr="00990B74">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3445D829" w14:textId="77777777" w:rsidR="00F61C09" w:rsidRPr="00990B74" w:rsidRDefault="00F61C09" w:rsidP="00F61C09">
      <w:pPr>
        <w:spacing w:after="0" w:line="240" w:lineRule="auto"/>
        <w:ind w:right="-1"/>
        <w:jc w:val="both"/>
        <w:rPr>
          <w:rFonts w:cstheme="minorHAnsi"/>
        </w:rPr>
      </w:pPr>
      <w:r w:rsidRPr="00990B74">
        <w:rPr>
          <w:rFonts w:cstheme="minorHAnsi"/>
          <w:b/>
          <w:bCs/>
        </w:rPr>
        <w:t>22.1.6.</w:t>
      </w:r>
      <w:r w:rsidRPr="00990B74">
        <w:rPr>
          <w:rFonts w:cstheme="minorHAnsi"/>
        </w:rPr>
        <w:t xml:space="preserve"> Comunicar imediatamente à Defensoria Pública qualquer alteração ocorrida no endereço, conta bancária e outros julgáveis necessários para o recebimento de correspondência;</w:t>
      </w:r>
    </w:p>
    <w:p w14:paraId="76827395" w14:textId="77777777" w:rsidR="00F61C09" w:rsidRPr="00990B74" w:rsidRDefault="00F61C09" w:rsidP="00F61C09">
      <w:pPr>
        <w:spacing w:after="0" w:line="240" w:lineRule="auto"/>
        <w:ind w:right="-1"/>
        <w:jc w:val="both"/>
        <w:rPr>
          <w:rFonts w:cstheme="minorHAnsi"/>
        </w:rPr>
      </w:pPr>
      <w:r w:rsidRPr="00990B74">
        <w:rPr>
          <w:rFonts w:cstheme="minorHAnsi"/>
          <w:b/>
          <w:bCs/>
        </w:rPr>
        <w:t>22.1.7</w:t>
      </w:r>
      <w:r w:rsidRPr="00990B74">
        <w:rPr>
          <w:rFonts w:cstheme="minorHAnsi"/>
        </w:rPr>
        <w:t>. Efetuar a imediata correção das deficiências apontadas pela Defensoria Pública do Estado de Mato Grosso, com relação aos bens fornecidos/execução de serviço;</w:t>
      </w:r>
    </w:p>
    <w:p w14:paraId="05992167" w14:textId="77777777" w:rsidR="00F61C09" w:rsidRPr="00990B74" w:rsidRDefault="00F61C09" w:rsidP="00F61C09">
      <w:pPr>
        <w:spacing w:after="0" w:line="240" w:lineRule="auto"/>
        <w:ind w:right="-1"/>
        <w:jc w:val="both"/>
        <w:rPr>
          <w:rFonts w:cstheme="minorHAnsi"/>
        </w:rPr>
      </w:pPr>
      <w:r w:rsidRPr="00990B74">
        <w:rPr>
          <w:rFonts w:cstheme="minorHAnsi"/>
          <w:b/>
          <w:bCs/>
        </w:rPr>
        <w:t>22.1.8.</w:t>
      </w:r>
      <w:r w:rsidRPr="00990B74">
        <w:rPr>
          <w:rFonts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990B74">
        <w:rPr>
          <w:rFonts w:cstheme="minorHAnsi"/>
          <w:i/>
          <w:iCs/>
          <w:color w:val="FF0000"/>
        </w:rPr>
        <w:t>,</w:t>
      </w:r>
      <w:r w:rsidRPr="00990B74">
        <w:rPr>
          <w:rFonts w:cstheme="minorHAnsi"/>
          <w:color w:val="FF0000"/>
        </w:rPr>
        <w:t xml:space="preserve"> </w:t>
      </w:r>
      <w:r w:rsidRPr="00990B74">
        <w:rPr>
          <w:rFonts w:cstheme="minorHAnsi"/>
        </w:rPr>
        <w:t>contrato e/ou documento equivalente responsabilizando-se por eventuais prejuízos decorrentes do descumprimento de condição estabelecida;</w:t>
      </w:r>
    </w:p>
    <w:p w14:paraId="5EA33313" w14:textId="77777777" w:rsidR="00F61C09" w:rsidRPr="00990B74" w:rsidRDefault="00F61C09" w:rsidP="00F61C09">
      <w:pPr>
        <w:spacing w:after="0" w:line="240" w:lineRule="auto"/>
        <w:ind w:right="-1"/>
        <w:jc w:val="both"/>
        <w:rPr>
          <w:rFonts w:cstheme="minorHAnsi"/>
        </w:rPr>
      </w:pPr>
      <w:r w:rsidRPr="00990B74">
        <w:rPr>
          <w:rFonts w:cstheme="minorHAnsi"/>
          <w:b/>
          <w:bCs/>
        </w:rPr>
        <w:t>22.1.9</w:t>
      </w:r>
      <w:r w:rsidRPr="00990B74">
        <w:rPr>
          <w:rFonts w:cstheme="minorHAnsi"/>
        </w:rPr>
        <w:t>. Manter, durante o prazo de vigência da Ata de Registro de Preços, contrato, e/ou documento equivalente a este, todas as condições de qualificação e habilitação exigidas na licitação;</w:t>
      </w:r>
    </w:p>
    <w:p w14:paraId="35EB44C2" w14:textId="77777777" w:rsidR="00F61C09" w:rsidRPr="00990B74" w:rsidRDefault="00F61C09" w:rsidP="00F61C09">
      <w:pPr>
        <w:spacing w:after="0" w:line="240" w:lineRule="auto"/>
        <w:ind w:right="-1"/>
        <w:jc w:val="both"/>
        <w:rPr>
          <w:rFonts w:cstheme="minorHAnsi"/>
        </w:rPr>
      </w:pPr>
      <w:r w:rsidRPr="00990B74">
        <w:rPr>
          <w:rFonts w:cstheme="minorHAnsi"/>
          <w:b/>
          <w:bCs/>
        </w:rPr>
        <w:t>22.1.10</w:t>
      </w:r>
      <w:r w:rsidRPr="00990B74">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1DB98CB0" w14:textId="77777777" w:rsidR="00F61C09" w:rsidRPr="00990B74" w:rsidRDefault="00F61C09" w:rsidP="00F61C09">
      <w:pPr>
        <w:spacing w:after="0" w:line="240" w:lineRule="auto"/>
        <w:ind w:right="-1"/>
        <w:jc w:val="both"/>
        <w:rPr>
          <w:rFonts w:cstheme="minorHAnsi"/>
        </w:rPr>
      </w:pPr>
      <w:r w:rsidRPr="00990B74">
        <w:rPr>
          <w:rFonts w:cstheme="minorHAnsi"/>
          <w:b/>
          <w:bCs/>
        </w:rPr>
        <w:t>22.1.11.</w:t>
      </w:r>
      <w:r w:rsidRPr="00990B74">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7256F6FA" w14:textId="77777777" w:rsidR="00F61C09" w:rsidRPr="00990B74" w:rsidRDefault="00F61C09" w:rsidP="00F61C09">
      <w:pPr>
        <w:spacing w:after="0" w:line="240" w:lineRule="auto"/>
        <w:ind w:right="-1"/>
        <w:jc w:val="both"/>
        <w:rPr>
          <w:rFonts w:cstheme="minorHAnsi"/>
        </w:rPr>
      </w:pPr>
      <w:r w:rsidRPr="00990B74">
        <w:rPr>
          <w:rFonts w:cstheme="minorHAnsi"/>
          <w:b/>
          <w:bCs/>
        </w:rPr>
        <w:t>22.1.12.</w:t>
      </w:r>
      <w:r w:rsidRPr="00990B74">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0D4DDA1F" w14:textId="77777777" w:rsidR="00F61C09" w:rsidRPr="00990B74" w:rsidRDefault="00F61C09" w:rsidP="00F61C09">
      <w:pPr>
        <w:spacing w:after="0" w:line="240" w:lineRule="auto"/>
        <w:ind w:right="-1"/>
        <w:jc w:val="both"/>
        <w:rPr>
          <w:rFonts w:cstheme="minorHAnsi"/>
        </w:rPr>
      </w:pPr>
      <w:r w:rsidRPr="00990B74">
        <w:rPr>
          <w:rFonts w:cstheme="minorHAnsi"/>
          <w:b/>
          <w:bCs/>
        </w:rPr>
        <w:t>22.1.13.</w:t>
      </w:r>
      <w:r w:rsidRPr="00990B74">
        <w:rPr>
          <w:rFonts w:cstheme="minorHAnsi"/>
        </w:rPr>
        <w:t xml:space="preserve"> Incluir todas as despesas relativas ao objeto contratado nos preços ofertados (tributos, seguros, encargos sociais, frete, </w:t>
      </w:r>
      <w:proofErr w:type="spellStart"/>
      <w:r w:rsidRPr="00990B74">
        <w:rPr>
          <w:rFonts w:cstheme="minorHAnsi"/>
        </w:rPr>
        <w:t>etc</w:t>
      </w:r>
      <w:proofErr w:type="spellEnd"/>
      <w:r w:rsidRPr="00990B74">
        <w:rPr>
          <w:rFonts w:cstheme="minorHAnsi"/>
        </w:rPr>
        <w:t>);</w:t>
      </w:r>
    </w:p>
    <w:p w14:paraId="7EB59021" w14:textId="77777777" w:rsidR="00F61C09" w:rsidRPr="00990B74" w:rsidRDefault="00F61C09" w:rsidP="00F61C09">
      <w:pPr>
        <w:spacing w:after="0" w:line="240" w:lineRule="auto"/>
        <w:ind w:right="-1"/>
        <w:jc w:val="both"/>
        <w:rPr>
          <w:rFonts w:cstheme="minorHAnsi"/>
        </w:rPr>
      </w:pPr>
      <w:r w:rsidRPr="00990B74">
        <w:rPr>
          <w:rFonts w:cstheme="minorHAnsi"/>
          <w:b/>
          <w:bCs/>
        </w:rPr>
        <w:t>22.1.14</w:t>
      </w:r>
      <w:r w:rsidRPr="00990B74">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16673D06" w14:textId="77777777" w:rsidR="00F61C09" w:rsidRPr="00990B74" w:rsidRDefault="00F61C09" w:rsidP="00F61C09">
      <w:pPr>
        <w:spacing w:after="0" w:line="240" w:lineRule="auto"/>
        <w:ind w:right="-1"/>
        <w:jc w:val="both"/>
        <w:rPr>
          <w:rFonts w:cstheme="minorHAnsi"/>
        </w:rPr>
      </w:pPr>
      <w:r w:rsidRPr="00990B74">
        <w:rPr>
          <w:rFonts w:cstheme="minorHAnsi"/>
          <w:b/>
          <w:bCs/>
        </w:rPr>
        <w:t>22.1.15.</w:t>
      </w:r>
      <w:r w:rsidRPr="00990B74">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119CCC8D" w14:textId="77777777" w:rsidR="00F61C09" w:rsidRPr="00990B74" w:rsidRDefault="00F61C09" w:rsidP="00F61C09">
      <w:pPr>
        <w:spacing w:after="0" w:line="240" w:lineRule="auto"/>
        <w:ind w:right="-1"/>
        <w:jc w:val="both"/>
        <w:rPr>
          <w:rFonts w:cstheme="minorHAnsi"/>
        </w:rPr>
      </w:pPr>
      <w:r w:rsidRPr="00990B74">
        <w:rPr>
          <w:rFonts w:cstheme="minorHAnsi"/>
          <w:b/>
          <w:bCs/>
        </w:rPr>
        <w:t>22.1.16.</w:t>
      </w:r>
      <w:r w:rsidRPr="00990B74">
        <w:rPr>
          <w:rFonts w:cstheme="minorHAnsi"/>
        </w:rPr>
        <w:t xml:space="preserve"> Credenciar junto a esta Defensoria um preposto para prestar esclarecimentos e atender às reclamações/solicitações que surgirem durante a execução do contrato e/ou instrumento equivalente a este;</w:t>
      </w:r>
    </w:p>
    <w:p w14:paraId="475FE7A2" w14:textId="77777777" w:rsidR="00F61C09" w:rsidRPr="00990B74" w:rsidRDefault="00F61C09" w:rsidP="00F61C09">
      <w:pPr>
        <w:spacing w:after="0" w:line="240" w:lineRule="auto"/>
        <w:ind w:right="-1"/>
        <w:jc w:val="both"/>
        <w:rPr>
          <w:rFonts w:cstheme="minorHAnsi"/>
        </w:rPr>
      </w:pPr>
      <w:r w:rsidRPr="00990B74">
        <w:rPr>
          <w:rFonts w:cstheme="minorHAnsi"/>
          <w:b/>
          <w:bCs/>
        </w:rPr>
        <w:t>22.1.17.</w:t>
      </w:r>
      <w:r w:rsidRPr="00990B74">
        <w:rPr>
          <w:rFonts w:cstheme="minorHAnsi"/>
        </w:rPr>
        <w:t xml:space="preserve"> Cumprir quaisquer outras exigências legais pertinentes ao objeto, que por ventura não tenham sido explicitados no Termo de Referência, ata de registro de preços, contrato e /ou documento equivalente;</w:t>
      </w:r>
    </w:p>
    <w:p w14:paraId="45460459" w14:textId="77777777" w:rsidR="00F61C09" w:rsidRPr="00990B74" w:rsidRDefault="00F61C09" w:rsidP="00F61C09">
      <w:pPr>
        <w:spacing w:after="0" w:line="240" w:lineRule="auto"/>
        <w:ind w:right="-1"/>
        <w:jc w:val="both"/>
        <w:rPr>
          <w:rFonts w:cstheme="minorHAnsi"/>
        </w:rPr>
      </w:pPr>
      <w:r w:rsidRPr="00990B74">
        <w:rPr>
          <w:rFonts w:cstheme="minorHAnsi"/>
          <w:b/>
          <w:bCs/>
        </w:rPr>
        <w:lastRenderedPageBreak/>
        <w:t>22.1.18</w:t>
      </w:r>
      <w:r w:rsidRPr="00990B74">
        <w:rPr>
          <w:rFonts w:cstheme="minorHAnsi"/>
        </w:rPr>
        <w:t>. Fornecer os bens/executar o serviço dentro do quantitativo estimado na tabela constante neste instrumento;</w:t>
      </w:r>
    </w:p>
    <w:p w14:paraId="2A21A3A6" w14:textId="77777777" w:rsidR="00F61C09" w:rsidRPr="00990B74" w:rsidRDefault="00F61C09" w:rsidP="00F61C09">
      <w:pPr>
        <w:spacing w:after="0" w:line="240" w:lineRule="auto"/>
        <w:ind w:right="-1"/>
        <w:jc w:val="both"/>
        <w:rPr>
          <w:rFonts w:cstheme="minorHAnsi"/>
        </w:rPr>
      </w:pPr>
      <w:r w:rsidRPr="00990B74">
        <w:rPr>
          <w:rFonts w:cstheme="minorHAnsi"/>
          <w:b/>
          <w:bCs/>
        </w:rPr>
        <w:t>22.1.19.</w:t>
      </w:r>
      <w:r w:rsidRPr="00990B74">
        <w:rPr>
          <w:rFonts w:cstheme="minorHAnsi"/>
        </w:rPr>
        <w:t xml:space="preserve"> Observar conduta adequada na utilização dos materiais, equipamentos, ferramentas e utensílios, objetivando ao correto fornecimento dos produtos/ prestação do serviço;</w:t>
      </w:r>
    </w:p>
    <w:p w14:paraId="678FDE8F" w14:textId="77777777" w:rsidR="00F61C09" w:rsidRPr="00990B74" w:rsidRDefault="00F61C09" w:rsidP="00F61C09">
      <w:pPr>
        <w:spacing w:after="0" w:line="240" w:lineRule="auto"/>
        <w:ind w:right="-1"/>
        <w:jc w:val="both"/>
        <w:rPr>
          <w:rFonts w:cstheme="minorHAnsi"/>
        </w:rPr>
      </w:pPr>
      <w:r w:rsidRPr="00990B74">
        <w:rPr>
          <w:rFonts w:cstheme="minorHAnsi"/>
          <w:b/>
          <w:bCs/>
        </w:rPr>
        <w:t>22.1.20</w:t>
      </w:r>
      <w:r w:rsidRPr="00990B74">
        <w:rPr>
          <w:rFonts w:cstheme="minorHAnsi"/>
        </w:rPr>
        <w:t xml:space="preserve"> Utilizar empregados capacitados, com conhecimentos dos serviços a serem executados, em conformidade com as normas e determinações em vigor.</w:t>
      </w:r>
    </w:p>
    <w:p w14:paraId="155A0A30" w14:textId="77777777" w:rsidR="00F61C09" w:rsidRPr="00990B74" w:rsidRDefault="00F61C09" w:rsidP="00F61C09">
      <w:pPr>
        <w:spacing w:after="0" w:line="240" w:lineRule="auto"/>
        <w:ind w:right="-1"/>
        <w:jc w:val="both"/>
        <w:rPr>
          <w:rFonts w:cstheme="minorHAnsi"/>
        </w:rPr>
      </w:pPr>
      <w:r w:rsidRPr="00990B74">
        <w:rPr>
          <w:rFonts w:cstheme="minorHAnsi"/>
          <w:b/>
          <w:bCs/>
        </w:rPr>
        <w:t xml:space="preserve">22.1.21. </w:t>
      </w:r>
      <w:r w:rsidRPr="00990B74">
        <w:rPr>
          <w:rFonts w:cstheme="minorHAnsi"/>
        </w:rPr>
        <w:t xml:space="preserve">Adotar, se for o caso, os princípios da logística reversa na execução do objeto (descarte, rotas de entrega, parcerias, políticas de devolução, </w:t>
      </w:r>
      <w:proofErr w:type="spellStart"/>
      <w:r w:rsidRPr="00990B74">
        <w:rPr>
          <w:rFonts w:cstheme="minorHAnsi"/>
        </w:rPr>
        <w:t>etc</w:t>
      </w:r>
      <w:proofErr w:type="spellEnd"/>
      <w:r w:rsidRPr="00990B74">
        <w:rPr>
          <w:rFonts w:cstheme="minorHAnsi"/>
        </w:rPr>
        <w:t>).</w:t>
      </w:r>
    </w:p>
    <w:p w14:paraId="3A459F0A" w14:textId="77777777" w:rsidR="00F61C09" w:rsidRPr="00990B74" w:rsidRDefault="00F61C09" w:rsidP="00F61C09">
      <w:pPr>
        <w:spacing w:after="0" w:line="240" w:lineRule="auto"/>
        <w:ind w:right="-1"/>
        <w:jc w:val="both"/>
        <w:rPr>
          <w:rFonts w:cstheme="minorHAnsi"/>
        </w:rPr>
      </w:pPr>
      <w:r w:rsidRPr="00990B74">
        <w:rPr>
          <w:rFonts w:cstheme="minorHAnsi"/>
          <w:b/>
          <w:bCs/>
        </w:rPr>
        <w:t xml:space="preserve">22.1.22. </w:t>
      </w:r>
      <w:r w:rsidRPr="00990B74">
        <w:rPr>
          <w:rFonts w:cstheme="minorHAnsi"/>
        </w:rPr>
        <w:t>Adotar, no que couber, práticas de sustentabilidade ambiental, conforme requisitos constantes na Instrução Normativa SLTI/MPOG n° 01, de 19 de janeiro de 2010.</w:t>
      </w:r>
    </w:p>
    <w:p w14:paraId="1BF3270A" w14:textId="77777777" w:rsidR="00F61C09" w:rsidRPr="00990B74" w:rsidRDefault="00F61C09" w:rsidP="00F61C09">
      <w:pPr>
        <w:autoSpaceDE w:val="0"/>
        <w:autoSpaceDN w:val="0"/>
        <w:adjustRightInd w:val="0"/>
        <w:spacing w:after="0" w:line="240" w:lineRule="auto"/>
        <w:ind w:right="-1"/>
        <w:jc w:val="both"/>
        <w:rPr>
          <w:rFonts w:cstheme="minorHAnsi"/>
          <w:color w:val="000000"/>
        </w:rPr>
      </w:pPr>
      <w:r w:rsidRPr="00990B74">
        <w:rPr>
          <w:rFonts w:cstheme="minorHAnsi"/>
          <w:b/>
          <w:bCs/>
          <w:color w:val="000000"/>
        </w:rPr>
        <w:t>22.1.23.</w:t>
      </w:r>
      <w:r w:rsidRPr="00990B74">
        <w:rPr>
          <w:rFonts w:cstheme="minorHAnsi"/>
          <w:color w:val="000000"/>
        </w:rPr>
        <w:t xml:space="preserve"> A contratada deverá garantir a qualidade dos bens adquiridos, respondendo, na forma da lei, por quaisquer danos decorrentes da má execução deste instrumento.</w:t>
      </w:r>
    </w:p>
    <w:p w14:paraId="5A2D6D65" w14:textId="77777777" w:rsidR="00F61C09" w:rsidRPr="00990B74" w:rsidRDefault="00F61C09" w:rsidP="00F61C09">
      <w:pPr>
        <w:autoSpaceDE w:val="0"/>
        <w:autoSpaceDN w:val="0"/>
        <w:adjustRightInd w:val="0"/>
        <w:spacing w:after="0" w:line="240" w:lineRule="auto"/>
        <w:ind w:right="-1"/>
        <w:jc w:val="both"/>
        <w:rPr>
          <w:rFonts w:cstheme="minorHAnsi"/>
          <w:color w:val="000000"/>
        </w:rPr>
      </w:pPr>
      <w:r w:rsidRPr="00990B74">
        <w:rPr>
          <w:rFonts w:cstheme="minorHAnsi"/>
          <w:b/>
          <w:bCs/>
          <w:color w:val="000000"/>
        </w:rPr>
        <w:t>22.1.24.</w:t>
      </w:r>
      <w:r w:rsidRPr="00990B74">
        <w:rPr>
          <w:rFonts w:cstheme="minorHAnsi"/>
          <w:color w:val="000000"/>
        </w:rPr>
        <w:t xml:space="preserve"> </w:t>
      </w:r>
      <w:r w:rsidRPr="00990B74">
        <w:rPr>
          <w:rFonts w:cstheme="minorHAnsi"/>
        </w:rPr>
        <w:t>A Contratada obriga-se a cumprir as exigências de reserva de cargos prevista em lei, bem como em outras normas específicas, para pessoa com deficiência, para reabilitado da Previdência Social e para aprendiz.</w:t>
      </w:r>
    </w:p>
    <w:p w14:paraId="1BCA8F77" w14:textId="77777777" w:rsidR="00F61C09" w:rsidRPr="00990B74" w:rsidRDefault="00F61C09" w:rsidP="00F61C09">
      <w:pPr>
        <w:autoSpaceDE w:val="0"/>
        <w:autoSpaceDN w:val="0"/>
        <w:adjustRightInd w:val="0"/>
        <w:spacing w:after="0" w:line="240" w:lineRule="auto"/>
        <w:jc w:val="both"/>
        <w:rPr>
          <w:rFonts w:cstheme="minorHAnsi"/>
        </w:rPr>
      </w:pPr>
      <w:r w:rsidRPr="00990B74">
        <w:rPr>
          <w:rFonts w:cstheme="minorHAnsi"/>
          <w:b/>
          <w:bCs/>
        </w:rPr>
        <w:t>22.1.25.</w:t>
      </w:r>
      <w:r w:rsidRPr="00990B74">
        <w:rPr>
          <w:rFonts w:cstheme="minorHAnsi"/>
        </w:rPr>
        <w:t xml:space="preserve"> Sem prejuízo das obrigações previstas na presente cláusula, caberá ainda à empresa contrata, também a título de obrigações, cumprir integralmente e condições do objeto expressamente indicados no Item 6 (Dos Requisitos da Contratação) e no Item 9 (Do local e do prazo da execução e ou entrega).</w:t>
      </w:r>
    </w:p>
    <w:p w14:paraId="44EE7E8E" w14:textId="77777777" w:rsidR="00F61C09" w:rsidRPr="00990B74" w:rsidRDefault="00F61C09" w:rsidP="00F61C09">
      <w:pPr>
        <w:spacing w:after="0" w:line="240" w:lineRule="auto"/>
        <w:ind w:right="-1"/>
        <w:jc w:val="both"/>
        <w:rPr>
          <w:rFonts w:cstheme="minorHAnsi"/>
        </w:rPr>
      </w:pPr>
    </w:p>
    <w:p w14:paraId="0C79DB84"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23. DAS OBRIGAÇÕES DA DEFESORIA PÚBLICA:</w:t>
      </w:r>
    </w:p>
    <w:p w14:paraId="39E706D5" w14:textId="77777777" w:rsidR="00F61C09" w:rsidRPr="00990B74" w:rsidRDefault="00F61C09" w:rsidP="00F61C09">
      <w:pPr>
        <w:spacing w:after="0" w:line="240" w:lineRule="auto"/>
        <w:ind w:right="-1"/>
        <w:jc w:val="both"/>
        <w:rPr>
          <w:rFonts w:cstheme="minorHAnsi"/>
        </w:rPr>
      </w:pPr>
      <w:bookmarkStart w:id="64" w:name="_Hlk103082664"/>
      <w:r w:rsidRPr="00990B74">
        <w:rPr>
          <w:rFonts w:cstheme="minorHAnsi"/>
          <w:b/>
          <w:bCs/>
        </w:rPr>
        <w:t>23.1.</w:t>
      </w:r>
      <w:r w:rsidRPr="00990B74">
        <w:rPr>
          <w:rFonts w:cstheme="minorHAnsi"/>
        </w:rPr>
        <w:t xml:space="preserve"> A Defensoria Pública do Estado de Mato Grosso obriga-se a: </w:t>
      </w:r>
    </w:p>
    <w:p w14:paraId="6EFDF5D6" w14:textId="77777777" w:rsidR="00F61C09" w:rsidRPr="00990B74" w:rsidRDefault="00F61C09" w:rsidP="00F61C09">
      <w:pPr>
        <w:spacing w:after="0" w:line="240" w:lineRule="auto"/>
        <w:ind w:right="-1"/>
        <w:jc w:val="both"/>
        <w:rPr>
          <w:rFonts w:cstheme="minorHAnsi"/>
        </w:rPr>
      </w:pPr>
      <w:r w:rsidRPr="00990B74">
        <w:rPr>
          <w:rFonts w:cstheme="minorHAnsi"/>
          <w:b/>
          <w:bCs/>
        </w:rPr>
        <w:t>23.1.1.</w:t>
      </w:r>
      <w:r w:rsidRPr="00990B74">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1FCD187E" w14:textId="77777777" w:rsidR="00F61C09" w:rsidRPr="00990B74" w:rsidRDefault="00F61C09" w:rsidP="00F61C09">
      <w:pPr>
        <w:spacing w:after="0" w:line="240" w:lineRule="auto"/>
        <w:ind w:right="-1"/>
        <w:jc w:val="both"/>
        <w:rPr>
          <w:rFonts w:cstheme="minorHAnsi"/>
        </w:rPr>
      </w:pPr>
      <w:r w:rsidRPr="00990B74">
        <w:rPr>
          <w:rFonts w:cstheme="minorHAnsi"/>
          <w:b/>
          <w:bCs/>
        </w:rPr>
        <w:t>23.1.2.</w:t>
      </w:r>
      <w:r w:rsidRPr="00990B74">
        <w:rPr>
          <w:rFonts w:cstheme="minorHAnsi"/>
        </w:rPr>
        <w:t xml:space="preserve"> Permitir ao pessoal da Contratada, acesso ao local da entrega desde que observadas às normas de segurança; </w:t>
      </w:r>
    </w:p>
    <w:p w14:paraId="1A315618" w14:textId="77777777" w:rsidR="00F61C09" w:rsidRPr="00990B74" w:rsidRDefault="00F61C09" w:rsidP="00F61C09">
      <w:pPr>
        <w:spacing w:after="0" w:line="240" w:lineRule="auto"/>
        <w:ind w:right="-1"/>
        <w:jc w:val="both"/>
        <w:rPr>
          <w:rFonts w:cstheme="minorHAnsi"/>
        </w:rPr>
      </w:pPr>
      <w:r w:rsidRPr="00990B74">
        <w:rPr>
          <w:rFonts w:cstheme="minorHAnsi"/>
          <w:b/>
          <w:bCs/>
        </w:rPr>
        <w:t>23.1.3.</w:t>
      </w:r>
      <w:r w:rsidRPr="00990B74">
        <w:rPr>
          <w:rFonts w:cstheme="minorHAnsi"/>
        </w:rPr>
        <w:t xml:space="preserve"> Notificar a Contratada de qualquer irregularidade encontrada no fornecimento dos produtos/ prestação de serviço; </w:t>
      </w:r>
    </w:p>
    <w:p w14:paraId="71C092A9" w14:textId="77777777" w:rsidR="00F61C09" w:rsidRPr="00990B74" w:rsidRDefault="00F61C09" w:rsidP="00F61C09">
      <w:pPr>
        <w:spacing w:after="0" w:line="240" w:lineRule="auto"/>
        <w:ind w:right="-1"/>
        <w:jc w:val="both"/>
        <w:rPr>
          <w:rFonts w:cstheme="minorHAnsi"/>
        </w:rPr>
      </w:pPr>
      <w:r w:rsidRPr="00990B74">
        <w:rPr>
          <w:rFonts w:cstheme="minorHAnsi"/>
          <w:b/>
          <w:bCs/>
        </w:rPr>
        <w:t>23.1.4.</w:t>
      </w:r>
      <w:r w:rsidRPr="00990B74">
        <w:rPr>
          <w:rFonts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03C7433A" w14:textId="77777777" w:rsidR="00F61C09" w:rsidRPr="00990B74" w:rsidRDefault="00F61C09" w:rsidP="00F61C09">
      <w:pPr>
        <w:spacing w:after="0" w:line="240" w:lineRule="auto"/>
        <w:ind w:right="-1"/>
        <w:jc w:val="both"/>
        <w:rPr>
          <w:rFonts w:cstheme="minorHAnsi"/>
        </w:rPr>
      </w:pPr>
      <w:r w:rsidRPr="00990B74">
        <w:rPr>
          <w:rFonts w:cstheme="minorHAnsi"/>
          <w:b/>
          <w:bCs/>
        </w:rPr>
        <w:t>23.1.5.</w:t>
      </w:r>
      <w:r w:rsidRPr="00990B74">
        <w:rPr>
          <w:rFonts w:cstheme="minorHAnsi"/>
        </w:rPr>
        <w:t xml:space="preserve"> Receber os bens/serviços, nos termos, prazos, quantidade, qualidade e condições estabelecidas neste instrumento; </w:t>
      </w:r>
    </w:p>
    <w:p w14:paraId="0E6AB5DB" w14:textId="77777777" w:rsidR="00F61C09" w:rsidRPr="00990B74" w:rsidRDefault="00F61C09" w:rsidP="00F61C09">
      <w:pPr>
        <w:spacing w:after="0" w:line="240" w:lineRule="auto"/>
        <w:ind w:right="-1"/>
        <w:jc w:val="both"/>
        <w:rPr>
          <w:rFonts w:cstheme="minorHAnsi"/>
        </w:rPr>
      </w:pPr>
      <w:r w:rsidRPr="00990B74">
        <w:rPr>
          <w:rFonts w:cstheme="minorHAnsi"/>
          <w:b/>
          <w:bCs/>
        </w:rPr>
        <w:t>23.2.</w:t>
      </w:r>
      <w:r w:rsidRPr="00990B74">
        <w:rPr>
          <w:rFonts w:cstheme="minorHAnsi"/>
        </w:rPr>
        <w:t xml:space="preserve"> Recusar os bens/serviços devolvê-los nas seguintes hipóteses: </w:t>
      </w:r>
    </w:p>
    <w:p w14:paraId="2ECF455D" w14:textId="77777777" w:rsidR="00F61C09" w:rsidRPr="00990B74" w:rsidRDefault="00F61C09" w:rsidP="00F61C09">
      <w:pPr>
        <w:spacing w:after="0" w:line="240" w:lineRule="auto"/>
        <w:ind w:right="-1"/>
        <w:jc w:val="both"/>
        <w:rPr>
          <w:rFonts w:cstheme="minorHAnsi"/>
        </w:rPr>
      </w:pPr>
      <w:r w:rsidRPr="00990B74">
        <w:rPr>
          <w:rFonts w:cstheme="minorHAnsi"/>
          <w:b/>
          <w:bCs/>
        </w:rPr>
        <w:t>23.2.1</w:t>
      </w:r>
      <w:r w:rsidRPr="00990B74">
        <w:rPr>
          <w:rFonts w:cstheme="minorHAnsi"/>
        </w:rPr>
        <w:t xml:space="preserve">. Que apresentarem vício de qualidade ou impropriedade para o uso; </w:t>
      </w:r>
    </w:p>
    <w:p w14:paraId="60A4BA1B" w14:textId="77777777" w:rsidR="00F61C09" w:rsidRPr="00990B74" w:rsidRDefault="00F61C09" w:rsidP="00F61C09">
      <w:pPr>
        <w:spacing w:after="0" w:line="240" w:lineRule="auto"/>
        <w:ind w:right="-1"/>
        <w:jc w:val="both"/>
        <w:rPr>
          <w:rFonts w:cstheme="minorHAnsi"/>
        </w:rPr>
      </w:pPr>
      <w:r w:rsidRPr="00990B74">
        <w:rPr>
          <w:rFonts w:cstheme="minorHAnsi"/>
          <w:b/>
          <w:bCs/>
        </w:rPr>
        <w:t>23.2.2.</w:t>
      </w:r>
      <w:r w:rsidRPr="00990B74">
        <w:rPr>
          <w:rFonts w:cstheme="minorHAnsi"/>
        </w:rPr>
        <w:t xml:space="preserve"> Que possuírem nota fiscal com especificação e quantidade em desacordo com presente Termo; </w:t>
      </w:r>
    </w:p>
    <w:p w14:paraId="2A8475ED" w14:textId="77777777" w:rsidR="00F61C09" w:rsidRPr="00990B74" w:rsidRDefault="00F61C09" w:rsidP="00F61C09">
      <w:pPr>
        <w:spacing w:after="0" w:line="240" w:lineRule="auto"/>
        <w:ind w:right="-1"/>
        <w:jc w:val="both"/>
        <w:rPr>
          <w:rFonts w:cstheme="minorHAnsi"/>
        </w:rPr>
      </w:pPr>
      <w:r w:rsidRPr="00990B74">
        <w:rPr>
          <w:rFonts w:cstheme="minorHAnsi"/>
          <w:b/>
          <w:bCs/>
        </w:rPr>
        <w:t>23.2.3.</w:t>
      </w:r>
      <w:r w:rsidRPr="00990B74">
        <w:rPr>
          <w:rFonts w:cstheme="minorHAnsi"/>
        </w:rPr>
        <w:t xml:space="preserve"> Quando entregues em desacordo com as especificações dos requisitos obrigatórios deste. </w:t>
      </w:r>
    </w:p>
    <w:p w14:paraId="36ACCFF4" w14:textId="77777777" w:rsidR="00F61C09" w:rsidRPr="00990B74" w:rsidRDefault="00F61C09" w:rsidP="00F61C09">
      <w:pPr>
        <w:spacing w:after="0" w:line="240" w:lineRule="auto"/>
        <w:ind w:right="-1"/>
        <w:jc w:val="both"/>
        <w:rPr>
          <w:rFonts w:cstheme="minorHAnsi"/>
        </w:rPr>
      </w:pPr>
      <w:r w:rsidRPr="00990B74">
        <w:rPr>
          <w:rFonts w:cstheme="minorHAnsi"/>
          <w:b/>
          <w:bCs/>
        </w:rPr>
        <w:t>23.2.</w:t>
      </w:r>
      <w:r w:rsidRPr="00990B74">
        <w:rPr>
          <w:rFonts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1EB288BA" w14:textId="77777777" w:rsidR="00F61C09" w:rsidRPr="00990B74" w:rsidRDefault="00F61C09" w:rsidP="00F61C09">
      <w:pPr>
        <w:spacing w:after="0" w:line="240" w:lineRule="auto"/>
        <w:ind w:right="-1"/>
        <w:jc w:val="both"/>
        <w:rPr>
          <w:rFonts w:cstheme="minorHAnsi"/>
        </w:rPr>
      </w:pPr>
      <w:r w:rsidRPr="00990B74">
        <w:rPr>
          <w:rFonts w:cstheme="minorHAnsi"/>
          <w:b/>
          <w:bCs/>
        </w:rPr>
        <w:t>23.3.</w:t>
      </w:r>
      <w:r w:rsidRPr="00990B74">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64"/>
    </w:p>
    <w:p w14:paraId="42340D2E" w14:textId="77777777" w:rsidR="00F61C09" w:rsidRPr="00990B74" w:rsidRDefault="00F61C09" w:rsidP="00F61C09">
      <w:pPr>
        <w:pStyle w:val="PargrafodaLista"/>
        <w:widowControl w:val="0"/>
        <w:numPr>
          <w:ilvl w:val="0"/>
          <w:numId w:val="5"/>
        </w:numPr>
        <w:suppressAutoHyphens/>
        <w:ind w:right="-1"/>
        <w:jc w:val="both"/>
        <w:rPr>
          <w:rFonts w:asciiTheme="minorHAnsi" w:hAnsiTheme="minorHAnsi" w:cstheme="minorHAnsi"/>
          <w:bCs/>
          <w:sz w:val="22"/>
          <w:szCs w:val="22"/>
        </w:rPr>
      </w:pPr>
      <w:bookmarkStart w:id="65" w:name="_Hlk103082698"/>
    </w:p>
    <w:bookmarkEnd w:id="65"/>
    <w:p w14:paraId="61EA6DBC"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24. DAS GLOSAS:</w:t>
      </w:r>
    </w:p>
    <w:p w14:paraId="79809ED5" w14:textId="77777777" w:rsidR="00F61C09" w:rsidRPr="00990B74" w:rsidRDefault="00F61C09" w:rsidP="00F61C09">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990B74">
        <w:rPr>
          <w:rFonts w:cstheme="minorHAnsi"/>
          <w:b/>
        </w:rPr>
        <w:lastRenderedPageBreak/>
        <w:t xml:space="preserve">24.1. </w:t>
      </w:r>
      <w:r w:rsidRPr="00990B74">
        <w:rPr>
          <w:rFonts w:cstheme="minorHAnsi"/>
        </w:rPr>
        <w:t>A Defensoria Pública do Estado de Mato Grosso poderá realizar glosas nas faturas conferidas, indicando-as nos avisos de crédito a serem enviados à Contratada, nas seguintes hipóteses:</w:t>
      </w:r>
    </w:p>
    <w:p w14:paraId="565A53E7" w14:textId="77777777" w:rsidR="00F61C09" w:rsidRPr="00990B74" w:rsidRDefault="00F61C09" w:rsidP="00F61C09">
      <w:pPr>
        <w:numPr>
          <w:ilvl w:val="0"/>
          <w:numId w:val="6"/>
        </w:numPr>
        <w:tabs>
          <w:tab w:val="left" w:pos="142"/>
          <w:tab w:val="left" w:pos="210"/>
          <w:tab w:val="left" w:pos="494"/>
        </w:tabs>
        <w:spacing w:after="0" w:line="240" w:lineRule="auto"/>
        <w:ind w:left="0" w:right="-1" w:firstLine="0"/>
        <w:jc w:val="both"/>
        <w:rPr>
          <w:rFonts w:cstheme="minorHAnsi"/>
        </w:rPr>
      </w:pPr>
      <w:r w:rsidRPr="00990B74">
        <w:rPr>
          <w:rFonts w:cstheme="minorHAnsi"/>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990B74">
        <w:rPr>
          <w:rFonts w:cstheme="minorHAnsi"/>
        </w:rPr>
        <w:t>etc</w:t>
      </w:r>
      <w:proofErr w:type="spellEnd"/>
      <w:r w:rsidRPr="00990B74">
        <w:rPr>
          <w:rFonts w:cstheme="minorHAnsi"/>
        </w:rPr>
        <w:t>;</w:t>
      </w:r>
    </w:p>
    <w:p w14:paraId="6251AEF1" w14:textId="77777777" w:rsidR="00F61C09" w:rsidRPr="00990B74" w:rsidRDefault="00F61C09" w:rsidP="00F61C09">
      <w:pPr>
        <w:numPr>
          <w:ilvl w:val="0"/>
          <w:numId w:val="6"/>
        </w:numPr>
        <w:tabs>
          <w:tab w:val="left" w:pos="142"/>
          <w:tab w:val="left" w:pos="210"/>
          <w:tab w:val="left" w:pos="494"/>
        </w:tabs>
        <w:suppressAutoHyphens/>
        <w:autoSpaceDE w:val="0"/>
        <w:autoSpaceDN w:val="0"/>
        <w:adjustRightInd w:val="0"/>
        <w:spacing w:after="0" w:line="240" w:lineRule="auto"/>
        <w:ind w:left="0" w:right="-1" w:firstLine="0"/>
        <w:jc w:val="both"/>
        <w:rPr>
          <w:rFonts w:cstheme="minorHAnsi"/>
        </w:rPr>
      </w:pPr>
      <w:r w:rsidRPr="00990B74">
        <w:rPr>
          <w:rFonts w:cstheme="minorHAnsi"/>
        </w:rPr>
        <w:t>Glosa técnica: aplicada quando da ocorrência de cobranças indevidas dos itens que compõem as faturas apresentadas.</w:t>
      </w:r>
    </w:p>
    <w:p w14:paraId="72B12E36" w14:textId="77777777" w:rsidR="00F61C09" w:rsidRPr="00990B74" w:rsidRDefault="00F61C09" w:rsidP="00F61C09">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990B74">
        <w:rPr>
          <w:rFonts w:cstheme="minorHAnsi"/>
          <w:b/>
        </w:rPr>
        <w:t>24.2.</w:t>
      </w:r>
      <w:r w:rsidRPr="00990B74">
        <w:rPr>
          <w:rFonts w:cstheme="minorHAnsi"/>
        </w:rPr>
        <w:t xml:space="preserve"> </w:t>
      </w:r>
      <w:r w:rsidRPr="00990B74">
        <w:rPr>
          <w:rFonts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1246C595" w14:textId="77777777" w:rsidR="00F61C09" w:rsidRPr="00990B74" w:rsidRDefault="00F61C09" w:rsidP="00F61C09">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990B74">
        <w:rPr>
          <w:rFonts w:cstheme="minorHAnsi"/>
          <w:b/>
        </w:rPr>
        <w:t>24</w:t>
      </w:r>
      <w:r w:rsidRPr="00990B74">
        <w:rPr>
          <w:rFonts w:cstheme="minorHAnsi"/>
          <w:b/>
          <w:bCs/>
        </w:rPr>
        <w:t>.3.</w:t>
      </w:r>
      <w:r w:rsidRPr="00990B74">
        <w:rPr>
          <w:rFonts w:cstheme="minorHAnsi"/>
          <w:bCs/>
        </w:rPr>
        <w:tab/>
      </w:r>
      <w:r w:rsidRPr="00990B74">
        <w:rPr>
          <w:rFonts w:cstheme="minorHAnsi"/>
          <w:b/>
          <w:bCs/>
        </w:rPr>
        <w:t xml:space="preserve"> </w:t>
      </w:r>
      <w:r w:rsidRPr="00990B74">
        <w:rPr>
          <w:rFonts w:cstheme="minorHAnsi"/>
          <w:bCs/>
        </w:rPr>
        <w:t xml:space="preserve">Na hipótese de </w:t>
      </w:r>
      <w:r w:rsidRPr="00990B74">
        <w:rPr>
          <w:rFonts w:cstheme="minorHAnsi"/>
        </w:rPr>
        <w:t>silêncio ou inércia da Contratada</w:t>
      </w:r>
      <w:r w:rsidRPr="00990B74">
        <w:rPr>
          <w:rFonts w:cstheme="minorHAnsi"/>
          <w:b/>
          <w:bCs/>
        </w:rPr>
        <w:t xml:space="preserve"> </w:t>
      </w:r>
      <w:r w:rsidRPr="00990B74">
        <w:rPr>
          <w:rFonts w:cstheme="minorHAnsi"/>
        </w:rPr>
        <w:t>quanto às divergências apontadas, decorrido o prazo de 60 (sessenta) dias para interposição de recurso de glosa, dar-se-á rasa, total e plena quitação de toda e qualquer diferença.</w:t>
      </w:r>
    </w:p>
    <w:p w14:paraId="40169143" w14:textId="77777777" w:rsidR="00F61C09" w:rsidRPr="00990B74" w:rsidRDefault="00F61C09" w:rsidP="00F61C09">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990B74">
        <w:rPr>
          <w:rFonts w:cstheme="minorHAnsi"/>
          <w:b/>
        </w:rPr>
        <w:t>24.4.</w:t>
      </w:r>
      <w:r w:rsidRPr="00990B74">
        <w:rPr>
          <w:rFonts w:cstheme="minorHAnsi"/>
        </w:rPr>
        <w:t xml:space="preserve"> </w:t>
      </w:r>
      <w:r w:rsidRPr="00990B74">
        <w:rPr>
          <w:rFonts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3CCF90A8" w14:textId="77777777" w:rsidR="00F61C09" w:rsidRPr="00990B74" w:rsidRDefault="00F61C09" w:rsidP="00F61C09">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990B74">
        <w:rPr>
          <w:rFonts w:cstheme="minorHAnsi"/>
          <w:b/>
        </w:rPr>
        <w:t>24.5.</w:t>
      </w:r>
      <w:r w:rsidRPr="00990B74">
        <w:rPr>
          <w:rFonts w:cstheme="minorHAnsi"/>
        </w:rPr>
        <w:t xml:space="preserve"> </w:t>
      </w:r>
      <w:r w:rsidRPr="00990B74">
        <w:rPr>
          <w:rFonts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01ED444B" w14:textId="77777777" w:rsidR="00F61C09" w:rsidRPr="00990B74" w:rsidRDefault="00F61C09" w:rsidP="00F61C09">
      <w:pPr>
        <w:tabs>
          <w:tab w:val="left" w:pos="567"/>
        </w:tabs>
        <w:spacing w:after="0" w:line="240" w:lineRule="auto"/>
        <w:ind w:right="-1"/>
        <w:jc w:val="both"/>
        <w:rPr>
          <w:rFonts w:cstheme="minorHAnsi"/>
        </w:rPr>
      </w:pPr>
      <w:r w:rsidRPr="00990B74">
        <w:rPr>
          <w:rFonts w:cstheme="minorHAnsi"/>
          <w:b/>
        </w:rPr>
        <w:t>24.6.</w:t>
      </w:r>
      <w:r w:rsidRPr="00990B74">
        <w:rPr>
          <w:rFonts w:cstheme="minorHAnsi"/>
        </w:rPr>
        <w:t xml:space="preserve"> </w:t>
      </w:r>
      <w:r w:rsidRPr="00990B74">
        <w:rPr>
          <w:rFonts w:cstheme="minorHAnsi"/>
        </w:rPr>
        <w:tab/>
        <w:t>Fica acordado que os acertos a serem realizados acontecerão sempre de acordo com os calendários de pagamentos.</w:t>
      </w:r>
    </w:p>
    <w:p w14:paraId="06619AC3" w14:textId="77777777" w:rsidR="00F61C09" w:rsidRPr="00990B74" w:rsidRDefault="00F61C09" w:rsidP="00F61C09">
      <w:pPr>
        <w:spacing w:after="0" w:line="240" w:lineRule="auto"/>
        <w:ind w:right="-1"/>
        <w:jc w:val="both"/>
        <w:rPr>
          <w:rFonts w:cstheme="minorHAnsi"/>
        </w:rPr>
      </w:pPr>
    </w:p>
    <w:p w14:paraId="697AD014"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25. DAS SANÇÕES ADMINISTRATIVAS:</w:t>
      </w:r>
    </w:p>
    <w:p w14:paraId="278D8AAA" w14:textId="77777777" w:rsidR="00F61C09" w:rsidRPr="00990B74" w:rsidRDefault="00F61C09" w:rsidP="00F61C09">
      <w:pPr>
        <w:autoSpaceDE w:val="0"/>
        <w:autoSpaceDN w:val="0"/>
        <w:adjustRightInd w:val="0"/>
        <w:spacing w:after="0" w:line="240" w:lineRule="auto"/>
        <w:jc w:val="both"/>
        <w:rPr>
          <w:rFonts w:cstheme="minorHAnsi"/>
        </w:rPr>
      </w:pPr>
      <w:bookmarkStart w:id="66" w:name="_Hlk103082773"/>
      <w:r w:rsidRPr="00990B74">
        <w:rPr>
          <w:rFonts w:cstheme="minorHAnsi"/>
          <w:b/>
        </w:rPr>
        <w:t>25</w:t>
      </w:r>
      <w:r w:rsidRPr="00990B74">
        <w:rPr>
          <w:rFonts w:cstheme="minorHAnsi"/>
          <w:b/>
          <w:bCs/>
        </w:rPr>
        <w:t>.1.</w:t>
      </w:r>
      <w:r w:rsidRPr="00990B74">
        <w:rPr>
          <w:rFonts w:cstheme="minorHAnsi"/>
        </w:rPr>
        <w:t xml:space="preserve"> O licitante, bem como o contratado serão responsabilizados administrativamente pelas seguintes infrações</w:t>
      </w:r>
      <w:r w:rsidRPr="00990B74">
        <w:rPr>
          <w:rStyle w:val="Refdenotaderodap"/>
          <w:rFonts w:cstheme="minorHAnsi"/>
        </w:rPr>
        <w:footnoteReference w:id="4"/>
      </w:r>
      <w:r w:rsidRPr="00990B74">
        <w:rPr>
          <w:rFonts w:cstheme="minorHAnsi"/>
        </w:rPr>
        <w:t>:</w:t>
      </w:r>
    </w:p>
    <w:p w14:paraId="7C0D6C87"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25.1.1.</w:t>
      </w:r>
      <w:r w:rsidRPr="00990B74">
        <w:rPr>
          <w:rFonts w:asciiTheme="minorHAnsi" w:hAnsiTheme="minorHAnsi" w:cstheme="minorHAnsi"/>
          <w:color w:val="000000"/>
          <w:sz w:val="22"/>
          <w:szCs w:val="22"/>
        </w:rPr>
        <w:t xml:space="preserve"> Dar causa à inexecução parcial do contrato;</w:t>
      </w:r>
    </w:p>
    <w:p w14:paraId="2A096FE7"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25.1.2.</w:t>
      </w:r>
      <w:r w:rsidRPr="00990B74">
        <w:rPr>
          <w:rFonts w:asciiTheme="minorHAnsi" w:hAnsiTheme="minorHAnsi" w:cstheme="minorHAnsi"/>
          <w:color w:val="000000"/>
          <w:sz w:val="22"/>
          <w:szCs w:val="22"/>
        </w:rPr>
        <w:t xml:space="preserve"> Dar causa à inexecução parcial do contrato que cause grave dano à Defensoria Pública Estadual, ao funcionamento dos serviços públicos ou ao interesse coletivo;</w:t>
      </w:r>
    </w:p>
    <w:p w14:paraId="4716CA4F"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25.1.3.</w:t>
      </w:r>
      <w:r w:rsidRPr="00990B74">
        <w:rPr>
          <w:rFonts w:asciiTheme="minorHAnsi" w:hAnsiTheme="minorHAnsi" w:cstheme="minorHAnsi"/>
          <w:color w:val="000000"/>
          <w:sz w:val="22"/>
          <w:szCs w:val="22"/>
        </w:rPr>
        <w:t xml:space="preserve"> Dar causa à inexecução total do contrato;</w:t>
      </w:r>
    </w:p>
    <w:p w14:paraId="505C06EC"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25.1.4.</w:t>
      </w:r>
      <w:r w:rsidRPr="00990B74">
        <w:rPr>
          <w:rFonts w:asciiTheme="minorHAnsi" w:hAnsiTheme="minorHAnsi" w:cstheme="minorHAnsi"/>
          <w:color w:val="000000"/>
          <w:sz w:val="22"/>
          <w:szCs w:val="22"/>
        </w:rPr>
        <w:t xml:space="preserve"> Deixar de entregar a documentação exigida para o certame;</w:t>
      </w:r>
    </w:p>
    <w:p w14:paraId="75827DD9"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25.1.5.</w:t>
      </w:r>
      <w:r w:rsidRPr="00990B74">
        <w:rPr>
          <w:rFonts w:asciiTheme="minorHAnsi" w:hAnsiTheme="minorHAnsi" w:cstheme="minorHAnsi"/>
          <w:color w:val="000000"/>
          <w:sz w:val="22"/>
          <w:szCs w:val="22"/>
        </w:rPr>
        <w:t xml:space="preserve"> Não manter a proposta, salvo em decorrência de fato superveniente devidamente justificado;</w:t>
      </w:r>
    </w:p>
    <w:p w14:paraId="2A22E02D"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25.1.6.</w:t>
      </w:r>
      <w:r w:rsidRPr="00990B74">
        <w:rPr>
          <w:rFonts w:asciiTheme="minorHAnsi" w:hAnsiTheme="minorHAnsi" w:cstheme="minorHAnsi"/>
          <w:color w:val="000000"/>
          <w:sz w:val="22"/>
          <w:szCs w:val="22"/>
        </w:rPr>
        <w:t xml:space="preserve"> Não celebrar o contrato ou não entregar a documentação exigida para a contratação, quando convocado dentro do prazo de validade de sua proposta;</w:t>
      </w:r>
    </w:p>
    <w:p w14:paraId="16FED905"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25.1.7.</w:t>
      </w:r>
      <w:r w:rsidRPr="00990B74">
        <w:rPr>
          <w:rFonts w:asciiTheme="minorHAnsi" w:hAnsiTheme="minorHAnsi" w:cstheme="minorHAnsi"/>
          <w:color w:val="000000"/>
          <w:sz w:val="22"/>
          <w:szCs w:val="22"/>
        </w:rPr>
        <w:t xml:space="preserve"> Ensejar o retardamento da execução ou da entrega do objeto da licitação sem motivo justificado;</w:t>
      </w:r>
    </w:p>
    <w:p w14:paraId="49D850E9"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25.1.8.</w:t>
      </w:r>
      <w:r w:rsidRPr="00990B74">
        <w:rPr>
          <w:rFonts w:asciiTheme="minorHAnsi" w:hAnsiTheme="minorHAnsi" w:cstheme="minorHAnsi"/>
          <w:color w:val="000000"/>
          <w:sz w:val="22"/>
          <w:szCs w:val="22"/>
        </w:rPr>
        <w:t xml:space="preserve"> Apresentar declaração ou documentação falsa exigida para o certame ou prestar declaração falsa durante a licitação ou a execução do contrato;</w:t>
      </w:r>
    </w:p>
    <w:p w14:paraId="0AA4C80D"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25.1.9.</w:t>
      </w:r>
      <w:r w:rsidRPr="00990B74">
        <w:rPr>
          <w:rFonts w:asciiTheme="minorHAnsi" w:hAnsiTheme="minorHAnsi" w:cstheme="minorHAnsi"/>
          <w:color w:val="000000"/>
          <w:sz w:val="22"/>
          <w:szCs w:val="22"/>
        </w:rPr>
        <w:t xml:space="preserve"> Fraudar a licitação ou praticar ato fraudulento na execução do contrato;</w:t>
      </w:r>
    </w:p>
    <w:p w14:paraId="6E9B402F"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25.1.10.</w:t>
      </w:r>
      <w:r w:rsidRPr="00990B74">
        <w:rPr>
          <w:rFonts w:asciiTheme="minorHAnsi" w:hAnsiTheme="minorHAnsi" w:cstheme="minorHAnsi"/>
          <w:color w:val="000000"/>
          <w:sz w:val="22"/>
          <w:szCs w:val="22"/>
        </w:rPr>
        <w:t xml:space="preserve"> Comportar-se de modo inidôneo ou cometer fraude de qualquer natureza;</w:t>
      </w:r>
    </w:p>
    <w:p w14:paraId="54FA4462"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25.1.11.</w:t>
      </w:r>
      <w:r w:rsidRPr="00990B74">
        <w:rPr>
          <w:rFonts w:asciiTheme="minorHAnsi" w:hAnsiTheme="minorHAnsi" w:cstheme="minorHAnsi"/>
          <w:color w:val="000000"/>
          <w:sz w:val="22"/>
          <w:szCs w:val="22"/>
        </w:rPr>
        <w:t xml:space="preserve"> praticar atos ilícitos com vistas a frustrar os objetivos da licitação;</w:t>
      </w:r>
    </w:p>
    <w:p w14:paraId="201E4071"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color w:val="000000"/>
          <w:sz w:val="22"/>
          <w:szCs w:val="22"/>
        </w:rPr>
        <w:t>25.1.12.</w:t>
      </w:r>
      <w:r w:rsidRPr="00990B74">
        <w:rPr>
          <w:rFonts w:asciiTheme="minorHAnsi" w:hAnsiTheme="minorHAnsi" w:cstheme="minorHAnsi"/>
          <w:color w:val="000000"/>
          <w:sz w:val="22"/>
          <w:szCs w:val="22"/>
        </w:rPr>
        <w:t xml:space="preserve"> praticar ato lesivo previsto no </w:t>
      </w:r>
      <w:hyperlink r:id="rId41" w:anchor="art5" w:history="1">
        <w:r w:rsidRPr="00990B74">
          <w:rPr>
            <w:rStyle w:val="Hyperlink"/>
            <w:rFonts w:asciiTheme="minorHAnsi" w:hAnsiTheme="minorHAnsi" w:cstheme="minorHAnsi"/>
            <w:sz w:val="22"/>
            <w:szCs w:val="22"/>
          </w:rPr>
          <w:t>art. 5º da Lei nº 12.846, de 1º de agosto de 2013.</w:t>
        </w:r>
      </w:hyperlink>
    </w:p>
    <w:p w14:paraId="439AE48D"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67" w:name="art156"/>
      <w:bookmarkEnd w:id="67"/>
      <w:r w:rsidRPr="00990B74">
        <w:rPr>
          <w:rFonts w:asciiTheme="minorHAnsi" w:hAnsiTheme="minorHAnsi" w:cstheme="minorHAnsi"/>
          <w:b/>
          <w:bCs/>
          <w:color w:val="000000"/>
          <w:sz w:val="22"/>
          <w:szCs w:val="22"/>
        </w:rPr>
        <w:t>25.2.</w:t>
      </w:r>
      <w:r w:rsidRPr="00990B74">
        <w:rPr>
          <w:rFonts w:asciiTheme="minorHAnsi" w:hAnsiTheme="minorHAnsi" w:cstheme="minorHAnsi"/>
          <w:color w:val="000000"/>
          <w:sz w:val="22"/>
          <w:szCs w:val="22"/>
        </w:rPr>
        <w:t xml:space="preserve"> Serão aplicadas ao responsável pelas infrações administrativas previstas no art. 366 do Decreto nº 1.525/2022 as seguintes sanções:</w:t>
      </w:r>
    </w:p>
    <w:p w14:paraId="283EC33A"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68" w:name="art156i"/>
      <w:bookmarkEnd w:id="68"/>
      <w:r w:rsidRPr="00990B74">
        <w:rPr>
          <w:rFonts w:asciiTheme="minorHAnsi" w:hAnsiTheme="minorHAnsi" w:cstheme="minorHAnsi"/>
          <w:b/>
          <w:bCs/>
          <w:color w:val="000000"/>
          <w:sz w:val="22"/>
          <w:szCs w:val="22"/>
        </w:rPr>
        <w:lastRenderedPageBreak/>
        <w:t>25.2.1.</w:t>
      </w:r>
      <w:r w:rsidRPr="00990B74">
        <w:rPr>
          <w:rFonts w:asciiTheme="minorHAnsi" w:hAnsiTheme="minorHAnsi" w:cstheme="minorHAnsi"/>
          <w:color w:val="000000"/>
          <w:sz w:val="22"/>
          <w:szCs w:val="22"/>
        </w:rPr>
        <w:t xml:space="preserve"> </w:t>
      </w:r>
      <w:r w:rsidRPr="00990B74">
        <w:rPr>
          <w:rFonts w:asciiTheme="minorHAnsi" w:hAnsiTheme="minorHAnsi" w:cstheme="minorHAnsi"/>
          <w:b/>
          <w:bCs/>
          <w:color w:val="000000"/>
          <w:sz w:val="22"/>
          <w:szCs w:val="22"/>
        </w:rPr>
        <w:t>advertência</w:t>
      </w:r>
      <w:r w:rsidRPr="00990B74">
        <w:rPr>
          <w:rFonts w:asciiTheme="minorHAnsi" w:hAnsiTheme="minorHAnsi" w:cstheme="minorHAnsi"/>
          <w:color w:val="000000"/>
          <w:sz w:val="22"/>
          <w:szCs w:val="22"/>
        </w:rPr>
        <w:t>;</w:t>
      </w:r>
    </w:p>
    <w:p w14:paraId="0AD43EEC"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25.2.1.1.</w:t>
      </w:r>
      <w:r w:rsidRPr="00990B74">
        <w:rPr>
          <w:rFonts w:asciiTheme="minorHAnsi" w:hAnsiTheme="minorHAnsi" w:cstheme="minorHAnsi"/>
          <w:color w:val="000000"/>
          <w:sz w:val="22"/>
          <w:szCs w:val="22"/>
        </w:rPr>
        <w:t xml:space="preserve"> </w:t>
      </w:r>
      <w:r w:rsidRPr="00990B74">
        <w:rPr>
          <w:rFonts w:asciiTheme="minorHAnsi" w:hAnsiTheme="minorHAnsi" w:cstheme="minorHAnsi"/>
          <w:sz w:val="22"/>
          <w:szCs w:val="22"/>
        </w:rPr>
        <w:t>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0B7E95B7"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69" w:name="art156ii"/>
      <w:bookmarkEnd w:id="69"/>
      <w:r w:rsidRPr="00990B74">
        <w:rPr>
          <w:rFonts w:asciiTheme="minorHAnsi" w:hAnsiTheme="minorHAnsi" w:cstheme="minorHAnsi"/>
          <w:b/>
          <w:bCs/>
          <w:color w:val="000000"/>
          <w:sz w:val="22"/>
          <w:szCs w:val="22"/>
        </w:rPr>
        <w:t>25.2.2.</w:t>
      </w:r>
      <w:r w:rsidRPr="00990B74">
        <w:rPr>
          <w:rFonts w:asciiTheme="minorHAnsi" w:hAnsiTheme="minorHAnsi" w:cstheme="minorHAnsi"/>
          <w:color w:val="000000"/>
          <w:sz w:val="22"/>
          <w:szCs w:val="22"/>
        </w:rPr>
        <w:t xml:space="preserve"> </w:t>
      </w:r>
      <w:r w:rsidRPr="00990B74">
        <w:rPr>
          <w:rFonts w:asciiTheme="minorHAnsi" w:hAnsiTheme="minorHAnsi" w:cstheme="minorHAnsi"/>
          <w:b/>
          <w:bCs/>
          <w:color w:val="000000"/>
          <w:sz w:val="22"/>
          <w:szCs w:val="22"/>
        </w:rPr>
        <w:t>multa</w:t>
      </w:r>
      <w:r w:rsidRPr="00990B74">
        <w:rPr>
          <w:rFonts w:asciiTheme="minorHAnsi" w:hAnsiTheme="minorHAnsi" w:cstheme="minorHAnsi"/>
          <w:color w:val="000000"/>
          <w:sz w:val="22"/>
          <w:szCs w:val="22"/>
        </w:rPr>
        <w:t>;</w:t>
      </w:r>
    </w:p>
    <w:p w14:paraId="124246E1"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color w:val="000000"/>
          <w:sz w:val="22"/>
          <w:szCs w:val="22"/>
        </w:rPr>
        <w:t>25.2.2.1.</w:t>
      </w:r>
      <w:r w:rsidRPr="00990B74">
        <w:rPr>
          <w:rFonts w:asciiTheme="minorHAnsi" w:hAnsiTheme="minorHAnsi" w:cstheme="minorHAnsi"/>
          <w:color w:val="000000"/>
          <w:sz w:val="22"/>
          <w:szCs w:val="22"/>
        </w:rPr>
        <w:t xml:space="preserve"> </w:t>
      </w:r>
      <w:r w:rsidRPr="00990B74">
        <w:rPr>
          <w:rFonts w:asciiTheme="minorHAnsi" w:hAnsiTheme="minorHAnsi" w:cstheme="minorHAnsi"/>
          <w:sz w:val="22"/>
          <w:szCs w:val="22"/>
        </w:rPr>
        <w:t>A sanção de multa será aplicada isolada ou cumulativamente com outras penalidades no caso de atraso injustificado ou em qualquer outro caso de inexecução que implique prejuízo ou transtorno à administração na forma prevista em edital ou em contrato.</w:t>
      </w:r>
    </w:p>
    <w:p w14:paraId="13A5DE76" w14:textId="77777777" w:rsidR="00F61C09" w:rsidRPr="00990B74" w:rsidRDefault="00F61C09" w:rsidP="00F61C09">
      <w:pPr>
        <w:pStyle w:val="NormalWeb"/>
        <w:spacing w:before="0" w:beforeAutospacing="0" w:after="0" w:afterAutospacing="0"/>
        <w:jc w:val="both"/>
        <w:rPr>
          <w:rFonts w:asciiTheme="minorHAnsi" w:hAnsiTheme="minorHAnsi" w:cstheme="minorHAnsi"/>
          <w:i/>
          <w:iCs/>
          <w:color w:val="FF0000"/>
          <w:sz w:val="22"/>
          <w:szCs w:val="22"/>
        </w:rPr>
      </w:pPr>
      <w:r w:rsidRPr="00990B74">
        <w:rPr>
          <w:rFonts w:asciiTheme="minorHAnsi" w:hAnsiTheme="minorHAnsi" w:cstheme="minorHAnsi"/>
          <w:b/>
          <w:bCs/>
          <w:sz w:val="22"/>
          <w:szCs w:val="22"/>
        </w:rPr>
        <w:t>25.2.2.2.</w:t>
      </w:r>
      <w:r w:rsidRPr="00990B74">
        <w:rPr>
          <w:rFonts w:asciiTheme="minorHAnsi" w:hAnsiTheme="minorHAnsi" w:cstheme="minorHAnsi"/>
          <w:sz w:val="22"/>
          <w:szCs w:val="22"/>
        </w:rPr>
        <w:t xml:space="preserve"> A multa será de 30% (trinta por cento) do valor do contrato licitado ou celebrado.</w:t>
      </w:r>
    </w:p>
    <w:p w14:paraId="5D541B99"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0" w:name="art156iii"/>
      <w:bookmarkEnd w:id="70"/>
      <w:r w:rsidRPr="00990B74">
        <w:rPr>
          <w:rFonts w:asciiTheme="minorHAnsi" w:hAnsiTheme="minorHAnsi" w:cstheme="minorHAnsi"/>
          <w:b/>
          <w:bCs/>
          <w:color w:val="000000"/>
          <w:sz w:val="22"/>
          <w:szCs w:val="22"/>
        </w:rPr>
        <w:t>25.2.3.</w:t>
      </w:r>
      <w:r w:rsidRPr="00990B74">
        <w:rPr>
          <w:rFonts w:asciiTheme="minorHAnsi" w:hAnsiTheme="minorHAnsi" w:cstheme="minorHAnsi"/>
          <w:color w:val="000000"/>
          <w:sz w:val="22"/>
          <w:szCs w:val="22"/>
        </w:rPr>
        <w:t xml:space="preserve"> </w:t>
      </w:r>
      <w:r w:rsidRPr="00990B74">
        <w:rPr>
          <w:rFonts w:asciiTheme="minorHAnsi" w:hAnsiTheme="minorHAnsi" w:cstheme="minorHAnsi"/>
          <w:b/>
          <w:bCs/>
          <w:color w:val="000000"/>
          <w:sz w:val="22"/>
          <w:szCs w:val="22"/>
        </w:rPr>
        <w:t>impedimento de licitar e contratar</w:t>
      </w:r>
      <w:r w:rsidRPr="00990B74">
        <w:rPr>
          <w:rFonts w:asciiTheme="minorHAnsi" w:hAnsiTheme="minorHAnsi" w:cstheme="minorHAnsi"/>
          <w:color w:val="000000"/>
          <w:sz w:val="22"/>
          <w:szCs w:val="22"/>
        </w:rPr>
        <w:t>;</w:t>
      </w:r>
    </w:p>
    <w:p w14:paraId="7EB3A866"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bookmarkStart w:id="71" w:name="art156iv"/>
      <w:bookmarkEnd w:id="71"/>
      <w:r w:rsidRPr="00990B74">
        <w:rPr>
          <w:rFonts w:asciiTheme="minorHAnsi" w:hAnsiTheme="minorHAnsi" w:cstheme="minorHAnsi"/>
          <w:sz w:val="22"/>
          <w:szCs w:val="22"/>
        </w:rPr>
        <w:t xml:space="preserve">a) dar causa à inexecução parcial do contrato que cause grave dano à Administração, ao funcionamento dos serviços públicos ou ao interesse coletivo; </w:t>
      </w:r>
    </w:p>
    <w:p w14:paraId="4D505FDE"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b) dar causa à inexecução total do contrato; </w:t>
      </w:r>
    </w:p>
    <w:p w14:paraId="1F7AA995"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c) deixar de entregar a documentação exigida para o certame; </w:t>
      </w:r>
    </w:p>
    <w:p w14:paraId="3FC87C1D"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d) não manter a proposta, salvo em decorrência de fato superveniente devidamente justificado; </w:t>
      </w:r>
    </w:p>
    <w:p w14:paraId="094E4D37"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e) não celebrar o contrato ou não entregar a documentação exigida para a contratação, quando convocado dentro do prazo de validade de sua proposta; </w:t>
      </w:r>
    </w:p>
    <w:p w14:paraId="1BF4E0F1"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f) ensejar o retardamento da execução ou da entrega do objeto da licitação sem motivo justificado. </w:t>
      </w:r>
    </w:p>
    <w:p w14:paraId="1C664C9A" w14:textId="77777777" w:rsidR="00F61C09" w:rsidRPr="00990B74" w:rsidRDefault="00F61C09" w:rsidP="00F61C09">
      <w:pPr>
        <w:pStyle w:val="NormalWeb"/>
        <w:spacing w:before="0" w:beforeAutospacing="0" w:after="0" w:afterAutospacing="0"/>
        <w:jc w:val="both"/>
        <w:rPr>
          <w:rFonts w:asciiTheme="minorHAnsi" w:hAnsiTheme="minorHAnsi" w:cstheme="minorHAnsi"/>
          <w:b/>
          <w:bCs/>
          <w:color w:val="000000"/>
          <w:sz w:val="22"/>
          <w:szCs w:val="22"/>
        </w:rPr>
      </w:pPr>
      <w:r w:rsidRPr="00990B74">
        <w:rPr>
          <w:rFonts w:asciiTheme="minorHAnsi" w:hAnsiTheme="minorHAnsi" w:cstheme="minorHAnsi"/>
          <w:b/>
          <w:bCs/>
          <w:color w:val="000000"/>
          <w:sz w:val="22"/>
          <w:szCs w:val="22"/>
        </w:rPr>
        <w:t>25.2.4.</w:t>
      </w:r>
      <w:r w:rsidRPr="00990B74">
        <w:rPr>
          <w:rFonts w:asciiTheme="minorHAnsi" w:hAnsiTheme="minorHAnsi" w:cstheme="minorHAnsi"/>
          <w:color w:val="000000"/>
          <w:sz w:val="22"/>
          <w:szCs w:val="22"/>
        </w:rPr>
        <w:t xml:space="preserve"> </w:t>
      </w:r>
      <w:r w:rsidRPr="00990B74">
        <w:rPr>
          <w:rFonts w:asciiTheme="minorHAnsi" w:hAnsiTheme="minorHAnsi" w:cstheme="minorHAnsi"/>
          <w:b/>
          <w:bCs/>
          <w:color w:val="000000"/>
          <w:sz w:val="22"/>
          <w:szCs w:val="22"/>
        </w:rPr>
        <w:t>declaração de inidoneidade para licitar ou contratar.</w:t>
      </w:r>
    </w:p>
    <w:p w14:paraId="1B957BA0"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50B46E22"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b) fraudar a licitação ou praticar ato fraudulento na execução do contrato; </w:t>
      </w:r>
    </w:p>
    <w:p w14:paraId="34F1F35B"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c) comportar-se de modo inidôneo ou cometer fraude de qualquer natureza; </w:t>
      </w:r>
    </w:p>
    <w:p w14:paraId="4111BE34"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d) praticar atos ilícitos com vistas a frustrar os objetivos da licitação; </w:t>
      </w:r>
    </w:p>
    <w:p w14:paraId="60BAAA0E" w14:textId="77777777" w:rsidR="00F61C09" w:rsidRPr="00990B74" w:rsidRDefault="00F61C09" w:rsidP="00F61C09">
      <w:pPr>
        <w:pStyle w:val="NormalWeb"/>
        <w:spacing w:before="0" w:beforeAutospacing="0" w:after="0" w:afterAutospacing="0"/>
        <w:jc w:val="both"/>
        <w:rPr>
          <w:rFonts w:asciiTheme="minorHAnsi" w:hAnsiTheme="minorHAnsi" w:cstheme="minorHAnsi"/>
          <w:b/>
          <w:bCs/>
          <w:sz w:val="22"/>
          <w:szCs w:val="22"/>
        </w:rPr>
      </w:pPr>
      <w:r w:rsidRPr="00990B74">
        <w:rPr>
          <w:rFonts w:asciiTheme="minorHAnsi" w:hAnsiTheme="minorHAnsi" w:cstheme="minorHAnsi"/>
          <w:sz w:val="22"/>
          <w:szCs w:val="22"/>
        </w:rPr>
        <w:t>e) praticar ato lesivo previsto no art. 5º da Lei Federal nº 12.846/2013.</w:t>
      </w:r>
    </w:p>
    <w:p w14:paraId="741ABAC4"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2" w:name="art156§1"/>
      <w:bookmarkEnd w:id="72"/>
      <w:r w:rsidRPr="00990B74">
        <w:rPr>
          <w:rFonts w:asciiTheme="minorHAnsi" w:hAnsiTheme="minorHAnsi" w:cstheme="minorHAnsi"/>
          <w:b/>
          <w:bCs/>
          <w:color w:val="000000"/>
          <w:sz w:val="22"/>
          <w:szCs w:val="22"/>
        </w:rPr>
        <w:t>25.3.</w:t>
      </w:r>
      <w:r w:rsidRPr="00990B74">
        <w:rPr>
          <w:rFonts w:asciiTheme="minorHAnsi" w:hAnsiTheme="minorHAnsi" w:cstheme="minorHAnsi"/>
          <w:color w:val="000000"/>
          <w:sz w:val="22"/>
          <w:szCs w:val="22"/>
        </w:rPr>
        <w:t xml:space="preserve"> Na aplicação das sanções serão considerados:</w:t>
      </w:r>
    </w:p>
    <w:p w14:paraId="407BEFAF"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3" w:name="art156§1i"/>
      <w:bookmarkEnd w:id="73"/>
      <w:r w:rsidRPr="00990B74">
        <w:rPr>
          <w:rFonts w:asciiTheme="minorHAnsi" w:hAnsiTheme="minorHAnsi" w:cstheme="minorHAnsi"/>
          <w:b/>
          <w:bCs/>
          <w:color w:val="000000"/>
          <w:sz w:val="22"/>
          <w:szCs w:val="22"/>
        </w:rPr>
        <w:t>25.3.1</w:t>
      </w:r>
      <w:r w:rsidRPr="00990B74">
        <w:rPr>
          <w:rFonts w:asciiTheme="minorHAnsi" w:hAnsiTheme="minorHAnsi" w:cstheme="minorHAnsi"/>
          <w:color w:val="000000"/>
          <w:sz w:val="22"/>
          <w:szCs w:val="22"/>
        </w:rPr>
        <w:t>. a natureza e a gravidade da infração cometida;</w:t>
      </w:r>
    </w:p>
    <w:p w14:paraId="6DA6D76D"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4" w:name="art156§1ii"/>
      <w:bookmarkEnd w:id="74"/>
      <w:r w:rsidRPr="00990B74">
        <w:rPr>
          <w:rFonts w:asciiTheme="minorHAnsi" w:hAnsiTheme="minorHAnsi" w:cstheme="minorHAnsi"/>
          <w:b/>
          <w:bCs/>
          <w:color w:val="000000"/>
          <w:sz w:val="22"/>
          <w:szCs w:val="22"/>
        </w:rPr>
        <w:t>25.3.2.</w:t>
      </w:r>
      <w:r w:rsidRPr="00990B74">
        <w:rPr>
          <w:rFonts w:asciiTheme="minorHAnsi" w:hAnsiTheme="minorHAnsi" w:cstheme="minorHAnsi"/>
          <w:color w:val="000000"/>
          <w:sz w:val="22"/>
          <w:szCs w:val="22"/>
        </w:rPr>
        <w:t xml:space="preserve"> as peculiaridades do caso concreto;</w:t>
      </w:r>
    </w:p>
    <w:p w14:paraId="34A35C0C"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5" w:name="art156§1iii"/>
      <w:bookmarkEnd w:id="75"/>
      <w:r w:rsidRPr="00990B74">
        <w:rPr>
          <w:rFonts w:asciiTheme="minorHAnsi" w:hAnsiTheme="minorHAnsi" w:cstheme="minorHAnsi"/>
          <w:b/>
          <w:bCs/>
          <w:color w:val="000000"/>
          <w:sz w:val="22"/>
          <w:szCs w:val="22"/>
        </w:rPr>
        <w:t>25.3.3.</w:t>
      </w:r>
      <w:r w:rsidRPr="00990B74">
        <w:rPr>
          <w:rFonts w:asciiTheme="minorHAnsi" w:hAnsiTheme="minorHAnsi" w:cstheme="minorHAnsi"/>
          <w:color w:val="000000"/>
          <w:sz w:val="22"/>
          <w:szCs w:val="22"/>
        </w:rPr>
        <w:t xml:space="preserve"> as circunstâncias agravantes ou atenuantes;</w:t>
      </w:r>
    </w:p>
    <w:p w14:paraId="7A0EFE1D"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6" w:name="art156§1iv"/>
      <w:bookmarkEnd w:id="76"/>
      <w:r w:rsidRPr="00990B74">
        <w:rPr>
          <w:rFonts w:asciiTheme="minorHAnsi" w:hAnsiTheme="minorHAnsi" w:cstheme="minorHAnsi"/>
          <w:b/>
          <w:bCs/>
          <w:color w:val="000000"/>
          <w:sz w:val="22"/>
          <w:szCs w:val="22"/>
        </w:rPr>
        <w:t>25.3.4.</w:t>
      </w:r>
      <w:r w:rsidRPr="00990B74">
        <w:rPr>
          <w:rFonts w:asciiTheme="minorHAnsi" w:hAnsiTheme="minorHAnsi" w:cstheme="minorHAnsi"/>
          <w:color w:val="000000"/>
          <w:sz w:val="22"/>
          <w:szCs w:val="22"/>
        </w:rPr>
        <w:t xml:space="preserve"> os danos que dela provierem para a Defensoria Pública;</w:t>
      </w:r>
    </w:p>
    <w:p w14:paraId="2C37A2DC"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25.3.5.</w:t>
      </w:r>
      <w:r w:rsidRPr="00990B74">
        <w:rPr>
          <w:rFonts w:asciiTheme="minorHAnsi" w:hAnsiTheme="minorHAnsi" w:cstheme="minorHAnsi"/>
          <w:color w:val="000000"/>
          <w:sz w:val="22"/>
          <w:szCs w:val="22"/>
        </w:rPr>
        <w:t xml:space="preserve"> a implantação ou o aperfeiçoamento de programa de integridade, conforme normas e orientações dos órgãos de controle.</w:t>
      </w:r>
    </w:p>
    <w:p w14:paraId="6D6FA35E"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color w:val="000000"/>
          <w:sz w:val="22"/>
          <w:szCs w:val="22"/>
        </w:rPr>
        <w:t>25.4.</w:t>
      </w:r>
      <w:r w:rsidRPr="00990B74">
        <w:rPr>
          <w:rFonts w:asciiTheme="minorHAnsi" w:hAnsiTheme="minorHAnsi" w:cstheme="minorHAnsi"/>
          <w:color w:val="000000"/>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990B74">
        <w:rPr>
          <w:rFonts w:asciiTheme="minorHAnsi" w:hAnsiTheme="minorHAnsi" w:cstheme="minorHAnsi"/>
          <w:color w:val="000000"/>
          <w:sz w:val="22"/>
          <w:szCs w:val="22"/>
        </w:rPr>
        <w:t>Ceis</w:t>
      </w:r>
      <w:proofErr w:type="spellEnd"/>
      <w:r w:rsidRPr="00990B74">
        <w:rPr>
          <w:rFonts w:asciiTheme="minorHAnsi" w:hAnsiTheme="minorHAnsi" w:cstheme="minorHAnsi"/>
          <w:color w:val="000000"/>
          <w:sz w:val="22"/>
          <w:szCs w:val="22"/>
        </w:rPr>
        <w:t xml:space="preserve">) e no Cadastro </w:t>
      </w:r>
      <w:r w:rsidRPr="00990B74">
        <w:rPr>
          <w:rFonts w:asciiTheme="minorHAnsi" w:hAnsiTheme="minorHAnsi" w:cstheme="minorHAnsi"/>
          <w:sz w:val="22"/>
          <w:szCs w:val="22"/>
        </w:rPr>
        <w:t>Nacional de Empresas Punidas (</w:t>
      </w:r>
      <w:proofErr w:type="spellStart"/>
      <w:r w:rsidRPr="00990B74">
        <w:rPr>
          <w:rFonts w:asciiTheme="minorHAnsi" w:hAnsiTheme="minorHAnsi" w:cstheme="minorHAnsi"/>
          <w:sz w:val="22"/>
          <w:szCs w:val="22"/>
        </w:rPr>
        <w:t>Cnep</w:t>
      </w:r>
      <w:proofErr w:type="spellEnd"/>
      <w:r w:rsidRPr="00990B74">
        <w:rPr>
          <w:rFonts w:asciiTheme="minorHAnsi" w:hAnsiTheme="minorHAnsi" w:cstheme="minorHAnsi"/>
          <w:sz w:val="22"/>
          <w:szCs w:val="22"/>
        </w:rPr>
        <w:t>), instituídos no âmbito do Poder Executivo Federal, bem como no Sistema de Cadastramento Unificado de Fornecedores (SICAF) no âmbito Estadual.</w:t>
      </w:r>
    </w:p>
    <w:p w14:paraId="6EDB37FE"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bCs/>
          <w:color w:val="000000"/>
          <w:sz w:val="22"/>
          <w:szCs w:val="22"/>
        </w:rPr>
        <w:t>25.5.</w:t>
      </w:r>
      <w:r w:rsidRPr="00990B74">
        <w:rPr>
          <w:rFonts w:asciiTheme="minorHAnsi" w:hAnsiTheme="minorHAnsi" w:cstheme="minorHAnsi"/>
          <w:color w:val="000000"/>
          <w:sz w:val="22"/>
          <w:szCs w:val="22"/>
        </w:rPr>
        <w:t xml:space="preserve"> É admitida a reabilitação do licitante ou contratado perante a própria autoridade que aplicou a penalidade, exigidos, cumulativamente:</w:t>
      </w:r>
    </w:p>
    <w:p w14:paraId="6B000C5F"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7" w:name="art163i"/>
      <w:bookmarkEnd w:id="77"/>
      <w:r w:rsidRPr="00990B74">
        <w:rPr>
          <w:rFonts w:asciiTheme="minorHAnsi" w:hAnsiTheme="minorHAnsi" w:cstheme="minorHAnsi"/>
          <w:b/>
          <w:bCs/>
          <w:color w:val="000000"/>
          <w:sz w:val="22"/>
          <w:szCs w:val="22"/>
        </w:rPr>
        <w:t>25.5.1.</w:t>
      </w:r>
      <w:r w:rsidRPr="00990B74">
        <w:rPr>
          <w:rFonts w:asciiTheme="minorHAnsi" w:hAnsiTheme="minorHAnsi" w:cstheme="minorHAnsi"/>
          <w:color w:val="000000"/>
          <w:sz w:val="22"/>
          <w:szCs w:val="22"/>
        </w:rPr>
        <w:t xml:space="preserve"> reparação integral do dano causado à Administração Pública;</w:t>
      </w:r>
    </w:p>
    <w:p w14:paraId="7BE79783"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8" w:name="art163ii"/>
      <w:bookmarkEnd w:id="78"/>
      <w:r w:rsidRPr="00990B74">
        <w:rPr>
          <w:rFonts w:asciiTheme="minorHAnsi" w:hAnsiTheme="minorHAnsi" w:cstheme="minorHAnsi"/>
          <w:b/>
          <w:bCs/>
          <w:color w:val="000000"/>
          <w:sz w:val="22"/>
          <w:szCs w:val="22"/>
        </w:rPr>
        <w:t>25.5.2.</w:t>
      </w:r>
      <w:r w:rsidRPr="00990B74">
        <w:rPr>
          <w:rFonts w:asciiTheme="minorHAnsi" w:hAnsiTheme="minorHAnsi" w:cstheme="minorHAnsi"/>
          <w:color w:val="000000"/>
          <w:sz w:val="22"/>
          <w:szCs w:val="22"/>
        </w:rPr>
        <w:t xml:space="preserve"> pagamento da multa;</w:t>
      </w:r>
    </w:p>
    <w:p w14:paraId="7EAC784B"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79" w:name="art163iii"/>
      <w:bookmarkEnd w:id="79"/>
      <w:r w:rsidRPr="00990B74">
        <w:rPr>
          <w:rFonts w:asciiTheme="minorHAnsi" w:hAnsiTheme="minorHAnsi" w:cstheme="minorHAnsi"/>
          <w:b/>
          <w:bCs/>
          <w:color w:val="000000"/>
          <w:sz w:val="22"/>
          <w:szCs w:val="22"/>
        </w:rPr>
        <w:t>25.5.3.</w:t>
      </w:r>
      <w:r w:rsidRPr="00990B74">
        <w:rPr>
          <w:rFonts w:asciiTheme="minorHAnsi" w:hAnsiTheme="minorHAnsi" w:cstheme="minorHAnsi"/>
          <w:color w:val="000000"/>
          <w:sz w:val="22"/>
          <w:szCs w:val="22"/>
        </w:rPr>
        <w:t xml:space="preserve"> transcurso do prazo mínimo de 1 (um) ano da aplicação da penalidade, no caso de impedimento de licitar e contratar, ou de 3 (três) anos da aplicação da penalidade, no caso de declaração de inidoneidade;</w:t>
      </w:r>
    </w:p>
    <w:p w14:paraId="398FD141"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80" w:name="art163iv"/>
      <w:bookmarkEnd w:id="80"/>
      <w:r w:rsidRPr="00990B74">
        <w:rPr>
          <w:rFonts w:asciiTheme="minorHAnsi" w:hAnsiTheme="minorHAnsi" w:cstheme="minorHAnsi"/>
          <w:b/>
          <w:bCs/>
          <w:color w:val="000000"/>
          <w:sz w:val="22"/>
          <w:szCs w:val="22"/>
        </w:rPr>
        <w:t>25.5.4.</w:t>
      </w:r>
      <w:r w:rsidRPr="00990B74">
        <w:rPr>
          <w:rFonts w:asciiTheme="minorHAnsi" w:hAnsiTheme="minorHAnsi" w:cstheme="minorHAnsi"/>
          <w:color w:val="000000"/>
          <w:sz w:val="22"/>
          <w:szCs w:val="22"/>
        </w:rPr>
        <w:t xml:space="preserve"> cumprimento das condições de reabilitação definidas no ato punitivo;</w:t>
      </w:r>
    </w:p>
    <w:p w14:paraId="5D5B75C4"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bookmarkStart w:id="81" w:name="art163v"/>
      <w:bookmarkEnd w:id="81"/>
      <w:r w:rsidRPr="00990B74">
        <w:rPr>
          <w:rFonts w:asciiTheme="minorHAnsi" w:hAnsiTheme="minorHAnsi" w:cstheme="minorHAnsi"/>
          <w:b/>
          <w:bCs/>
          <w:color w:val="000000"/>
          <w:sz w:val="22"/>
          <w:szCs w:val="22"/>
        </w:rPr>
        <w:lastRenderedPageBreak/>
        <w:t>25.5.5.</w:t>
      </w:r>
      <w:r w:rsidRPr="00990B74">
        <w:rPr>
          <w:rFonts w:asciiTheme="minorHAnsi" w:hAnsiTheme="minorHAnsi" w:cstheme="minorHAnsi"/>
          <w:color w:val="000000"/>
          <w:sz w:val="22"/>
          <w:szCs w:val="22"/>
        </w:rPr>
        <w:t xml:space="preserve">  análise jurídica prévia, com posicionamento conclusivo quanto ao cumprimento dos requisitos definidos neste artigo.</w:t>
      </w:r>
    </w:p>
    <w:p w14:paraId="18C1C12A"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shd w:val="clear" w:color="auto" w:fill="FFFFFF"/>
        </w:rPr>
      </w:pPr>
      <w:r w:rsidRPr="00990B74">
        <w:rPr>
          <w:rFonts w:asciiTheme="minorHAnsi" w:hAnsiTheme="minorHAnsi" w:cstheme="minorHAnsi"/>
          <w:b/>
          <w:bCs/>
          <w:color w:val="000000"/>
          <w:sz w:val="22"/>
          <w:szCs w:val="22"/>
        </w:rPr>
        <w:t>25.6.</w:t>
      </w:r>
      <w:r w:rsidRPr="00990B74">
        <w:rPr>
          <w:rFonts w:asciiTheme="minorHAnsi" w:hAnsiTheme="minorHAnsi" w:cstheme="minorHAnsi"/>
          <w:color w:val="000000"/>
          <w:sz w:val="22"/>
          <w:szCs w:val="22"/>
        </w:rPr>
        <w:t xml:space="preserve"> Todas as questões referentes as sanções administrativas </w:t>
      </w:r>
      <w:r w:rsidRPr="00990B74">
        <w:rPr>
          <w:rFonts w:asciiTheme="minorHAnsi" w:hAnsiTheme="minorHAnsi" w:cstheme="minorHAnsi"/>
          <w:sz w:val="22"/>
          <w:szCs w:val="22"/>
        </w:rPr>
        <w:t xml:space="preserve">não expressas na presente cláusula serão regidas pelo Decreto Estadual nº 1.525/2022 c/c </w:t>
      </w:r>
      <w:r w:rsidRPr="00990B74">
        <w:rPr>
          <w:rFonts w:asciiTheme="minorHAnsi" w:hAnsiTheme="minorHAnsi" w:cstheme="minorHAnsi"/>
          <w:sz w:val="22"/>
          <w:szCs w:val="22"/>
          <w:shd w:val="clear" w:color="auto" w:fill="FFFFFF"/>
        </w:rPr>
        <w:t>Lei Federal n° 14.133/2021.</w:t>
      </w:r>
    </w:p>
    <w:p w14:paraId="5C1C1D61" w14:textId="77777777" w:rsidR="00F61C09" w:rsidRPr="00990B74" w:rsidRDefault="00F61C09" w:rsidP="00F61C09">
      <w:pPr>
        <w:pStyle w:val="NormalWeb"/>
        <w:spacing w:before="0" w:beforeAutospacing="0" w:after="0" w:afterAutospacing="0"/>
        <w:jc w:val="both"/>
        <w:rPr>
          <w:rFonts w:asciiTheme="minorHAnsi" w:hAnsiTheme="minorHAnsi" w:cstheme="minorHAnsi"/>
          <w:sz w:val="22"/>
          <w:szCs w:val="22"/>
          <w:shd w:val="clear" w:color="auto" w:fill="FFFFFF"/>
        </w:rPr>
      </w:pPr>
    </w:p>
    <w:p w14:paraId="3DA00A20" w14:textId="77777777" w:rsidR="00F61C09" w:rsidRPr="00990B74" w:rsidRDefault="00F61C09" w:rsidP="00F61C09">
      <w:pPr>
        <w:widowControl w:val="0"/>
        <w:shd w:val="clear" w:color="auto" w:fill="C5E0B3" w:themeFill="accent6" w:themeFillTint="66"/>
        <w:spacing w:after="0" w:line="240" w:lineRule="auto"/>
        <w:ind w:right="-12"/>
        <w:jc w:val="both"/>
        <w:rPr>
          <w:rFonts w:cstheme="minorHAnsi"/>
          <w:b/>
        </w:rPr>
      </w:pPr>
      <w:r w:rsidRPr="00990B74">
        <w:rPr>
          <w:rFonts w:cstheme="minorHAnsi"/>
          <w:b/>
        </w:rPr>
        <w:t>26. DAS PRERROGATIVAS DA DEFENSORIA PÚBLICA:</w:t>
      </w:r>
    </w:p>
    <w:p w14:paraId="3FB13914" w14:textId="77777777" w:rsidR="00F61C09" w:rsidRPr="00990B74" w:rsidRDefault="00F61C09" w:rsidP="00F61C09">
      <w:pPr>
        <w:widowControl w:val="0"/>
        <w:shd w:val="clear" w:color="auto" w:fill="FFFFFF" w:themeFill="background1"/>
        <w:spacing w:after="0" w:line="240" w:lineRule="auto"/>
        <w:jc w:val="both"/>
        <w:rPr>
          <w:rFonts w:cstheme="minorHAnsi"/>
        </w:rPr>
      </w:pPr>
      <w:r w:rsidRPr="00990B74">
        <w:rPr>
          <w:rFonts w:cstheme="minorHAnsi"/>
          <w:b/>
          <w:bCs/>
        </w:rPr>
        <w:t>26.1.</w:t>
      </w:r>
      <w:r w:rsidRPr="00990B74">
        <w:rPr>
          <w:rFonts w:cstheme="minorHAnsi"/>
        </w:rPr>
        <w:t xml:space="preserve"> A Contratada reconhece os direitos da Defensoria Pública Estadual concernente a:</w:t>
      </w:r>
    </w:p>
    <w:p w14:paraId="0CE78ABC" w14:textId="77777777" w:rsidR="00F61C09" w:rsidRPr="00990B74" w:rsidRDefault="00F61C09" w:rsidP="00F61C09">
      <w:pPr>
        <w:widowControl w:val="0"/>
        <w:shd w:val="clear" w:color="auto" w:fill="FFFFFF" w:themeFill="background1"/>
        <w:spacing w:after="0" w:line="240" w:lineRule="auto"/>
        <w:jc w:val="both"/>
        <w:rPr>
          <w:rFonts w:cstheme="minorHAnsi"/>
        </w:rPr>
      </w:pPr>
      <w:r w:rsidRPr="00990B74">
        <w:rPr>
          <w:rFonts w:cstheme="minorHAnsi"/>
          <w:b/>
          <w:bCs/>
        </w:rPr>
        <w:t>26.1.1.</w:t>
      </w:r>
      <w:r w:rsidRPr="00990B74">
        <w:rPr>
          <w:rFonts w:cstheme="minorHAnsi"/>
        </w:rPr>
        <w:t xml:space="preserve"> Extingui-lo, unilateralmente, nos casos especificados no artigo 104 da Lei Federal n° 14.133/2021 c/c com o Capítulo X do Decreto Estadual n° 1.525/2022;</w:t>
      </w:r>
    </w:p>
    <w:p w14:paraId="29C2194D" w14:textId="77777777" w:rsidR="00F61C09" w:rsidRPr="00990B74" w:rsidRDefault="00F61C09" w:rsidP="00F61C09">
      <w:pPr>
        <w:widowControl w:val="0"/>
        <w:shd w:val="clear" w:color="auto" w:fill="FFFFFF" w:themeFill="background1"/>
        <w:spacing w:after="0" w:line="240" w:lineRule="auto"/>
        <w:jc w:val="both"/>
        <w:rPr>
          <w:rFonts w:cstheme="minorHAnsi"/>
        </w:rPr>
      </w:pPr>
      <w:r w:rsidRPr="00990B74">
        <w:rPr>
          <w:rFonts w:cstheme="minorHAnsi"/>
          <w:b/>
          <w:bCs/>
        </w:rPr>
        <w:t>26.1.2</w:t>
      </w:r>
      <w:r w:rsidRPr="00990B74">
        <w:rPr>
          <w:rFonts w:cstheme="minorHAnsi"/>
        </w:rPr>
        <w:t>. Aplicar as sanções motivadas pela inexecução, total ou parcial do contrato;</w:t>
      </w:r>
    </w:p>
    <w:p w14:paraId="165171FF" w14:textId="77777777" w:rsidR="00F61C09" w:rsidRPr="00990B74" w:rsidRDefault="00F61C09" w:rsidP="00F61C09">
      <w:pPr>
        <w:shd w:val="clear" w:color="auto" w:fill="FFFFFF" w:themeFill="background1"/>
        <w:spacing w:after="0" w:line="240" w:lineRule="auto"/>
        <w:jc w:val="both"/>
        <w:rPr>
          <w:rFonts w:cstheme="minorHAnsi"/>
        </w:rPr>
      </w:pPr>
      <w:r w:rsidRPr="00990B74">
        <w:rPr>
          <w:rFonts w:cstheme="minorHAnsi"/>
          <w:b/>
          <w:bCs/>
        </w:rPr>
        <w:t>26.1.3.</w:t>
      </w:r>
      <w:r w:rsidRPr="00990B74">
        <w:rPr>
          <w:rFonts w:cstheme="minorHAnsi"/>
        </w:rPr>
        <w:t xml:space="preserve"> Fiscalizar a execução do ajuste.</w:t>
      </w:r>
    </w:p>
    <w:p w14:paraId="4D8F0101" w14:textId="77777777" w:rsidR="00F61C09" w:rsidRPr="00990B74" w:rsidRDefault="00F61C09" w:rsidP="00F61C09">
      <w:pPr>
        <w:shd w:val="clear" w:color="auto" w:fill="FFFFFF" w:themeFill="background1"/>
        <w:spacing w:after="0" w:line="240" w:lineRule="auto"/>
        <w:ind w:right="-1"/>
        <w:jc w:val="both"/>
        <w:rPr>
          <w:rFonts w:cstheme="minorHAnsi"/>
        </w:rPr>
      </w:pPr>
    </w:p>
    <w:p w14:paraId="02265424" w14:textId="77777777" w:rsidR="00F61C09" w:rsidRPr="00990B74" w:rsidRDefault="00F61C09" w:rsidP="00F61C09">
      <w:pPr>
        <w:widowControl w:val="0"/>
        <w:shd w:val="clear" w:color="auto" w:fill="C5E0B3" w:themeFill="accent6" w:themeFillTint="66"/>
        <w:spacing w:after="0" w:line="240" w:lineRule="auto"/>
        <w:ind w:right="-12"/>
        <w:jc w:val="both"/>
        <w:rPr>
          <w:rFonts w:cstheme="minorHAnsi"/>
          <w:b/>
        </w:rPr>
      </w:pPr>
      <w:r w:rsidRPr="00990B74">
        <w:rPr>
          <w:rFonts w:cstheme="minorHAnsi"/>
          <w:b/>
        </w:rPr>
        <w:t>27. DA EXTINÇÃO CONTRATUAL:</w:t>
      </w:r>
    </w:p>
    <w:p w14:paraId="13769537" w14:textId="77777777" w:rsidR="00F61C09" w:rsidRPr="00990B74" w:rsidRDefault="00F61C09" w:rsidP="00F61C09">
      <w:pPr>
        <w:shd w:val="clear" w:color="auto" w:fill="FFFFFF" w:themeFill="background1"/>
        <w:autoSpaceDE w:val="0"/>
        <w:autoSpaceDN w:val="0"/>
        <w:adjustRightInd w:val="0"/>
        <w:spacing w:after="0" w:line="240" w:lineRule="auto"/>
        <w:jc w:val="both"/>
        <w:rPr>
          <w:rFonts w:eastAsia="Calibri" w:cstheme="minorHAnsi"/>
        </w:rPr>
      </w:pPr>
      <w:r w:rsidRPr="00990B74">
        <w:rPr>
          <w:rFonts w:eastAsia="Calibri" w:cstheme="minorHAnsi"/>
          <w:b/>
          <w:bCs/>
        </w:rPr>
        <w:t xml:space="preserve">27.1. </w:t>
      </w:r>
      <w:r w:rsidRPr="00990B74">
        <w:rPr>
          <w:rFonts w:eastAsia="Calibri" w:cstheme="minorHAnsi"/>
        </w:rPr>
        <w:t xml:space="preserve">O Contrato poderá ser rescindido pelos motivos previstos nos artigos 137, 138 e 139 da </w:t>
      </w:r>
      <w:r w:rsidRPr="00990B74">
        <w:rPr>
          <w:rFonts w:cstheme="minorHAnsi"/>
        </w:rPr>
        <w:t>Lei Federal n° 14.133/2021 c/c com Capítulo X do Decreto Estadual n° 1.525/2022</w:t>
      </w:r>
      <w:r w:rsidRPr="00990B74">
        <w:rPr>
          <w:rFonts w:eastAsia="Calibri" w:cstheme="minorHAnsi"/>
        </w:rPr>
        <w:t xml:space="preserve">, acarretando as consequências previstas legalmente; </w:t>
      </w:r>
    </w:p>
    <w:p w14:paraId="474711EF" w14:textId="77777777" w:rsidR="00F61C09" w:rsidRPr="00990B74" w:rsidRDefault="00F61C09" w:rsidP="00F61C09">
      <w:pPr>
        <w:shd w:val="clear" w:color="auto" w:fill="FFFFFF" w:themeFill="background1"/>
        <w:autoSpaceDE w:val="0"/>
        <w:autoSpaceDN w:val="0"/>
        <w:adjustRightInd w:val="0"/>
        <w:spacing w:after="0" w:line="240" w:lineRule="auto"/>
        <w:jc w:val="both"/>
        <w:rPr>
          <w:rFonts w:eastAsia="Calibri" w:cstheme="minorHAnsi"/>
        </w:rPr>
      </w:pPr>
      <w:r w:rsidRPr="00990B74">
        <w:rPr>
          <w:rFonts w:eastAsia="Calibri" w:cstheme="minorHAnsi"/>
          <w:b/>
          <w:bCs/>
        </w:rPr>
        <w:t xml:space="preserve">27.2. A Contratada reconhece os direitos da Contratante em caso de rescisão administrativa. </w:t>
      </w:r>
    </w:p>
    <w:p w14:paraId="0C87DC16" w14:textId="77777777" w:rsidR="00F61C09" w:rsidRPr="00990B74" w:rsidRDefault="00F61C09" w:rsidP="00F61C09">
      <w:pPr>
        <w:shd w:val="clear" w:color="auto" w:fill="FFFFFF" w:themeFill="background1"/>
        <w:autoSpaceDE w:val="0"/>
        <w:autoSpaceDN w:val="0"/>
        <w:adjustRightInd w:val="0"/>
        <w:spacing w:after="0" w:line="240" w:lineRule="auto"/>
        <w:jc w:val="both"/>
        <w:rPr>
          <w:rFonts w:eastAsia="Calibri" w:cstheme="minorHAnsi"/>
        </w:rPr>
      </w:pPr>
      <w:r w:rsidRPr="00990B74">
        <w:rPr>
          <w:rFonts w:eastAsia="Calibri" w:cstheme="minorHAnsi"/>
          <w:b/>
          <w:bCs/>
        </w:rPr>
        <w:t xml:space="preserve">27.3. </w:t>
      </w:r>
      <w:r w:rsidRPr="00990B74">
        <w:rPr>
          <w:rFonts w:eastAsia="Calibri" w:cstheme="minorHAnsi"/>
        </w:rPr>
        <w:t xml:space="preserve">A rescisão, por algum dos motivos previstos </w:t>
      </w:r>
      <w:r w:rsidRPr="00990B74">
        <w:rPr>
          <w:rFonts w:cstheme="minorHAnsi"/>
        </w:rPr>
        <w:t>Lei Federal n° 14.133/2021</w:t>
      </w:r>
      <w:r w:rsidRPr="00990B74">
        <w:rPr>
          <w:rFonts w:eastAsia="Calibri" w:cstheme="minorHAnsi"/>
        </w:rPr>
        <w:t xml:space="preserve">, não dará à </w:t>
      </w:r>
      <w:r w:rsidRPr="00990B74">
        <w:rPr>
          <w:rFonts w:cstheme="minorHAnsi"/>
        </w:rPr>
        <w:t>Contratado</w:t>
      </w:r>
      <w:r w:rsidRPr="00990B74">
        <w:rPr>
          <w:rFonts w:eastAsia="Calibri" w:cstheme="minorHAnsi"/>
        </w:rPr>
        <w:t xml:space="preserve"> direito a indenização a qualquer título, independentemente de interpelação judicial ou extrajudicial; </w:t>
      </w:r>
    </w:p>
    <w:p w14:paraId="5312FECC" w14:textId="77777777" w:rsidR="00F61C09" w:rsidRPr="00990B74" w:rsidRDefault="00F61C09" w:rsidP="00F61C09">
      <w:pPr>
        <w:shd w:val="clear" w:color="auto" w:fill="FFFFFF" w:themeFill="background1"/>
        <w:autoSpaceDE w:val="0"/>
        <w:autoSpaceDN w:val="0"/>
        <w:adjustRightInd w:val="0"/>
        <w:spacing w:after="0" w:line="240" w:lineRule="auto"/>
        <w:jc w:val="both"/>
        <w:rPr>
          <w:rFonts w:eastAsia="Calibri" w:cstheme="minorHAnsi"/>
        </w:rPr>
      </w:pPr>
      <w:r w:rsidRPr="00990B74">
        <w:rPr>
          <w:rFonts w:eastAsia="Calibri" w:cstheme="minorHAnsi"/>
          <w:b/>
          <w:bCs/>
        </w:rPr>
        <w:t xml:space="preserve">27.4. </w:t>
      </w:r>
      <w:r w:rsidRPr="00990B74">
        <w:rPr>
          <w:rFonts w:eastAsia="Calibr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1AC5CAE7" w14:textId="77777777" w:rsidR="00F61C09" w:rsidRPr="00990B74" w:rsidRDefault="00F61C09" w:rsidP="00F61C09">
      <w:pPr>
        <w:shd w:val="clear" w:color="auto" w:fill="FFFFFF" w:themeFill="background1"/>
        <w:spacing w:after="0" w:line="240" w:lineRule="auto"/>
        <w:jc w:val="both"/>
        <w:rPr>
          <w:rFonts w:eastAsia="Calibri" w:cstheme="minorHAnsi"/>
        </w:rPr>
      </w:pPr>
      <w:r w:rsidRPr="00990B74">
        <w:rPr>
          <w:rFonts w:eastAsia="Calibri" w:cstheme="minorHAnsi"/>
          <w:b/>
          <w:bCs/>
        </w:rPr>
        <w:t>27.5</w:t>
      </w:r>
      <w:r w:rsidRPr="00990B74">
        <w:rPr>
          <w:rFonts w:eastAsia="Calibri" w:cstheme="minorHAnsi"/>
        </w:rPr>
        <w:t>. Fica expressamente acordado que, em caso de rescisão, nenhuma remuneração será cabível, a não ser o ressarcimento de despesas autorizadas pela Contratante, previstas no Contrato e comprovadamente realizadas pela Contratada.</w:t>
      </w:r>
    </w:p>
    <w:p w14:paraId="3105BDE3" w14:textId="77777777" w:rsidR="00F61C09" w:rsidRPr="00990B74" w:rsidRDefault="00F61C09" w:rsidP="00F61C09">
      <w:pPr>
        <w:shd w:val="clear" w:color="auto" w:fill="FFFFFF" w:themeFill="background1"/>
        <w:spacing w:after="0" w:line="240" w:lineRule="auto"/>
        <w:jc w:val="both"/>
        <w:rPr>
          <w:rFonts w:cstheme="minorHAnsi"/>
          <w:shd w:val="clear" w:color="auto" w:fill="FFFFFF"/>
        </w:rPr>
      </w:pPr>
      <w:r w:rsidRPr="00990B74">
        <w:rPr>
          <w:rFonts w:eastAsia="Calibri" w:cstheme="minorHAnsi"/>
          <w:b/>
          <w:bCs/>
        </w:rPr>
        <w:t>27.</w:t>
      </w:r>
      <w:r w:rsidRPr="00990B74">
        <w:rPr>
          <w:rFonts w:cstheme="minorHAnsi"/>
          <w:b/>
          <w:bCs/>
          <w:color w:val="000000"/>
        </w:rPr>
        <w:t>6.</w:t>
      </w:r>
      <w:r w:rsidRPr="00990B74">
        <w:rPr>
          <w:rFonts w:cstheme="minorHAnsi"/>
          <w:color w:val="000000"/>
        </w:rPr>
        <w:t xml:space="preserve"> Todas as questões referentes a extinção contratual </w:t>
      </w:r>
      <w:r w:rsidRPr="00990B74">
        <w:rPr>
          <w:rFonts w:cstheme="minorHAnsi"/>
        </w:rPr>
        <w:t xml:space="preserve">não expressas na presente cláusula serão regidas pelo Decreto Estadual nº 1.525/2022 c/c </w:t>
      </w:r>
      <w:r w:rsidRPr="00990B74">
        <w:rPr>
          <w:rFonts w:cstheme="minorHAnsi"/>
          <w:shd w:val="clear" w:color="auto" w:fill="FFFFFF"/>
        </w:rPr>
        <w:t>Lei Federal n° 14.133/2021.</w:t>
      </w:r>
    </w:p>
    <w:p w14:paraId="44526942" w14:textId="77777777" w:rsidR="00F61C09" w:rsidRPr="00990B74" w:rsidRDefault="00F61C09" w:rsidP="00F61C09">
      <w:pPr>
        <w:pStyle w:val="NormalWeb"/>
        <w:spacing w:before="0" w:beforeAutospacing="0" w:after="0" w:afterAutospacing="0"/>
        <w:jc w:val="both"/>
        <w:rPr>
          <w:rFonts w:asciiTheme="minorHAnsi" w:hAnsiTheme="minorHAnsi" w:cstheme="minorHAnsi"/>
          <w:color w:val="000000"/>
          <w:sz w:val="22"/>
          <w:szCs w:val="22"/>
        </w:rPr>
      </w:pPr>
    </w:p>
    <w:bookmarkEnd w:id="66"/>
    <w:p w14:paraId="289CE0DF" w14:textId="77777777" w:rsidR="00F61C09" w:rsidRPr="00990B74" w:rsidRDefault="00F61C09" w:rsidP="00F61C09">
      <w:pPr>
        <w:shd w:val="clear" w:color="auto" w:fill="C5E0B3" w:themeFill="accent6" w:themeFillTint="66"/>
        <w:spacing w:after="0" w:line="240" w:lineRule="auto"/>
        <w:ind w:right="-1"/>
        <w:rPr>
          <w:rFonts w:cstheme="minorHAnsi"/>
          <w:b/>
          <w:bCs/>
        </w:rPr>
      </w:pPr>
      <w:r w:rsidRPr="00990B74">
        <w:rPr>
          <w:rFonts w:cstheme="minorHAnsi"/>
          <w:b/>
          <w:bCs/>
        </w:rPr>
        <w:t>28 DA PROTEÇÃO DE DADOS PESSOAIS</w:t>
      </w:r>
    </w:p>
    <w:p w14:paraId="256B80F6" w14:textId="77777777" w:rsidR="00F61C09" w:rsidRPr="00990B74" w:rsidRDefault="00F61C09" w:rsidP="00F61C09">
      <w:pPr>
        <w:spacing w:after="0" w:line="240" w:lineRule="auto"/>
        <w:ind w:right="-1"/>
        <w:jc w:val="both"/>
        <w:rPr>
          <w:rFonts w:cstheme="minorHAnsi"/>
        </w:rPr>
      </w:pPr>
      <w:bookmarkStart w:id="82" w:name="_Hlk116379104"/>
      <w:bookmarkStart w:id="83" w:name="_Hlk98239714"/>
      <w:r w:rsidRPr="00990B74">
        <w:rPr>
          <w:rFonts w:cstheme="minorHAnsi"/>
          <w:b/>
          <w:bCs/>
        </w:rPr>
        <w:t>28.1</w:t>
      </w:r>
      <w:r w:rsidRPr="00990B74">
        <w:rPr>
          <w:rFonts w:cstheme="minorHAnsi"/>
        </w:rPr>
        <w:t xml:space="preserve">. Em virtude da vigência da Lei Geral de Proteção de Dados Pessoais (Lei nº 13.709/2018 – LGPD”), que dispõe sobre o tratamento de dados pessoais, inclusive nos meios digitais, fica estabelecido que: </w:t>
      </w:r>
    </w:p>
    <w:p w14:paraId="283F2ED1" w14:textId="77777777" w:rsidR="00F61C09" w:rsidRPr="00990B74" w:rsidRDefault="00F61C09" w:rsidP="00F61C09">
      <w:pPr>
        <w:spacing w:after="0" w:line="240" w:lineRule="auto"/>
        <w:ind w:right="-1"/>
        <w:jc w:val="both"/>
        <w:rPr>
          <w:rFonts w:cstheme="minorHAnsi"/>
        </w:rPr>
      </w:pPr>
      <w:r w:rsidRPr="00990B74">
        <w:rPr>
          <w:rFonts w:cstheme="minorHAnsi"/>
          <w:b/>
          <w:bCs/>
        </w:rPr>
        <w:t>28.1.1.</w:t>
      </w:r>
      <w:r w:rsidRPr="00990B74">
        <w:rPr>
          <w:rFonts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1AF3CC6A" w14:textId="77777777" w:rsidR="00F61C09" w:rsidRPr="00990B74" w:rsidRDefault="00F61C09" w:rsidP="00F61C09">
      <w:pPr>
        <w:spacing w:after="0" w:line="240" w:lineRule="auto"/>
        <w:ind w:right="-1"/>
        <w:jc w:val="both"/>
        <w:rPr>
          <w:rFonts w:cstheme="minorHAnsi"/>
        </w:rPr>
      </w:pPr>
      <w:r w:rsidRPr="00990B74">
        <w:rPr>
          <w:rFonts w:cstheme="minorHAnsi"/>
          <w:b/>
          <w:bCs/>
        </w:rPr>
        <w:t>28.1.2.</w:t>
      </w:r>
      <w:r w:rsidRPr="00990B74">
        <w:rPr>
          <w:rFonts w:cstheme="minorHAnsi"/>
        </w:rPr>
        <w:t xml:space="preserve"> O contrato não transfere a propriedade de quaisquer dados da Defensoria Pública do Estado de Mato Grosso ou dos clientes deste para a Contratada. </w:t>
      </w:r>
    </w:p>
    <w:p w14:paraId="15F5B2BC" w14:textId="77777777" w:rsidR="00F61C09" w:rsidRPr="00990B74" w:rsidRDefault="00F61C09" w:rsidP="00F61C09">
      <w:pPr>
        <w:spacing w:after="0" w:line="240" w:lineRule="auto"/>
        <w:ind w:right="-1"/>
        <w:jc w:val="both"/>
        <w:rPr>
          <w:rFonts w:cstheme="minorHAnsi"/>
        </w:rPr>
      </w:pPr>
      <w:r w:rsidRPr="00990B74">
        <w:rPr>
          <w:rFonts w:cstheme="minorHAnsi"/>
          <w:b/>
          <w:bCs/>
        </w:rPr>
        <w:t>28.1.3.</w:t>
      </w:r>
      <w:r w:rsidRPr="00990B74">
        <w:rPr>
          <w:rFonts w:cstheme="minorHAnsi"/>
        </w:rPr>
        <w:t xml:space="preserve"> A Contratada tratará os dados pessoais a que tiver acesso em virtude do contrato apenas para a execução e na medida do necessário para atender as finalidades do objeto contratado. </w:t>
      </w:r>
    </w:p>
    <w:p w14:paraId="0DD6A0EE" w14:textId="77777777" w:rsidR="00F61C09" w:rsidRPr="00990B74" w:rsidRDefault="00F61C09" w:rsidP="00F61C09">
      <w:pPr>
        <w:spacing w:after="0" w:line="240" w:lineRule="auto"/>
        <w:ind w:right="-1"/>
        <w:jc w:val="both"/>
        <w:rPr>
          <w:rFonts w:cstheme="minorHAnsi"/>
        </w:rPr>
      </w:pPr>
      <w:r w:rsidRPr="00990B74">
        <w:rPr>
          <w:rFonts w:cstheme="minorHAnsi"/>
          <w:b/>
          <w:bCs/>
        </w:rPr>
        <w:t>28.1.4.</w:t>
      </w:r>
      <w:r w:rsidRPr="00990B74">
        <w:rPr>
          <w:rFonts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7DE87AA3" w14:textId="77777777" w:rsidR="00F61C09" w:rsidRPr="00990B74" w:rsidRDefault="00F61C09" w:rsidP="00F61C09">
      <w:pPr>
        <w:spacing w:after="0" w:line="240" w:lineRule="auto"/>
        <w:ind w:right="-1"/>
        <w:jc w:val="both"/>
        <w:rPr>
          <w:rFonts w:cstheme="minorHAnsi"/>
        </w:rPr>
      </w:pPr>
      <w:r w:rsidRPr="00990B74">
        <w:rPr>
          <w:rFonts w:cstheme="minorHAnsi"/>
          <w:b/>
          <w:bCs/>
        </w:rPr>
        <w:t>28.1.5.</w:t>
      </w:r>
      <w:r w:rsidRPr="00990B74">
        <w:rPr>
          <w:rFonts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5AB5B78C" w14:textId="77777777" w:rsidR="00F61C09" w:rsidRPr="00990B74" w:rsidRDefault="00F61C09" w:rsidP="00F61C09">
      <w:pPr>
        <w:spacing w:after="0" w:line="240" w:lineRule="auto"/>
        <w:ind w:right="-1"/>
        <w:jc w:val="both"/>
        <w:rPr>
          <w:rFonts w:cstheme="minorHAnsi"/>
        </w:rPr>
      </w:pPr>
      <w:r w:rsidRPr="00990B74">
        <w:rPr>
          <w:rFonts w:cstheme="minorHAnsi"/>
          <w:b/>
          <w:bCs/>
        </w:rPr>
        <w:t>28.1.6</w:t>
      </w:r>
      <w:r w:rsidRPr="00990B74">
        <w:rPr>
          <w:rFonts w:cstheme="minorHAnsi"/>
        </w:rPr>
        <w:t xml:space="preserve">. A Contratada deverá manter sigilo das operações de tratamento de dados pessoais que realizar em razão do contrato, bem como implementar medidas técnicas e administrativas </w:t>
      </w:r>
      <w:r w:rsidRPr="00990B74">
        <w:rPr>
          <w:rFonts w:cstheme="minorHAnsi"/>
        </w:rPr>
        <w:lastRenderedPageBreak/>
        <w:t xml:space="preserve">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084F6B47" w14:textId="77777777" w:rsidR="00F61C09" w:rsidRPr="00990B74" w:rsidRDefault="00F61C09" w:rsidP="00F61C09">
      <w:pPr>
        <w:spacing w:after="0" w:line="240" w:lineRule="auto"/>
        <w:ind w:right="-1"/>
        <w:jc w:val="both"/>
        <w:rPr>
          <w:rFonts w:cstheme="minorHAnsi"/>
        </w:rPr>
      </w:pPr>
      <w:r w:rsidRPr="00990B74">
        <w:rPr>
          <w:rFonts w:cstheme="minorHAnsi"/>
          <w:b/>
          <w:bCs/>
        </w:rPr>
        <w:t>28.1.7.</w:t>
      </w:r>
      <w:r w:rsidRPr="00990B74">
        <w:rPr>
          <w:rFonts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69D3281B" w14:textId="77777777" w:rsidR="00F61C09" w:rsidRPr="00990B74" w:rsidRDefault="00F61C09" w:rsidP="00F61C09">
      <w:pPr>
        <w:spacing w:after="0" w:line="240" w:lineRule="auto"/>
        <w:ind w:right="-1"/>
        <w:jc w:val="both"/>
        <w:rPr>
          <w:rFonts w:cstheme="minorHAnsi"/>
        </w:rPr>
      </w:pPr>
      <w:r w:rsidRPr="00990B74">
        <w:rPr>
          <w:rFonts w:cstheme="minorHAnsi"/>
          <w:b/>
          <w:bCs/>
        </w:rPr>
        <w:t>28.1.8.</w:t>
      </w:r>
      <w:r w:rsidRPr="00990B74">
        <w:rPr>
          <w:rFonts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64B67F2E" w14:textId="77777777" w:rsidR="00F61C09" w:rsidRPr="00990B74" w:rsidRDefault="00F61C09" w:rsidP="00F61C09">
      <w:pPr>
        <w:spacing w:after="0" w:line="240" w:lineRule="auto"/>
        <w:ind w:right="-1"/>
        <w:jc w:val="both"/>
        <w:rPr>
          <w:rFonts w:cstheme="minorHAnsi"/>
        </w:rPr>
      </w:pPr>
      <w:r w:rsidRPr="00990B74">
        <w:rPr>
          <w:rFonts w:cstheme="minorHAnsi"/>
          <w:b/>
          <w:bCs/>
        </w:rPr>
        <w:t>28.1.9.</w:t>
      </w:r>
      <w:r w:rsidRPr="00990B74">
        <w:rPr>
          <w:rFonts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4839ECB7" w14:textId="77777777" w:rsidR="00F61C09" w:rsidRPr="00990B74" w:rsidRDefault="00F61C09" w:rsidP="00F61C09">
      <w:pPr>
        <w:spacing w:after="0" w:line="240" w:lineRule="auto"/>
        <w:ind w:right="-1"/>
        <w:jc w:val="both"/>
        <w:rPr>
          <w:rFonts w:cstheme="minorHAnsi"/>
        </w:rPr>
      </w:pPr>
      <w:r w:rsidRPr="00990B74">
        <w:rPr>
          <w:rFonts w:cstheme="minorHAnsi"/>
          <w:b/>
          <w:bCs/>
        </w:rPr>
        <w:t>28.1.10.</w:t>
      </w:r>
      <w:r w:rsidRPr="00990B74">
        <w:rPr>
          <w:rFonts w:cstheme="minorHAnsi"/>
        </w:rPr>
        <w:t xml:space="preserve"> A Contratada fica obrigada a garantir a segurança da informação prevista na LGPD, nas normas regulamentares pertinentes e no instrumento contratual, em relação aos dados pessoais, mesmo após o seu término. </w:t>
      </w:r>
    </w:p>
    <w:p w14:paraId="713AFC9F" w14:textId="77777777" w:rsidR="00F61C09" w:rsidRPr="00990B74" w:rsidRDefault="00F61C09" w:rsidP="00F61C09">
      <w:pPr>
        <w:spacing w:after="0" w:line="240" w:lineRule="auto"/>
        <w:ind w:right="-1"/>
        <w:jc w:val="both"/>
        <w:rPr>
          <w:rFonts w:cstheme="minorHAnsi"/>
        </w:rPr>
      </w:pPr>
      <w:r w:rsidRPr="00990B74">
        <w:rPr>
          <w:rFonts w:cstheme="minorHAnsi"/>
          <w:b/>
          <w:bCs/>
        </w:rPr>
        <w:t>28.1.11.</w:t>
      </w:r>
      <w:r w:rsidRPr="00990B74">
        <w:rPr>
          <w:rFonts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7EFA5F49" w14:textId="77777777" w:rsidR="00F61C09" w:rsidRPr="00990B74" w:rsidRDefault="00F61C09" w:rsidP="00F61C09">
      <w:pPr>
        <w:spacing w:after="0" w:line="240" w:lineRule="auto"/>
        <w:ind w:right="-1"/>
        <w:jc w:val="both"/>
        <w:rPr>
          <w:rFonts w:cstheme="minorHAnsi"/>
        </w:rPr>
      </w:pPr>
      <w:r w:rsidRPr="00990B74">
        <w:rPr>
          <w:rFonts w:cstheme="minorHAnsi"/>
          <w:b/>
          <w:bCs/>
        </w:rPr>
        <w:t>28.1.12</w:t>
      </w:r>
      <w:r w:rsidRPr="00990B74">
        <w:rPr>
          <w:rFonts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662679B7" w14:textId="77777777" w:rsidR="00F61C09" w:rsidRPr="00990B74" w:rsidRDefault="00F61C09" w:rsidP="00F61C09">
      <w:pPr>
        <w:spacing w:after="0" w:line="240" w:lineRule="auto"/>
        <w:ind w:right="-1"/>
        <w:jc w:val="both"/>
        <w:rPr>
          <w:rFonts w:cstheme="minorHAnsi"/>
        </w:rPr>
      </w:pPr>
      <w:r w:rsidRPr="00990B74">
        <w:rPr>
          <w:rFonts w:cstheme="minorHAnsi"/>
          <w:b/>
          <w:bCs/>
        </w:rPr>
        <w:t>28.1.13</w:t>
      </w:r>
      <w:r w:rsidRPr="00990B74">
        <w:rPr>
          <w:rFonts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6D18479B" w14:textId="77777777" w:rsidR="00F61C09" w:rsidRPr="00990B74" w:rsidRDefault="00F61C09" w:rsidP="00F61C09">
      <w:pPr>
        <w:spacing w:after="0" w:line="240" w:lineRule="auto"/>
        <w:ind w:right="-1"/>
        <w:jc w:val="both"/>
        <w:rPr>
          <w:rFonts w:cstheme="minorHAnsi"/>
        </w:rPr>
      </w:pPr>
      <w:r w:rsidRPr="00990B74">
        <w:rPr>
          <w:rFonts w:cstheme="minorHAnsi"/>
        </w:rPr>
        <w:t xml:space="preserve">a) data e hora provável do incidente; </w:t>
      </w:r>
    </w:p>
    <w:p w14:paraId="577FF540" w14:textId="77777777" w:rsidR="00F61C09" w:rsidRPr="00990B74" w:rsidRDefault="00F61C09" w:rsidP="00F61C09">
      <w:pPr>
        <w:spacing w:after="0" w:line="240" w:lineRule="auto"/>
        <w:ind w:right="-1"/>
        <w:jc w:val="both"/>
        <w:rPr>
          <w:rFonts w:cstheme="minorHAnsi"/>
        </w:rPr>
      </w:pPr>
      <w:r w:rsidRPr="00990B74">
        <w:rPr>
          <w:rFonts w:cstheme="minorHAnsi"/>
        </w:rPr>
        <w:t xml:space="preserve">b) data e hora da ciência pela Contratada; </w:t>
      </w:r>
    </w:p>
    <w:p w14:paraId="62F08079" w14:textId="77777777" w:rsidR="00F61C09" w:rsidRPr="00990B74" w:rsidRDefault="00F61C09" w:rsidP="00F61C09">
      <w:pPr>
        <w:spacing w:after="0" w:line="240" w:lineRule="auto"/>
        <w:ind w:right="-1"/>
        <w:jc w:val="both"/>
        <w:rPr>
          <w:rFonts w:cstheme="minorHAnsi"/>
        </w:rPr>
      </w:pPr>
      <w:r w:rsidRPr="00990B74">
        <w:rPr>
          <w:rFonts w:cstheme="minorHAnsi"/>
        </w:rPr>
        <w:t xml:space="preserve">c) relação dos tipos de dados afetados pelo incidente; </w:t>
      </w:r>
    </w:p>
    <w:p w14:paraId="3F7D9532" w14:textId="77777777" w:rsidR="00F61C09" w:rsidRPr="00990B74" w:rsidRDefault="00F61C09" w:rsidP="00F61C09">
      <w:pPr>
        <w:spacing w:after="0" w:line="240" w:lineRule="auto"/>
        <w:ind w:right="-1"/>
        <w:jc w:val="both"/>
        <w:rPr>
          <w:rFonts w:cstheme="minorHAnsi"/>
        </w:rPr>
      </w:pPr>
      <w:r w:rsidRPr="00990B74">
        <w:rPr>
          <w:rFonts w:cstheme="minorHAnsi"/>
        </w:rPr>
        <w:t xml:space="preserve">d) número de titulares afetados e demais informações sobre os titulares envolvidos; </w:t>
      </w:r>
    </w:p>
    <w:p w14:paraId="4FD186F0" w14:textId="77777777" w:rsidR="00F61C09" w:rsidRPr="00990B74" w:rsidRDefault="00F61C09" w:rsidP="00F61C09">
      <w:pPr>
        <w:spacing w:after="0" w:line="240" w:lineRule="auto"/>
        <w:ind w:right="-1"/>
        <w:jc w:val="both"/>
        <w:rPr>
          <w:rFonts w:cstheme="minorHAnsi"/>
        </w:rPr>
      </w:pPr>
      <w:r w:rsidRPr="00990B74">
        <w:rPr>
          <w:rFonts w:cstheme="minorHAnsi"/>
        </w:rPr>
        <w:t xml:space="preserve">e) indicação de medidas que estiverem sendo tomadas para reparar o dano e evitar novos incidentes; </w:t>
      </w:r>
    </w:p>
    <w:p w14:paraId="343294FB" w14:textId="77777777" w:rsidR="00F61C09" w:rsidRPr="00990B74" w:rsidRDefault="00F61C09" w:rsidP="00F61C09">
      <w:pPr>
        <w:spacing w:after="0" w:line="240" w:lineRule="auto"/>
        <w:ind w:right="-1"/>
        <w:jc w:val="both"/>
        <w:rPr>
          <w:rFonts w:cstheme="minorHAnsi"/>
        </w:rPr>
      </w:pPr>
      <w:r w:rsidRPr="00990B74">
        <w:rPr>
          <w:rFonts w:cstheme="minorHAnsi"/>
        </w:rPr>
        <w:t xml:space="preserve">f) os riscos relacionados ao incidente; </w:t>
      </w:r>
    </w:p>
    <w:p w14:paraId="138A3B53" w14:textId="77777777" w:rsidR="00F61C09" w:rsidRPr="00990B74" w:rsidRDefault="00F61C09" w:rsidP="00F61C09">
      <w:pPr>
        <w:spacing w:after="0" w:line="240" w:lineRule="auto"/>
        <w:ind w:right="-1"/>
        <w:jc w:val="both"/>
        <w:rPr>
          <w:rFonts w:cstheme="minorHAnsi"/>
        </w:rPr>
      </w:pPr>
      <w:r w:rsidRPr="00990B74">
        <w:rPr>
          <w:rFonts w:cstheme="minorHAnsi"/>
        </w:rPr>
        <w:t>g) dados de contato do Encarregado de Proteção de Dados ou outra pessoa junto à qual seja possível obter mais informações sobre o ocorrido;</w:t>
      </w:r>
    </w:p>
    <w:p w14:paraId="3912A656" w14:textId="77777777" w:rsidR="00F61C09" w:rsidRPr="00990B74" w:rsidRDefault="00F61C09" w:rsidP="00F61C09">
      <w:pPr>
        <w:spacing w:after="0" w:line="240" w:lineRule="auto"/>
        <w:ind w:right="-1"/>
        <w:jc w:val="both"/>
        <w:rPr>
          <w:rFonts w:cstheme="minorHAnsi"/>
        </w:rPr>
      </w:pPr>
      <w:r w:rsidRPr="00990B74">
        <w:rPr>
          <w:rFonts w:cstheme="minorHAnsi"/>
        </w:rPr>
        <w:t xml:space="preserve">h) os motivos da demora, no caso de a comunicação não ter sido imediata. </w:t>
      </w:r>
    </w:p>
    <w:p w14:paraId="1B83FA26" w14:textId="77777777" w:rsidR="00F61C09" w:rsidRPr="00990B74" w:rsidRDefault="00F61C09" w:rsidP="00F61C09">
      <w:pPr>
        <w:spacing w:after="0" w:line="240" w:lineRule="auto"/>
        <w:ind w:right="-1"/>
        <w:jc w:val="both"/>
        <w:rPr>
          <w:rFonts w:cstheme="minorHAnsi"/>
        </w:rPr>
      </w:pPr>
      <w:r w:rsidRPr="00990B74">
        <w:rPr>
          <w:rFonts w:cstheme="minorHAnsi"/>
          <w:b/>
          <w:bCs/>
        </w:rPr>
        <w:lastRenderedPageBreak/>
        <w:t>28.1.14.</w:t>
      </w:r>
      <w:r w:rsidRPr="00990B74">
        <w:rPr>
          <w:rFonts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31205388" w14:textId="77777777" w:rsidR="00F61C09" w:rsidRPr="00990B74" w:rsidRDefault="00F61C09" w:rsidP="00F61C09">
      <w:pPr>
        <w:spacing w:after="0" w:line="240" w:lineRule="auto"/>
        <w:ind w:right="-1"/>
        <w:jc w:val="both"/>
        <w:rPr>
          <w:rFonts w:cstheme="minorHAnsi"/>
        </w:rPr>
      </w:pPr>
      <w:r w:rsidRPr="00990B74">
        <w:rPr>
          <w:rFonts w:cstheme="minorHAnsi"/>
          <w:b/>
          <w:bCs/>
        </w:rPr>
        <w:t>28.1.15.</w:t>
      </w:r>
      <w:r w:rsidRPr="00990B74">
        <w:rPr>
          <w:rFonts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40314613" w14:textId="77777777" w:rsidR="00F61C09" w:rsidRPr="00990B74" w:rsidRDefault="00F61C09" w:rsidP="00F61C09">
      <w:pPr>
        <w:spacing w:after="0" w:line="240" w:lineRule="auto"/>
        <w:ind w:right="-1"/>
        <w:jc w:val="both"/>
        <w:rPr>
          <w:rFonts w:cstheme="minorHAnsi"/>
        </w:rPr>
      </w:pPr>
      <w:r w:rsidRPr="00990B74">
        <w:rPr>
          <w:rFonts w:cstheme="minorHAnsi"/>
          <w:b/>
          <w:bCs/>
        </w:rPr>
        <w:t>28.1.16.</w:t>
      </w:r>
      <w:r w:rsidRPr="00990B74">
        <w:rPr>
          <w:rFonts w:cstheme="minorHAnsi"/>
        </w:rPr>
        <w:t xml:space="preserve"> A Contratada declara que, caso utilize sistema próprio para armazenamento dos dados fornecidos pela Defensoria Pública do Estado de Mato Grosso para execução dos serviços: </w:t>
      </w:r>
    </w:p>
    <w:p w14:paraId="3D5A0D30" w14:textId="77777777" w:rsidR="00F61C09" w:rsidRPr="00990B74" w:rsidRDefault="00F61C09" w:rsidP="00F61C09">
      <w:pPr>
        <w:spacing w:after="0" w:line="240" w:lineRule="auto"/>
        <w:ind w:right="-1"/>
        <w:jc w:val="both"/>
        <w:rPr>
          <w:rFonts w:cstheme="minorHAnsi"/>
        </w:rPr>
      </w:pPr>
      <w:r w:rsidRPr="00990B74">
        <w:rPr>
          <w:rFonts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42B8AC73" w14:textId="77777777" w:rsidR="00F61C09" w:rsidRPr="00990B74" w:rsidRDefault="00F61C09" w:rsidP="00F61C09">
      <w:pPr>
        <w:spacing w:after="0" w:line="240" w:lineRule="auto"/>
        <w:ind w:right="-1"/>
        <w:jc w:val="both"/>
        <w:rPr>
          <w:rFonts w:cstheme="minorHAnsi"/>
        </w:rPr>
      </w:pPr>
      <w:r w:rsidRPr="00990B74">
        <w:rPr>
          <w:rFonts w:cstheme="minorHAnsi"/>
        </w:rPr>
        <w:t xml:space="preserve">b) realizará testes e varreduras para detecção de vulnerabilidade, mantendo seus sistemas eletrônicos livres de programas maliciosos; </w:t>
      </w:r>
    </w:p>
    <w:p w14:paraId="41BC9297" w14:textId="77777777" w:rsidR="00F61C09" w:rsidRPr="00990B74" w:rsidRDefault="00F61C09" w:rsidP="00F61C09">
      <w:pPr>
        <w:spacing w:after="0" w:line="240" w:lineRule="auto"/>
        <w:ind w:right="-1"/>
        <w:jc w:val="both"/>
        <w:rPr>
          <w:rFonts w:cstheme="minorHAnsi"/>
        </w:rPr>
      </w:pPr>
      <w:r w:rsidRPr="00990B74">
        <w:rPr>
          <w:rFonts w:cstheme="minorHAnsi"/>
        </w:rPr>
        <w:t xml:space="preserve">c) efetuará a gestão de acessos aos seus sistemas eletrônicos pelos seus prepostos, de forma efetiva, assegurando o cumprimento das obrigações do Contrato e da legislação reguladora; </w:t>
      </w:r>
    </w:p>
    <w:p w14:paraId="7A508A63" w14:textId="77777777" w:rsidR="00F61C09" w:rsidRPr="00990B74" w:rsidRDefault="00F61C09" w:rsidP="00F61C09">
      <w:pPr>
        <w:spacing w:after="0" w:line="240" w:lineRule="auto"/>
        <w:ind w:right="-1"/>
        <w:jc w:val="both"/>
        <w:rPr>
          <w:rFonts w:cstheme="minorHAnsi"/>
        </w:rPr>
      </w:pPr>
      <w:r w:rsidRPr="00990B74">
        <w:rPr>
          <w:rFonts w:cstheme="minorHAnsi"/>
        </w:rPr>
        <w:t xml:space="preserve">d) manterá o registro das operações de tratamento de dados pessoais que realizarem; </w:t>
      </w:r>
    </w:p>
    <w:p w14:paraId="7ED9E881" w14:textId="77777777" w:rsidR="00F61C09" w:rsidRPr="00990B74" w:rsidRDefault="00F61C09" w:rsidP="00F61C09">
      <w:pPr>
        <w:spacing w:after="0" w:line="240" w:lineRule="auto"/>
        <w:ind w:right="-1"/>
        <w:jc w:val="both"/>
        <w:rPr>
          <w:rFonts w:cstheme="minorHAnsi"/>
        </w:rPr>
      </w:pPr>
      <w:r w:rsidRPr="00990B74">
        <w:rPr>
          <w:rFonts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bookmarkEnd w:id="82"/>
    <w:p w14:paraId="08B9967A" w14:textId="77777777" w:rsidR="00F61C09" w:rsidRPr="00990B74" w:rsidRDefault="00F61C09" w:rsidP="00F61C09">
      <w:pPr>
        <w:spacing w:after="0" w:line="240" w:lineRule="auto"/>
        <w:ind w:right="-1"/>
        <w:jc w:val="both"/>
        <w:rPr>
          <w:rFonts w:cstheme="minorHAnsi"/>
        </w:rPr>
      </w:pPr>
    </w:p>
    <w:p w14:paraId="52CE724D"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rPr>
      </w:pPr>
      <w:r w:rsidRPr="00990B74">
        <w:rPr>
          <w:rFonts w:cstheme="minorHAnsi"/>
          <w:b/>
        </w:rPr>
        <w:t>29. DOS CASOS OMISSOS:</w:t>
      </w:r>
    </w:p>
    <w:p w14:paraId="5503E5B6" w14:textId="77777777" w:rsidR="00F61C09" w:rsidRPr="00990B74" w:rsidRDefault="00F61C09" w:rsidP="00F61C09">
      <w:pPr>
        <w:spacing w:after="0" w:line="240" w:lineRule="auto"/>
        <w:ind w:right="-1"/>
        <w:jc w:val="both"/>
        <w:rPr>
          <w:rFonts w:cstheme="minorHAnsi"/>
          <w:b/>
          <w:bCs/>
          <w:i/>
          <w:iCs/>
        </w:rPr>
      </w:pPr>
      <w:r w:rsidRPr="00990B74">
        <w:rPr>
          <w:rFonts w:cstheme="minorHAnsi"/>
          <w:b/>
          <w:bCs/>
        </w:rPr>
        <w:t>29.1.</w:t>
      </w:r>
      <w:r w:rsidRPr="00990B74">
        <w:rPr>
          <w:rFonts w:cstheme="minorHAnsi"/>
        </w:rPr>
        <w:t xml:space="preserve"> </w:t>
      </w:r>
      <w:r w:rsidRPr="00990B74">
        <w:rPr>
          <w:rFonts w:cstheme="minorHAnsi"/>
          <w:shd w:val="clear" w:color="auto" w:fill="FFFFFF"/>
        </w:rPr>
        <w:t>Os </w:t>
      </w:r>
      <w:r w:rsidRPr="00990B74">
        <w:rPr>
          <w:rStyle w:val="nfase"/>
          <w:rFonts w:cstheme="minorHAnsi"/>
          <w:shd w:val="clear" w:color="auto" w:fill="FFFFFF"/>
        </w:rPr>
        <w:t>casos omissos</w:t>
      </w:r>
      <w:r w:rsidRPr="00990B74">
        <w:rPr>
          <w:rFonts w:cstheme="minorHAnsi"/>
          <w:shd w:val="clear" w:color="auto" w:fill="FFFFFF"/>
        </w:rPr>
        <w:t xml:space="preserve"> da contratação serão resolvidos através dos seguintes dispositivos legais: </w:t>
      </w:r>
      <w:r w:rsidRPr="00990B74">
        <w:rPr>
          <w:rFonts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990B74">
        <w:rPr>
          <w:rFonts w:cstheme="minorHAnsi"/>
          <w:b/>
          <w:bCs/>
          <w:i/>
          <w:iCs/>
        </w:rPr>
        <w:t>.</w:t>
      </w:r>
    </w:p>
    <w:p w14:paraId="11906CFC" w14:textId="77777777" w:rsidR="00F61C09" w:rsidRPr="00990B74" w:rsidRDefault="00F61C09" w:rsidP="00F61C09">
      <w:pPr>
        <w:spacing w:after="0" w:line="240" w:lineRule="auto"/>
        <w:ind w:right="-1"/>
        <w:jc w:val="both"/>
        <w:rPr>
          <w:rFonts w:cstheme="minorHAnsi"/>
          <w:b/>
          <w:bCs/>
          <w:i/>
          <w:iCs/>
        </w:rPr>
      </w:pPr>
    </w:p>
    <w:p w14:paraId="6CB1A84E" w14:textId="77777777" w:rsidR="00F61C09" w:rsidRPr="00990B74" w:rsidRDefault="00F61C09" w:rsidP="00F61C09">
      <w:pPr>
        <w:pStyle w:val="Standard"/>
        <w:shd w:val="clear" w:color="auto" w:fill="D2EBCB"/>
        <w:ind w:right="-12"/>
        <w:jc w:val="both"/>
        <w:rPr>
          <w:rFonts w:cstheme="minorHAnsi"/>
          <w:b/>
          <w:sz w:val="22"/>
          <w:szCs w:val="22"/>
        </w:rPr>
      </w:pPr>
      <w:r w:rsidRPr="00990B74">
        <w:rPr>
          <w:rFonts w:cstheme="minorHAnsi"/>
          <w:b/>
          <w:sz w:val="22"/>
          <w:szCs w:val="22"/>
        </w:rPr>
        <w:t>30. DA ANTICORRUPÇÃO:</w:t>
      </w:r>
    </w:p>
    <w:p w14:paraId="7692B158" w14:textId="77777777" w:rsidR="00F61C09" w:rsidRPr="00990B74" w:rsidRDefault="00F61C09" w:rsidP="00F61C09">
      <w:pPr>
        <w:pStyle w:val="Standard"/>
        <w:jc w:val="both"/>
        <w:rPr>
          <w:rFonts w:cstheme="minorHAnsi"/>
          <w:sz w:val="22"/>
          <w:szCs w:val="22"/>
        </w:rPr>
      </w:pPr>
      <w:r w:rsidRPr="00990B74">
        <w:rPr>
          <w:rFonts w:cstheme="minorHAnsi"/>
          <w:b/>
          <w:bCs/>
          <w:sz w:val="22"/>
          <w:szCs w:val="22"/>
        </w:rPr>
        <w:t>30.1.</w:t>
      </w:r>
      <w:r w:rsidRPr="00990B74">
        <w:rPr>
          <w:rFonts w:cstheme="minorHAnsi"/>
          <w:sz w:val="22"/>
          <w:szCs w:val="22"/>
        </w:rPr>
        <w:t xml:space="preserve"> Para a execução deste contrato e/ou instrumento equivalente a este,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74AA644B" w14:textId="77777777" w:rsidR="00F61C09" w:rsidRPr="00990B74" w:rsidRDefault="00F61C09" w:rsidP="00F61C09">
      <w:pPr>
        <w:spacing w:after="0" w:line="240" w:lineRule="auto"/>
        <w:ind w:right="-1"/>
        <w:jc w:val="both"/>
        <w:rPr>
          <w:rFonts w:cstheme="minorHAnsi"/>
          <w:b/>
          <w:bCs/>
          <w:i/>
          <w:iCs/>
        </w:rPr>
      </w:pPr>
    </w:p>
    <w:p w14:paraId="47D67DAB" w14:textId="77777777" w:rsidR="00F61C09" w:rsidRPr="00990B74" w:rsidRDefault="00F61C09" w:rsidP="00F61C09">
      <w:pPr>
        <w:pStyle w:val="Ttulo2"/>
        <w:shd w:val="clear" w:color="auto" w:fill="C5E0B3" w:themeFill="accent6" w:themeFillTint="66"/>
        <w:jc w:val="both"/>
        <w:rPr>
          <w:rFonts w:asciiTheme="minorHAnsi" w:hAnsiTheme="minorHAnsi" w:cstheme="minorHAnsi"/>
          <w:sz w:val="22"/>
          <w:szCs w:val="22"/>
        </w:rPr>
      </w:pPr>
      <w:bookmarkStart w:id="84" w:name="_Hlk124524326"/>
      <w:r w:rsidRPr="00990B74">
        <w:rPr>
          <w:rFonts w:asciiTheme="minorHAnsi" w:hAnsiTheme="minorHAnsi" w:cstheme="minorHAnsi"/>
          <w:sz w:val="22"/>
          <w:szCs w:val="22"/>
        </w:rPr>
        <w:t>31. DA VINCULAÇÃO:</w:t>
      </w:r>
    </w:p>
    <w:p w14:paraId="0A9FDCAB" w14:textId="77777777" w:rsidR="00F61C09" w:rsidRPr="00990B74" w:rsidRDefault="00F61C09" w:rsidP="00F61C09">
      <w:pPr>
        <w:shd w:val="clear" w:color="auto" w:fill="FFFFFF" w:themeFill="background1"/>
        <w:spacing w:after="0" w:line="240" w:lineRule="auto"/>
        <w:jc w:val="both"/>
        <w:rPr>
          <w:rFonts w:cstheme="minorHAnsi"/>
          <w:b/>
          <w:bCs/>
          <w:i/>
          <w:iCs/>
        </w:rPr>
      </w:pPr>
      <w:r w:rsidRPr="00990B74">
        <w:rPr>
          <w:rFonts w:cstheme="minorHAnsi"/>
          <w:b/>
          <w:bCs/>
        </w:rPr>
        <w:t>31.1.</w:t>
      </w:r>
      <w:r w:rsidRPr="00990B74">
        <w:rPr>
          <w:rFonts w:cstheme="minorHAnsi"/>
        </w:rPr>
        <w:t xml:space="preserve"> Vincula-se ao contrato e/ou documento equivalente a este, Estudo Técnico Preliminar, Edital e anexos, proposta da Contratada, e a Nota de Autorização de Despesa.</w:t>
      </w:r>
      <w:bookmarkEnd w:id="84"/>
    </w:p>
    <w:p w14:paraId="31E153E7" w14:textId="77777777" w:rsidR="00F61C09" w:rsidRPr="00990B74" w:rsidRDefault="00F61C09" w:rsidP="00F61C09">
      <w:pPr>
        <w:spacing w:after="0" w:line="240" w:lineRule="auto"/>
        <w:ind w:right="-1"/>
        <w:jc w:val="both"/>
        <w:rPr>
          <w:rFonts w:cstheme="minorHAnsi"/>
        </w:rPr>
      </w:pPr>
    </w:p>
    <w:bookmarkEnd w:id="83"/>
    <w:p w14:paraId="2C5C9F35" w14:textId="77777777" w:rsidR="00F61C09" w:rsidRPr="00990B74" w:rsidRDefault="00F61C09" w:rsidP="00F61C09">
      <w:pPr>
        <w:widowControl w:val="0"/>
        <w:shd w:val="clear" w:color="auto" w:fill="C5E0B3" w:themeFill="accent6" w:themeFillTint="66"/>
        <w:spacing w:after="0" w:line="240" w:lineRule="auto"/>
        <w:ind w:right="-1"/>
        <w:jc w:val="both"/>
        <w:rPr>
          <w:rFonts w:cstheme="minorHAnsi"/>
          <w:b/>
        </w:rPr>
      </w:pPr>
      <w:r w:rsidRPr="00990B74">
        <w:rPr>
          <w:rFonts w:cstheme="minorHAnsi"/>
          <w:b/>
        </w:rPr>
        <w:t>32. DISPOSIÇÕES FINAIS:</w:t>
      </w:r>
    </w:p>
    <w:p w14:paraId="7854895F" w14:textId="77777777" w:rsidR="00F61C09" w:rsidRPr="00990B74" w:rsidRDefault="00F61C09" w:rsidP="00F61C09">
      <w:pPr>
        <w:spacing w:after="0" w:line="240" w:lineRule="auto"/>
        <w:ind w:right="-1"/>
        <w:jc w:val="both"/>
        <w:rPr>
          <w:rFonts w:cstheme="minorHAnsi"/>
        </w:rPr>
      </w:pPr>
      <w:r w:rsidRPr="00990B74">
        <w:rPr>
          <w:rFonts w:cstheme="minorHAnsi"/>
          <w:b/>
        </w:rPr>
        <w:t>32.1</w:t>
      </w:r>
      <w:r w:rsidRPr="00990B74">
        <w:rPr>
          <w:rFonts w:cstheme="minorHAnsi"/>
        </w:rPr>
        <w:t xml:space="preserve"> Diante do exposto submete-se o presente Termo de Referência à consideração à Autoridade Superior competente, para análise e determinação quanto à contratação.</w:t>
      </w:r>
    </w:p>
    <w:p w14:paraId="5E26E889" w14:textId="77777777" w:rsidR="00F61C09" w:rsidRPr="00990B74" w:rsidRDefault="00F61C09" w:rsidP="00F61C09">
      <w:pPr>
        <w:spacing w:after="0" w:line="240" w:lineRule="auto"/>
        <w:ind w:right="-1"/>
        <w:jc w:val="both"/>
        <w:rPr>
          <w:rFonts w:cstheme="minorHAnsi"/>
        </w:rPr>
      </w:pPr>
    </w:p>
    <w:p w14:paraId="15B3C6AF" w14:textId="77777777" w:rsidR="00F61C09" w:rsidRPr="00990B74" w:rsidRDefault="00F61C09" w:rsidP="00F61C09">
      <w:pPr>
        <w:spacing w:after="0" w:line="240" w:lineRule="auto"/>
        <w:ind w:right="-1"/>
        <w:jc w:val="right"/>
        <w:rPr>
          <w:rFonts w:cstheme="minorHAnsi"/>
        </w:rPr>
      </w:pPr>
    </w:p>
    <w:p w14:paraId="2CD9E52B" w14:textId="77777777" w:rsidR="00F61C09" w:rsidRPr="00990B74" w:rsidRDefault="00F61C09" w:rsidP="00F61C09">
      <w:pPr>
        <w:spacing w:after="0" w:line="240" w:lineRule="auto"/>
        <w:ind w:right="-1"/>
        <w:jc w:val="right"/>
        <w:rPr>
          <w:rFonts w:cstheme="minorHAnsi"/>
        </w:rPr>
      </w:pPr>
    </w:p>
    <w:p w14:paraId="3E3961F0" w14:textId="77777777" w:rsidR="00F61C09" w:rsidRPr="00990B74" w:rsidRDefault="00F61C09" w:rsidP="00F61C09">
      <w:pPr>
        <w:spacing w:after="0" w:line="240" w:lineRule="auto"/>
        <w:ind w:right="-1"/>
        <w:jc w:val="right"/>
        <w:rPr>
          <w:rFonts w:cstheme="minorHAnsi"/>
        </w:rPr>
      </w:pPr>
      <w:r w:rsidRPr="00990B74">
        <w:rPr>
          <w:rFonts w:cstheme="minorHAnsi"/>
        </w:rPr>
        <w:t>Cuiabá/MT, 02 de fevereiro de 2023</w:t>
      </w:r>
    </w:p>
    <w:p w14:paraId="3A6EFA52" w14:textId="77777777" w:rsidR="00F61C09" w:rsidRPr="00990B74" w:rsidRDefault="00F61C09" w:rsidP="00F61C09">
      <w:pPr>
        <w:spacing w:after="0" w:line="240" w:lineRule="auto"/>
        <w:ind w:right="-1"/>
        <w:jc w:val="both"/>
        <w:rPr>
          <w:rFonts w:cstheme="minorHAnsi"/>
        </w:rPr>
      </w:pPr>
    </w:p>
    <w:p w14:paraId="4E85F63A" w14:textId="77777777" w:rsidR="00F61C09" w:rsidRPr="00990B74" w:rsidRDefault="00F61C09" w:rsidP="00F61C09">
      <w:pPr>
        <w:spacing w:after="0" w:line="240" w:lineRule="auto"/>
        <w:ind w:right="-1"/>
        <w:jc w:val="both"/>
        <w:rPr>
          <w:rFonts w:cstheme="minorHAnsi"/>
        </w:rPr>
      </w:pPr>
    </w:p>
    <w:p w14:paraId="0443F221" w14:textId="231C2521" w:rsidR="00F61C09" w:rsidRPr="00990B74" w:rsidRDefault="00F61C09" w:rsidP="00F61C09">
      <w:pPr>
        <w:spacing w:after="0" w:line="240" w:lineRule="auto"/>
        <w:ind w:right="-1"/>
        <w:jc w:val="center"/>
        <w:rPr>
          <w:rFonts w:cstheme="minorHAnsi"/>
          <w:i/>
          <w:iCs/>
        </w:rPr>
      </w:pPr>
      <w:r w:rsidRPr="00990B74">
        <w:rPr>
          <w:rFonts w:cstheme="minorHAnsi"/>
          <w:i/>
          <w:iCs/>
        </w:rPr>
        <w:t>(Original Assinado)</w:t>
      </w:r>
    </w:p>
    <w:p w14:paraId="3DAC9469" w14:textId="77777777" w:rsidR="00F61C09" w:rsidRPr="00990B74" w:rsidRDefault="00F61C09" w:rsidP="00F61C09">
      <w:pPr>
        <w:pStyle w:val="Standard"/>
        <w:jc w:val="center"/>
        <w:rPr>
          <w:rFonts w:cstheme="minorHAnsi"/>
          <w:b/>
          <w:bCs/>
          <w:sz w:val="22"/>
          <w:szCs w:val="22"/>
        </w:rPr>
      </w:pPr>
      <w:r w:rsidRPr="00990B74">
        <w:rPr>
          <w:rFonts w:cstheme="minorHAnsi"/>
          <w:b/>
          <w:bCs/>
          <w:sz w:val="22"/>
          <w:szCs w:val="22"/>
        </w:rPr>
        <w:t xml:space="preserve">Rafael Robson Andrade do Carmo </w:t>
      </w:r>
      <w:proofErr w:type="spellStart"/>
      <w:r w:rsidRPr="00990B74">
        <w:rPr>
          <w:rFonts w:cstheme="minorHAnsi"/>
          <w:b/>
          <w:bCs/>
          <w:sz w:val="22"/>
          <w:szCs w:val="22"/>
        </w:rPr>
        <w:t>Janones</w:t>
      </w:r>
      <w:proofErr w:type="spellEnd"/>
    </w:p>
    <w:p w14:paraId="20C6515E" w14:textId="77777777" w:rsidR="00F61C09" w:rsidRPr="00990B74" w:rsidRDefault="00F61C09" w:rsidP="00F61C09">
      <w:pPr>
        <w:pStyle w:val="Standard"/>
        <w:jc w:val="center"/>
        <w:rPr>
          <w:rFonts w:cstheme="minorHAnsi"/>
          <w:sz w:val="22"/>
          <w:szCs w:val="22"/>
        </w:rPr>
      </w:pPr>
      <w:r w:rsidRPr="00990B74">
        <w:rPr>
          <w:rFonts w:cstheme="minorHAnsi"/>
          <w:sz w:val="22"/>
          <w:szCs w:val="22"/>
        </w:rPr>
        <w:t>Assessor Jurídico - Gerência de Licitações</w:t>
      </w:r>
    </w:p>
    <w:p w14:paraId="732C5917" w14:textId="77777777" w:rsidR="00F61C09" w:rsidRPr="00990B74" w:rsidRDefault="00F61C09" w:rsidP="00F61C09">
      <w:pPr>
        <w:pStyle w:val="Standard"/>
        <w:jc w:val="center"/>
        <w:rPr>
          <w:rFonts w:cstheme="minorHAnsi"/>
          <w:sz w:val="22"/>
          <w:szCs w:val="22"/>
        </w:rPr>
      </w:pPr>
      <w:r w:rsidRPr="00990B74">
        <w:rPr>
          <w:rFonts w:cstheme="minorHAnsi"/>
          <w:sz w:val="22"/>
          <w:szCs w:val="22"/>
        </w:rPr>
        <w:t>Coordenadoria de Aquisições e Contratos</w:t>
      </w:r>
    </w:p>
    <w:p w14:paraId="0762AE50" w14:textId="77777777" w:rsidR="00F61C09" w:rsidRPr="00990B74" w:rsidRDefault="00F61C09" w:rsidP="00F61C09">
      <w:pPr>
        <w:pStyle w:val="Standard"/>
        <w:jc w:val="both"/>
        <w:rPr>
          <w:rFonts w:cstheme="minorHAnsi"/>
          <w:sz w:val="22"/>
          <w:szCs w:val="22"/>
        </w:rPr>
      </w:pPr>
    </w:p>
    <w:p w14:paraId="6FC5D65A" w14:textId="77777777" w:rsidR="00F61C09" w:rsidRPr="00990B74" w:rsidRDefault="00F61C09" w:rsidP="00F61C09">
      <w:pPr>
        <w:pStyle w:val="Textbody"/>
        <w:tabs>
          <w:tab w:val="left" w:pos="2989"/>
        </w:tabs>
        <w:spacing w:after="0"/>
        <w:jc w:val="both"/>
        <w:rPr>
          <w:rFonts w:asciiTheme="minorHAnsi" w:hAnsiTheme="minorHAnsi" w:cstheme="minorHAnsi"/>
          <w:sz w:val="22"/>
          <w:szCs w:val="22"/>
        </w:rPr>
      </w:pPr>
    </w:p>
    <w:p w14:paraId="13BD29BE" w14:textId="77777777" w:rsidR="00F61C09" w:rsidRPr="00990B74" w:rsidRDefault="00F61C09" w:rsidP="00F61C09">
      <w:pPr>
        <w:pStyle w:val="Textbody"/>
        <w:tabs>
          <w:tab w:val="left" w:pos="2989"/>
        </w:tabs>
        <w:spacing w:after="0"/>
        <w:jc w:val="center"/>
        <w:rPr>
          <w:rFonts w:asciiTheme="minorHAnsi" w:hAnsiTheme="minorHAnsi" w:cstheme="minorHAnsi"/>
          <w:b/>
          <w:bCs/>
          <w:sz w:val="22"/>
          <w:szCs w:val="22"/>
        </w:rPr>
      </w:pPr>
      <w:r w:rsidRPr="00990B74">
        <w:rPr>
          <w:rFonts w:asciiTheme="minorHAnsi" w:hAnsiTheme="minorHAnsi" w:cstheme="minorHAnsi"/>
          <w:b/>
          <w:bCs/>
          <w:sz w:val="22"/>
          <w:szCs w:val="22"/>
        </w:rPr>
        <w:t>De acordo:</w:t>
      </w:r>
    </w:p>
    <w:p w14:paraId="5AF718FE" w14:textId="77777777" w:rsidR="00F61C09" w:rsidRPr="00990B74" w:rsidRDefault="00F61C09" w:rsidP="00F61C09">
      <w:pPr>
        <w:pStyle w:val="Textbody"/>
        <w:tabs>
          <w:tab w:val="left" w:pos="2989"/>
        </w:tabs>
        <w:spacing w:after="0"/>
        <w:jc w:val="both"/>
        <w:rPr>
          <w:rFonts w:asciiTheme="minorHAnsi" w:hAnsiTheme="minorHAnsi" w:cstheme="minorHAnsi"/>
          <w:b/>
          <w:bCs/>
          <w:sz w:val="22"/>
          <w:szCs w:val="22"/>
        </w:rPr>
      </w:pPr>
    </w:p>
    <w:p w14:paraId="5486A03D" w14:textId="77777777" w:rsidR="00F61C09" w:rsidRPr="00990B74" w:rsidRDefault="00F61C09" w:rsidP="00F61C09">
      <w:pPr>
        <w:pStyle w:val="Textbody"/>
        <w:tabs>
          <w:tab w:val="left" w:pos="2989"/>
        </w:tabs>
        <w:spacing w:after="0"/>
        <w:jc w:val="both"/>
        <w:rPr>
          <w:rFonts w:asciiTheme="minorHAnsi" w:hAnsiTheme="minorHAnsi" w:cstheme="minorHAnsi"/>
          <w:b/>
          <w:bCs/>
          <w:sz w:val="22"/>
          <w:szCs w:val="22"/>
        </w:rPr>
      </w:pPr>
    </w:p>
    <w:p w14:paraId="4BBE2771" w14:textId="77777777" w:rsidR="00F61C09" w:rsidRPr="00990B74" w:rsidRDefault="00F61C09" w:rsidP="00F61C09">
      <w:pPr>
        <w:pStyle w:val="Textbody"/>
        <w:tabs>
          <w:tab w:val="left" w:pos="2989"/>
        </w:tabs>
        <w:spacing w:after="0"/>
        <w:jc w:val="both"/>
        <w:rPr>
          <w:rFonts w:asciiTheme="minorHAnsi" w:hAnsiTheme="minorHAnsi" w:cstheme="minorHAnsi"/>
          <w:b/>
          <w:bCs/>
          <w:sz w:val="22"/>
          <w:szCs w:val="22"/>
        </w:rPr>
      </w:pPr>
    </w:p>
    <w:p w14:paraId="5479EE25" w14:textId="77777777" w:rsidR="00F61C09" w:rsidRPr="00990B74" w:rsidRDefault="00F61C09" w:rsidP="00F61C09">
      <w:pPr>
        <w:spacing w:after="0" w:line="240" w:lineRule="auto"/>
        <w:ind w:right="-1"/>
        <w:jc w:val="center"/>
        <w:rPr>
          <w:rFonts w:cstheme="minorHAnsi"/>
          <w:i/>
          <w:iCs/>
        </w:rPr>
      </w:pPr>
      <w:r w:rsidRPr="00990B74">
        <w:rPr>
          <w:rFonts w:cstheme="minorHAnsi"/>
          <w:i/>
          <w:iCs/>
        </w:rPr>
        <w:t>(Original Assinado)</w:t>
      </w:r>
    </w:p>
    <w:p w14:paraId="52E83919" w14:textId="77777777" w:rsidR="00F61C09" w:rsidRPr="00990B74" w:rsidRDefault="00F61C09" w:rsidP="00F61C09">
      <w:pPr>
        <w:pStyle w:val="TableParagraph"/>
        <w:jc w:val="center"/>
        <w:rPr>
          <w:rFonts w:cstheme="minorHAnsi"/>
          <w:b/>
          <w:bCs/>
          <w:lang w:val="pt-BR"/>
        </w:rPr>
      </w:pPr>
      <w:r w:rsidRPr="00990B74">
        <w:rPr>
          <w:rFonts w:cstheme="minorHAnsi"/>
          <w:b/>
          <w:bCs/>
          <w:lang w:val="pt-BR"/>
        </w:rPr>
        <w:t>Felipe Douglas Machado da Cunha</w:t>
      </w:r>
    </w:p>
    <w:p w14:paraId="31E34B26" w14:textId="77777777" w:rsidR="00F61C09" w:rsidRPr="00990B74" w:rsidRDefault="00F61C09" w:rsidP="00F61C09">
      <w:pPr>
        <w:pStyle w:val="Textbody"/>
        <w:tabs>
          <w:tab w:val="left" w:pos="2989"/>
        </w:tabs>
        <w:spacing w:after="0"/>
        <w:jc w:val="center"/>
        <w:rPr>
          <w:rFonts w:asciiTheme="minorHAnsi" w:hAnsiTheme="minorHAnsi" w:cstheme="minorHAnsi"/>
          <w:sz w:val="22"/>
          <w:szCs w:val="22"/>
        </w:rPr>
      </w:pPr>
      <w:r w:rsidRPr="00990B74">
        <w:rPr>
          <w:rFonts w:asciiTheme="minorHAnsi" w:hAnsiTheme="minorHAnsi" w:cstheme="minorHAnsi"/>
          <w:sz w:val="22"/>
          <w:szCs w:val="22"/>
        </w:rPr>
        <w:t>Coordenador de Tecnologia da Informação</w:t>
      </w:r>
    </w:p>
    <w:p w14:paraId="77C6CD30" w14:textId="77777777" w:rsidR="00F61C09" w:rsidRPr="00990B74" w:rsidRDefault="00F61C09" w:rsidP="00F61C09">
      <w:pPr>
        <w:pStyle w:val="Textbody"/>
        <w:tabs>
          <w:tab w:val="left" w:pos="2989"/>
        </w:tabs>
        <w:spacing w:after="0"/>
        <w:jc w:val="center"/>
        <w:rPr>
          <w:rFonts w:asciiTheme="minorHAnsi" w:hAnsiTheme="minorHAnsi" w:cstheme="minorHAnsi"/>
          <w:sz w:val="22"/>
          <w:szCs w:val="22"/>
        </w:rPr>
      </w:pPr>
      <w:r w:rsidRPr="00990B74">
        <w:rPr>
          <w:rFonts w:asciiTheme="minorHAnsi" w:hAnsiTheme="minorHAnsi" w:cstheme="minorHAnsi"/>
          <w:sz w:val="22"/>
          <w:szCs w:val="22"/>
        </w:rPr>
        <w:t>Coordenadoria de Tecnologia da Informação</w:t>
      </w:r>
    </w:p>
    <w:p w14:paraId="20BAA938" w14:textId="77777777" w:rsidR="00F61C09" w:rsidRPr="00990B74" w:rsidRDefault="00F61C09" w:rsidP="00F61C09">
      <w:pPr>
        <w:pStyle w:val="Textbody"/>
        <w:tabs>
          <w:tab w:val="left" w:pos="2989"/>
        </w:tabs>
        <w:spacing w:after="0"/>
        <w:jc w:val="center"/>
        <w:rPr>
          <w:rFonts w:asciiTheme="minorHAnsi" w:hAnsiTheme="minorHAnsi" w:cstheme="minorHAnsi"/>
          <w:sz w:val="22"/>
          <w:szCs w:val="22"/>
        </w:rPr>
      </w:pPr>
    </w:p>
    <w:p w14:paraId="33FA89B5" w14:textId="77777777" w:rsidR="00F61C09" w:rsidRPr="00990B74" w:rsidRDefault="00F61C09" w:rsidP="00F61C09">
      <w:pPr>
        <w:pStyle w:val="Textbody"/>
        <w:tabs>
          <w:tab w:val="left" w:pos="2989"/>
        </w:tabs>
        <w:spacing w:after="0"/>
        <w:jc w:val="center"/>
        <w:rPr>
          <w:rFonts w:asciiTheme="minorHAnsi" w:hAnsiTheme="minorHAnsi" w:cstheme="minorHAnsi"/>
          <w:sz w:val="22"/>
          <w:szCs w:val="22"/>
        </w:rPr>
      </w:pPr>
    </w:p>
    <w:p w14:paraId="2D81BFB8" w14:textId="77777777" w:rsidR="00F61C09" w:rsidRPr="00990B74" w:rsidRDefault="00F61C09" w:rsidP="00F61C09">
      <w:pPr>
        <w:pStyle w:val="Textbody"/>
        <w:tabs>
          <w:tab w:val="left" w:pos="2989"/>
        </w:tabs>
        <w:spacing w:after="0"/>
        <w:jc w:val="center"/>
        <w:rPr>
          <w:rFonts w:asciiTheme="minorHAnsi" w:hAnsiTheme="minorHAnsi" w:cstheme="minorHAnsi"/>
          <w:sz w:val="22"/>
          <w:szCs w:val="22"/>
        </w:rPr>
      </w:pPr>
    </w:p>
    <w:p w14:paraId="65A4BCF3" w14:textId="18F94B04" w:rsidR="00F61C09" w:rsidRPr="00990B74" w:rsidRDefault="00F61C09" w:rsidP="00F61C09">
      <w:pPr>
        <w:spacing w:after="0" w:line="240" w:lineRule="auto"/>
        <w:ind w:right="-1"/>
        <w:jc w:val="center"/>
        <w:rPr>
          <w:rFonts w:cstheme="minorHAnsi"/>
          <w:i/>
          <w:iCs/>
        </w:rPr>
      </w:pPr>
      <w:r w:rsidRPr="00990B74">
        <w:rPr>
          <w:rFonts w:cstheme="minorHAnsi"/>
          <w:i/>
          <w:iCs/>
        </w:rPr>
        <w:t>(Original Assinado)</w:t>
      </w:r>
    </w:p>
    <w:p w14:paraId="7BF19E93" w14:textId="77777777" w:rsidR="00F61C09" w:rsidRPr="00990B74" w:rsidRDefault="00F61C09" w:rsidP="00F61C09">
      <w:pPr>
        <w:pStyle w:val="TableParagraph"/>
        <w:jc w:val="center"/>
        <w:rPr>
          <w:rFonts w:cstheme="minorHAnsi"/>
          <w:b/>
          <w:bCs/>
          <w:lang w:val="pt-BR"/>
        </w:rPr>
      </w:pPr>
      <w:r w:rsidRPr="00990B74">
        <w:rPr>
          <w:rFonts w:cstheme="minorHAnsi"/>
          <w:b/>
          <w:bCs/>
          <w:lang w:val="pt-BR"/>
        </w:rPr>
        <w:t>Tiago Paludo</w:t>
      </w:r>
    </w:p>
    <w:p w14:paraId="7F5D679B" w14:textId="77777777" w:rsidR="00F61C09" w:rsidRPr="00990B74" w:rsidRDefault="00F61C09" w:rsidP="00F61C09">
      <w:pPr>
        <w:pStyle w:val="Textbody"/>
        <w:tabs>
          <w:tab w:val="left" w:pos="2989"/>
        </w:tabs>
        <w:spacing w:after="0"/>
        <w:jc w:val="center"/>
        <w:rPr>
          <w:rFonts w:asciiTheme="minorHAnsi" w:hAnsiTheme="minorHAnsi" w:cstheme="minorHAnsi"/>
          <w:sz w:val="22"/>
          <w:szCs w:val="22"/>
        </w:rPr>
      </w:pPr>
      <w:r w:rsidRPr="00990B74">
        <w:rPr>
          <w:rFonts w:asciiTheme="minorHAnsi" w:hAnsiTheme="minorHAnsi" w:cstheme="minorHAnsi"/>
          <w:sz w:val="22"/>
          <w:szCs w:val="22"/>
        </w:rPr>
        <w:t>Analista de Sistemas</w:t>
      </w:r>
    </w:p>
    <w:p w14:paraId="3D5CAF67" w14:textId="77777777" w:rsidR="00F61C09" w:rsidRPr="00990B74" w:rsidRDefault="00F61C09" w:rsidP="00F61C09">
      <w:pPr>
        <w:spacing w:after="0" w:line="240" w:lineRule="auto"/>
        <w:ind w:right="-1"/>
        <w:jc w:val="center"/>
        <w:rPr>
          <w:rFonts w:cstheme="minorHAnsi"/>
        </w:rPr>
      </w:pPr>
      <w:r w:rsidRPr="00990B74">
        <w:rPr>
          <w:rFonts w:cstheme="minorHAnsi"/>
        </w:rPr>
        <w:t>Coordenadoria de Tecnologia da Informação</w:t>
      </w:r>
    </w:p>
    <w:p w14:paraId="27C1D344" w14:textId="4725BD10" w:rsidR="00F61C09" w:rsidRPr="00990B74" w:rsidRDefault="00F61C09" w:rsidP="00F61C09">
      <w:pPr>
        <w:spacing w:after="0" w:line="240" w:lineRule="auto"/>
        <w:ind w:right="-1"/>
        <w:jc w:val="both"/>
        <w:rPr>
          <w:rFonts w:cstheme="minorHAnsi"/>
        </w:rPr>
      </w:pPr>
    </w:p>
    <w:p w14:paraId="0DD2DC5E" w14:textId="6D5CB58C" w:rsidR="00F61C09" w:rsidRPr="00990B74" w:rsidRDefault="00F61C09" w:rsidP="00F61C09">
      <w:pPr>
        <w:spacing w:after="0" w:line="240" w:lineRule="auto"/>
        <w:ind w:right="-1"/>
        <w:jc w:val="both"/>
        <w:rPr>
          <w:rFonts w:cstheme="minorHAnsi"/>
        </w:rPr>
      </w:pPr>
    </w:p>
    <w:p w14:paraId="18ADACEE" w14:textId="59CFDDAF" w:rsidR="00F61C09" w:rsidRPr="00990B74" w:rsidRDefault="00F61C09" w:rsidP="00F61C09">
      <w:pPr>
        <w:spacing w:after="0" w:line="240" w:lineRule="auto"/>
        <w:ind w:right="-1"/>
        <w:jc w:val="both"/>
        <w:rPr>
          <w:rFonts w:cstheme="minorHAnsi"/>
        </w:rPr>
      </w:pPr>
    </w:p>
    <w:p w14:paraId="16785765" w14:textId="21BD88D9" w:rsidR="00F61C09" w:rsidRPr="00990B74" w:rsidRDefault="00F61C09" w:rsidP="00F61C09">
      <w:pPr>
        <w:spacing w:after="0" w:line="240" w:lineRule="auto"/>
        <w:ind w:right="-1"/>
        <w:jc w:val="both"/>
        <w:rPr>
          <w:rFonts w:cstheme="minorHAnsi"/>
        </w:rPr>
      </w:pPr>
    </w:p>
    <w:p w14:paraId="7F37A76C" w14:textId="151EDC17" w:rsidR="00F61C09" w:rsidRPr="00990B74" w:rsidRDefault="00F61C09" w:rsidP="00F61C09">
      <w:pPr>
        <w:spacing w:after="0" w:line="240" w:lineRule="auto"/>
        <w:ind w:right="-1"/>
        <w:jc w:val="both"/>
        <w:rPr>
          <w:rFonts w:cstheme="minorHAnsi"/>
        </w:rPr>
      </w:pPr>
    </w:p>
    <w:p w14:paraId="5BEE0996" w14:textId="55F2B847" w:rsidR="00F61C09" w:rsidRPr="00990B74" w:rsidRDefault="00F61C09" w:rsidP="00F61C09">
      <w:pPr>
        <w:spacing w:after="0" w:line="240" w:lineRule="auto"/>
        <w:ind w:right="-1"/>
        <w:jc w:val="both"/>
        <w:rPr>
          <w:rFonts w:cstheme="minorHAnsi"/>
        </w:rPr>
      </w:pPr>
    </w:p>
    <w:p w14:paraId="5B944E23" w14:textId="63868674" w:rsidR="00F61C09" w:rsidRPr="00990B74" w:rsidRDefault="00F61C09" w:rsidP="00F61C09">
      <w:pPr>
        <w:spacing w:after="0" w:line="240" w:lineRule="auto"/>
        <w:ind w:right="-1"/>
        <w:jc w:val="both"/>
        <w:rPr>
          <w:rFonts w:cstheme="minorHAnsi"/>
        </w:rPr>
      </w:pPr>
    </w:p>
    <w:p w14:paraId="3AE10601" w14:textId="65B0237C" w:rsidR="00F61C09" w:rsidRPr="00990B74" w:rsidRDefault="00F61C09" w:rsidP="00F61C09">
      <w:pPr>
        <w:spacing w:after="0" w:line="240" w:lineRule="auto"/>
        <w:ind w:right="-1"/>
        <w:jc w:val="both"/>
        <w:rPr>
          <w:rFonts w:cstheme="minorHAnsi"/>
        </w:rPr>
      </w:pPr>
    </w:p>
    <w:p w14:paraId="314E450F" w14:textId="77777777" w:rsidR="00F61C09" w:rsidRPr="00990B74" w:rsidRDefault="00F61C09" w:rsidP="00F61C09">
      <w:pPr>
        <w:spacing w:after="0" w:line="240" w:lineRule="auto"/>
        <w:ind w:right="-1"/>
        <w:jc w:val="both"/>
        <w:rPr>
          <w:rFonts w:cstheme="minorHAnsi"/>
        </w:rPr>
      </w:pPr>
    </w:p>
    <w:p w14:paraId="51D2B12B" w14:textId="5054A4F4" w:rsidR="00F61C09" w:rsidRPr="00990B74" w:rsidRDefault="00F61C09" w:rsidP="00F61C09">
      <w:pPr>
        <w:pStyle w:val="Standard"/>
        <w:pageBreakBefore/>
        <w:shd w:val="clear" w:color="auto" w:fill="C5E0B3" w:themeFill="accent6" w:themeFillTint="66"/>
        <w:jc w:val="center"/>
        <w:rPr>
          <w:rFonts w:cstheme="minorHAnsi"/>
          <w:b/>
          <w:bCs/>
          <w:sz w:val="22"/>
          <w:szCs w:val="22"/>
        </w:rPr>
      </w:pPr>
      <w:r w:rsidRPr="00990B74">
        <w:rPr>
          <w:rFonts w:cstheme="minorHAnsi"/>
          <w:b/>
          <w:bCs/>
          <w:sz w:val="22"/>
          <w:szCs w:val="22"/>
        </w:rPr>
        <w:lastRenderedPageBreak/>
        <w:t>ANEXO I DO TERMO DE REFERÊNCIA –ESPECIFICAÇÃO DOS EQUIPAMENTOS</w:t>
      </w:r>
    </w:p>
    <w:p w14:paraId="1AE393D1" w14:textId="77777777" w:rsidR="00F61C09" w:rsidRPr="00990B74" w:rsidRDefault="00F61C09" w:rsidP="00F61C09">
      <w:pPr>
        <w:pStyle w:val="Standarduser"/>
        <w:ind w:left="27" w:right="-12" w:hanging="211"/>
        <w:rPr>
          <w:rFonts w:asciiTheme="minorHAnsi" w:hAnsiTheme="minorHAnsi" w:cstheme="minorHAnsi"/>
          <w:b/>
          <w:bCs/>
          <w:sz w:val="22"/>
          <w:szCs w:val="22"/>
        </w:rPr>
      </w:pPr>
    </w:p>
    <w:p w14:paraId="27AA808F" w14:textId="77777777" w:rsidR="00F61C09" w:rsidRPr="00990B74" w:rsidRDefault="00F61C09" w:rsidP="00F61C09">
      <w:pPr>
        <w:pStyle w:val="Standarduser"/>
        <w:ind w:right="-12"/>
        <w:rPr>
          <w:rFonts w:asciiTheme="minorHAnsi" w:hAnsiTheme="minorHAnsi" w:cstheme="minorHAnsi"/>
          <w:b/>
          <w:bCs/>
          <w:sz w:val="22"/>
          <w:szCs w:val="22"/>
          <w:lang w:val="en-US"/>
        </w:rPr>
      </w:pPr>
      <w:r w:rsidRPr="00990B74">
        <w:rPr>
          <w:rFonts w:asciiTheme="minorHAnsi" w:hAnsiTheme="minorHAnsi" w:cstheme="minorHAnsi"/>
          <w:b/>
          <w:bCs/>
          <w:sz w:val="22"/>
          <w:szCs w:val="22"/>
          <w:lang w:val="en-US"/>
        </w:rPr>
        <w:t>TABLET 11” - RAM 4GB – ROM 64GB – 4G LTE</w:t>
      </w:r>
    </w:p>
    <w:p w14:paraId="5312BA4D" w14:textId="77777777" w:rsidR="00F61C09" w:rsidRPr="00990B74" w:rsidRDefault="00F61C09" w:rsidP="00F61C09">
      <w:pPr>
        <w:pStyle w:val="Standarduser"/>
        <w:ind w:right="-12"/>
        <w:jc w:val="center"/>
        <w:rPr>
          <w:rFonts w:asciiTheme="minorHAnsi" w:hAnsiTheme="minorHAnsi" w:cstheme="minorHAnsi"/>
          <w:b/>
          <w:bCs/>
          <w:sz w:val="22"/>
          <w:szCs w:val="22"/>
          <w:lang w:val="en-US"/>
        </w:rPr>
      </w:pPr>
    </w:p>
    <w:p w14:paraId="1081F956"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lang w:val="en-US"/>
        </w:rPr>
      </w:pPr>
      <w:r w:rsidRPr="00990B74">
        <w:rPr>
          <w:rFonts w:asciiTheme="minorHAnsi" w:hAnsiTheme="minorHAnsi" w:cstheme="minorHAnsi"/>
          <w:sz w:val="22"/>
          <w:szCs w:val="22"/>
          <w:lang w:val="en-US"/>
        </w:rPr>
        <w:t>SoC (System on a Chip):</w:t>
      </w:r>
    </w:p>
    <w:p w14:paraId="65471827"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Oito Núcleos</w:t>
      </w:r>
    </w:p>
    <w:p w14:paraId="73768E0B" w14:textId="77777777" w:rsidR="00F61C09" w:rsidRPr="00990B74" w:rsidRDefault="00F61C09" w:rsidP="00F61C09">
      <w:pPr>
        <w:pStyle w:val="PargrafodaLista"/>
        <w:numPr>
          <w:ilvl w:val="2"/>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Combinações em Cluster </w:t>
      </w:r>
      <w:proofErr w:type="spellStart"/>
      <w:proofErr w:type="gramStart"/>
      <w:r w:rsidRPr="00990B74">
        <w:rPr>
          <w:rFonts w:asciiTheme="minorHAnsi" w:hAnsiTheme="minorHAnsi" w:cstheme="minorHAnsi"/>
          <w:sz w:val="22"/>
          <w:szCs w:val="22"/>
        </w:rPr>
        <w:t>big.LITTLE</w:t>
      </w:r>
      <w:proofErr w:type="spellEnd"/>
      <w:proofErr w:type="gramEnd"/>
      <w:r w:rsidRPr="00990B74">
        <w:rPr>
          <w:rFonts w:asciiTheme="minorHAnsi" w:hAnsiTheme="minorHAnsi" w:cstheme="minorHAnsi"/>
          <w:sz w:val="22"/>
          <w:szCs w:val="22"/>
        </w:rPr>
        <w:t xml:space="preserve"> ARM devem obrigatoriamente ser do tipo cluster HMP;</w:t>
      </w:r>
    </w:p>
    <w:p w14:paraId="26344232"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Baseados em </w:t>
      </w:r>
      <w:proofErr w:type="spellStart"/>
      <w:r w:rsidRPr="00990B74">
        <w:rPr>
          <w:rFonts w:asciiTheme="minorHAnsi" w:hAnsiTheme="minorHAnsi" w:cstheme="minorHAnsi"/>
          <w:sz w:val="22"/>
          <w:szCs w:val="22"/>
        </w:rPr>
        <w:t>Cortex</w:t>
      </w:r>
      <w:proofErr w:type="spellEnd"/>
      <w:r w:rsidRPr="00990B74">
        <w:rPr>
          <w:rFonts w:asciiTheme="minorHAnsi" w:hAnsiTheme="minorHAnsi" w:cstheme="minorHAnsi"/>
          <w:sz w:val="22"/>
          <w:szCs w:val="22"/>
        </w:rPr>
        <w:t>-ARM;</w:t>
      </w:r>
    </w:p>
    <w:p w14:paraId="3DDC37EE"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GPU MALI-G76;</w:t>
      </w:r>
    </w:p>
    <w:p w14:paraId="445A6F0A"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proofErr w:type="spellStart"/>
      <w:r w:rsidRPr="00990B74">
        <w:rPr>
          <w:rFonts w:asciiTheme="minorHAnsi" w:hAnsiTheme="minorHAnsi" w:cstheme="minorHAnsi"/>
          <w:sz w:val="22"/>
          <w:szCs w:val="22"/>
        </w:rPr>
        <w:t>Clock</w:t>
      </w:r>
      <w:proofErr w:type="spellEnd"/>
      <w:r w:rsidRPr="00990B74">
        <w:rPr>
          <w:rFonts w:asciiTheme="minorHAnsi" w:hAnsiTheme="minorHAnsi" w:cstheme="minorHAnsi"/>
          <w:sz w:val="22"/>
          <w:szCs w:val="22"/>
        </w:rPr>
        <w:t xml:space="preserve"> Mínimo de 2GHz (no conjunto menor do cluster);</w:t>
      </w:r>
    </w:p>
    <w:p w14:paraId="5C62BAB5"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Sistema Operacional:</w:t>
      </w:r>
    </w:p>
    <w:p w14:paraId="52A1970E"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Android 11 ou superior, com suporte ao idioma PT-BR, possuir acesso ao GAPPS;</w:t>
      </w:r>
    </w:p>
    <w:p w14:paraId="1C2CE41B"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ou Windows 10 ou superior com suporte nativo a arquitetura ARM, possuir acesso ao ambiente Microsoft Store;</w:t>
      </w:r>
    </w:p>
    <w:p w14:paraId="0137A87E"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RAM:</w:t>
      </w:r>
    </w:p>
    <w:p w14:paraId="4F47A497"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4GB;</w:t>
      </w:r>
    </w:p>
    <w:p w14:paraId="0A822541"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LPDDR4x;</w:t>
      </w:r>
    </w:p>
    <w:p w14:paraId="3DDBD8E0"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ROM:</w:t>
      </w:r>
    </w:p>
    <w:p w14:paraId="361BCDE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64GB;</w:t>
      </w:r>
    </w:p>
    <w:p w14:paraId="63B82B61"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UFS2.1;</w:t>
      </w:r>
    </w:p>
    <w:p w14:paraId="2B65151C"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Tela IPS ou AMOLED</w:t>
      </w:r>
    </w:p>
    <w:p w14:paraId="5FE7AA16"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11 polegadas mínimas;</w:t>
      </w:r>
    </w:p>
    <w:p w14:paraId="557502CE"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Resolução 2000x1200pixels mínimas;</w:t>
      </w:r>
    </w:p>
    <w:p w14:paraId="04F9797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Brilho mínimo de 400 </w:t>
      </w:r>
      <w:proofErr w:type="spellStart"/>
      <w:r w:rsidRPr="00990B74">
        <w:rPr>
          <w:rFonts w:asciiTheme="minorHAnsi" w:hAnsiTheme="minorHAnsi" w:cstheme="minorHAnsi"/>
          <w:sz w:val="22"/>
          <w:szCs w:val="22"/>
        </w:rPr>
        <w:t>nits</w:t>
      </w:r>
      <w:proofErr w:type="spellEnd"/>
      <w:r w:rsidRPr="00990B74">
        <w:rPr>
          <w:rFonts w:asciiTheme="minorHAnsi" w:hAnsiTheme="minorHAnsi" w:cstheme="minorHAnsi"/>
          <w:sz w:val="22"/>
          <w:szCs w:val="22"/>
        </w:rPr>
        <w:t>;</w:t>
      </w:r>
    </w:p>
    <w:p w14:paraId="71B6BCC0"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proofErr w:type="spellStart"/>
      <w:r w:rsidRPr="00990B74">
        <w:rPr>
          <w:rFonts w:asciiTheme="minorHAnsi" w:hAnsiTheme="minorHAnsi" w:cstheme="minorHAnsi"/>
          <w:sz w:val="22"/>
          <w:szCs w:val="22"/>
        </w:rPr>
        <w:t>Multi-touch</w:t>
      </w:r>
      <w:proofErr w:type="spellEnd"/>
      <w:r w:rsidRPr="00990B74">
        <w:rPr>
          <w:rFonts w:asciiTheme="minorHAnsi" w:hAnsiTheme="minorHAnsi" w:cstheme="minorHAnsi"/>
          <w:sz w:val="22"/>
          <w:szCs w:val="22"/>
        </w:rPr>
        <w:t xml:space="preserve"> capacitivo;</w:t>
      </w:r>
    </w:p>
    <w:p w14:paraId="0A73F3C3"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Contraste de 1500:1 mínimo;</w:t>
      </w:r>
    </w:p>
    <w:p w14:paraId="1D5B236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Ângulo de visão de 160°;</w:t>
      </w:r>
    </w:p>
    <w:p w14:paraId="4C6B1784"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60 Hz de atualização mínimo;</w:t>
      </w:r>
    </w:p>
    <w:p w14:paraId="4371F3A7"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Conectividade:</w:t>
      </w:r>
    </w:p>
    <w:p w14:paraId="059D1933"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lang w:val="en-US"/>
        </w:rPr>
      </w:pPr>
      <w:r w:rsidRPr="00990B74">
        <w:rPr>
          <w:rFonts w:asciiTheme="minorHAnsi" w:hAnsiTheme="minorHAnsi" w:cstheme="minorHAnsi"/>
          <w:sz w:val="22"/>
          <w:szCs w:val="22"/>
          <w:lang w:val="en-US"/>
        </w:rPr>
        <w:t>Wi-Fi 802.11ª/b/n/</w:t>
      </w:r>
      <w:proofErr w:type="spellStart"/>
      <w:r w:rsidRPr="00990B74">
        <w:rPr>
          <w:rFonts w:asciiTheme="minorHAnsi" w:hAnsiTheme="minorHAnsi" w:cstheme="minorHAnsi"/>
          <w:sz w:val="22"/>
          <w:szCs w:val="22"/>
          <w:lang w:val="en-US"/>
        </w:rPr>
        <w:t>ac</w:t>
      </w:r>
      <w:proofErr w:type="spellEnd"/>
      <w:r w:rsidRPr="00990B74">
        <w:rPr>
          <w:rFonts w:asciiTheme="minorHAnsi" w:hAnsiTheme="minorHAnsi" w:cstheme="minorHAnsi"/>
          <w:sz w:val="22"/>
          <w:szCs w:val="22"/>
          <w:lang w:val="en-US"/>
        </w:rPr>
        <w:t xml:space="preserve"> dual band 1x1;</w:t>
      </w:r>
    </w:p>
    <w:p w14:paraId="76DC7099"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Bluetooth 5.1;</w:t>
      </w:r>
    </w:p>
    <w:p w14:paraId="01D88AD5"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4G LTE</w:t>
      </w:r>
    </w:p>
    <w:p w14:paraId="6B52BA8F" w14:textId="77777777" w:rsidR="00F61C09" w:rsidRPr="00990B74" w:rsidRDefault="00F61C09" w:rsidP="00F61C09">
      <w:pPr>
        <w:pStyle w:val="PargrafodaLista"/>
        <w:numPr>
          <w:ilvl w:val="2"/>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GSM B2/B3/B5/B8;</w:t>
      </w:r>
    </w:p>
    <w:p w14:paraId="5FCBEE18" w14:textId="77777777" w:rsidR="00F61C09" w:rsidRPr="00990B74" w:rsidRDefault="00F61C09" w:rsidP="00F61C09">
      <w:pPr>
        <w:pStyle w:val="PargrafodaLista"/>
        <w:numPr>
          <w:ilvl w:val="2"/>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WCDMA B1/B2/B5(B6/B</w:t>
      </w:r>
      <w:proofErr w:type="gramStart"/>
      <w:r w:rsidRPr="00990B74">
        <w:rPr>
          <w:rFonts w:asciiTheme="minorHAnsi" w:hAnsiTheme="minorHAnsi" w:cstheme="minorHAnsi"/>
          <w:sz w:val="22"/>
          <w:szCs w:val="22"/>
        </w:rPr>
        <w:t>19)/</w:t>
      </w:r>
      <w:proofErr w:type="gramEnd"/>
      <w:r w:rsidRPr="00990B74">
        <w:rPr>
          <w:rFonts w:asciiTheme="minorHAnsi" w:hAnsiTheme="minorHAnsi" w:cstheme="minorHAnsi"/>
          <w:sz w:val="22"/>
          <w:szCs w:val="22"/>
        </w:rPr>
        <w:t>B8;</w:t>
      </w:r>
    </w:p>
    <w:p w14:paraId="2D7A0016" w14:textId="77777777" w:rsidR="00F61C09" w:rsidRPr="00990B74" w:rsidRDefault="00F61C09" w:rsidP="00F61C09">
      <w:pPr>
        <w:pStyle w:val="PargrafodaLista"/>
        <w:numPr>
          <w:ilvl w:val="2"/>
          <w:numId w:val="47"/>
        </w:numPr>
        <w:suppressAutoHyphens/>
        <w:autoSpaceDN w:val="0"/>
        <w:contextualSpacing w:val="0"/>
        <w:jc w:val="both"/>
        <w:textAlignment w:val="baseline"/>
        <w:rPr>
          <w:rFonts w:asciiTheme="minorHAnsi" w:hAnsiTheme="minorHAnsi" w:cstheme="minorHAnsi"/>
          <w:sz w:val="22"/>
          <w:szCs w:val="22"/>
          <w:lang w:val="en-US"/>
        </w:rPr>
      </w:pPr>
      <w:r w:rsidRPr="00990B74">
        <w:rPr>
          <w:rFonts w:asciiTheme="minorHAnsi" w:hAnsiTheme="minorHAnsi" w:cstheme="minorHAnsi"/>
          <w:sz w:val="22"/>
          <w:szCs w:val="22"/>
          <w:lang w:val="en-US"/>
        </w:rPr>
        <w:t>FDD LTE B1/B2/B3/B4/B5(B19)/B8/B8/B20/B28(</w:t>
      </w:r>
      <w:proofErr w:type="spellStart"/>
      <w:r w:rsidRPr="00990B74">
        <w:rPr>
          <w:rFonts w:asciiTheme="minorHAnsi" w:hAnsiTheme="minorHAnsi" w:cstheme="minorHAnsi"/>
          <w:sz w:val="22"/>
          <w:szCs w:val="22"/>
          <w:lang w:val="en-US"/>
        </w:rPr>
        <w:t>a+b</w:t>
      </w:r>
      <w:proofErr w:type="spellEnd"/>
      <w:r w:rsidRPr="00990B74">
        <w:rPr>
          <w:rFonts w:asciiTheme="minorHAnsi" w:hAnsiTheme="minorHAnsi" w:cstheme="minorHAnsi"/>
          <w:sz w:val="22"/>
          <w:szCs w:val="22"/>
          <w:lang w:val="en-US"/>
        </w:rPr>
        <w:t>);</w:t>
      </w:r>
    </w:p>
    <w:p w14:paraId="3C621F03" w14:textId="77777777" w:rsidR="00F61C09" w:rsidRPr="00990B74" w:rsidRDefault="00F61C09" w:rsidP="00F61C09">
      <w:pPr>
        <w:pStyle w:val="PargrafodaLista"/>
        <w:numPr>
          <w:ilvl w:val="2"/>
          <w:numId w:val="47"/>
        </w:numPr>
        <w:suppressAutoHyphens/>
        <w:autoSpaceDN w:val="0"/>
        <w:contextualSpacing w:val="0"/>
        <w:jc w:val="both"/>
        <w:textAlignment w:val="baseline"/>
        <w:rPr>
          <w:rFonts w:asciiTheme="minorHAnsi" w:hAnsiTheme="minorHAnsi" w:cstheme="minorHAnsi"/>
          <w:sz w:val="22"/>
          <w:szCs w:val="22"/>
          <w:lang w:val="en-US"/>
        </w:rPr>
      </w:pPr>
      <w:r w:rsidRPr="00990B74">
        <w:rPr>
          <w:rFonts w:asciiTheme="minorHAnsi" w:hAnsiTheme="minorHAnsi" w:cstheme="minorHAnsi"/>
          <w:sz w:val="22"/>
          <w:szCs w:val="22"/>
          <w:lang w:val="en-US"/>
        </w:rPr>
        <w:t>TDD LTE B38/B40/B41(</w:t>
      </w:r>
      <w:proofErr w:type="spellStart"/>
      <w:r w:rsidRPr="00990B74">
        <w:rPr>
          <w:rFonts w:asciiTheme="minorHAnsi" w:hAnsiTheme="minorHAnsi" w:cstheme="minorHAnsi"/>
          <w:sz w:val="22"/>
          <w:szCs w:val="22"/>
          <w:lang w:val="en-US"/>
        </w:rPr>
        <w:t>FullBand</w:t>
      </w:r>
      <w:proofErr w:type="spellEnd"/>
      <w:r w:rsidRPr="00990B74">
        <w:rPr>
          <w:rFonts w:asciiTheme="minorHAnsi" w:hAnsiTheme="minorHAnsi" w:cstheme="minorHAnsi"/>
          <w:sz w:val="22"/>
          <w:szCs w:val="22"/>
          <w:lang w:val="en-US"/>
        </w:rPr>
        <w:t>);</w:t>
      </w:r>
    </w:p>
    <w:p w14:paraId="1B4C99D2"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Suporte a </w:t>
      </w:r>
      <w:proofErr w:type="spellStart"/>
      <w:r w:rsidRPr="00990B74">
        <w:rPr>
          <w:rFonts w:asciiTheme="minorHAnsi" w:hAnsiTheme="minorHAnsi" w:cstheme="minorHAnsi"/>
          <w:sz w:val="22"/>
          <w:szCs w:val="22"/>
        </w:rPr>
        <w:t>Miracast</w:t>
      </w:r>
      <w:proofErr w:type="spellEnd"/>
      <w:r w:rsidRPr="00990B74">
        <w:rPr>
          <w:rFonts w:asciiTheme="minorHAnsi" w:hAnsiTheme="minorHAnsi" w:cstheme="minorHAnsi"/>
          <w:sz w:val="22"/>
          <w:szCs w:val="22"/>
        </w:rPr>
        <w:t>;</w:t>
      </w:r>
    </w:p>
    <w:p w14:paraId="64B5DE0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Wi-Fi Display;</w:t>
      </w:r>
    </w:p>
    <w:p w14:paraId="3014DE4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GPS + GLONASS + A-GPS;</w:t>
      </w:r>
    </w:p>
    <w:p w14:paraId="2BA15604"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USB </w:t>
      </w:r>
      <w:proofErr w:type="spellStart"/>
      <w:r w:rsidRPr="00990B74">
        <w:rPr>
          <w:rFonts w:asciiTheme="minorHAnsi" w:hAnsiTheme="minorHAnsi" w:cstheme="minorHAnsi"/>
          <w:sz w:val="22"/>
          <w:szCs w:val="22"/>
        </w:rPr>
        <w:t>Type</w:t>
      </w:r>
      <w:proofErr w:type="spellEnd"/>
      <w:r w:rsidRPr="00990B74">
        <w:rPr>
          <w:rFonts w:asciiTheme="minorHAnsi" w:hAnsiTheme="minorHAnsi" w:cstheme="minorHAnsi"/>
          <w:sz w:val="22"/>
          <w:szCs w:val="22"/>
        </w:rPr>
        <w:t xml:space="preserve"> C 2.0;</w:t>
      </w:r>
    </w:p>
    <w:p w14:paraId="676D9EB5"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OTG;</w:t>
      </w:r>
    </w:p>
    <w:p w14:paraId="736E7BFD"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Power Delivery 3.0;</w:t>
      </w:r>
    </w:p>
    <w:p w14:paraId="70978AE0"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Conector para comunicação e alimentação da capa (</w:t>
      </w:r>
      <w:proofErr w:type="spellStart"/>
      <w:r w:rsidRPr="00990B74">
        <w:rPr>
          <w:rFonts w:asciiTheme="minorHAnsi" w:hAnsiTheme="minorHAnsi" w:cstheme="minorHAnsi"/>
          <w:sz w:val="22"/>
          <w:szCs w:val="22"/>
        </w:rPr>
        <w:t>teclado+touchpad</w:t>
      </w:r>
      <w:proofErr w:type="spellEnd"/>
      <w:r w:rsidRPr="00990B74">
        <w:rPr>
          <w:rFonts w:asciiTheme="minorHAnsi" w:hAnsiTheme="minorHAnsi" w:cstheme="minorHAnsi"/>
          <w:sz w:val="22"/>
          <w:szCs w:val="22"/>
        </w:rPr>
        <w:t>);</w:t>
      </w:r>
    </w:p>
    <w:p w14:paraId="00B797DC"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proofErr w:type="spellStart"/>
      <w:r w:rsidRPr="00990B74">
        <w:rPr>
          <w:rFonts w:asciiTheme="minorHAnsi" w:hAnsiTheme="minorHAnsi" w:cstheme="minorHAnsi"/>
          <w:sz w:val="22"/>
          <w:szCs w:val="22"/>
        </w:rPr>
        <w:t>Cameras</w:t>
      </w:r>
      <w:proofErr w:type="spellEnd"/>
      <w:r w:rsidRPr="00990B74">
        <w:rPr>
          <w:rFonts w:asciiTheme="minorHAnsi" w:hAnsiTheme="minorHAnsi" w:cstheme="minorHAnsi"/>
          <w:sz w:val="22"/>
          <w:szCs w:val="22"/>
        </w:rPr>
        <w:t xml:space="preserve"> (exigências mínimas):</w:t>
      </w:r>
    </w:p>
    <w:p w14:paraId="1E49765E"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Frontal com 8MP de resolução para fotos, filmagem em </w:t>
      </w:r>
      <w:proofErr w:type="spellStart"/>
      <w:r w:rsidRPr="00990B74">
        <w:rPr>
          <w:rFonts w:asciiTheme="minorHAnsi" w:hAnsiTheme="minorHAnsi" w:cstheme="minorHAnsi"/>
          <w:sz w:val="22"/>
          <w:szCs w:val="22"/>
        </w:rPr>
        <w:t>FullHD</w:t>
      </w:r>
      <w:proofErr w:type="spellEnd"/>
      <w:r w:rsidRPr="00990B74">
        <w:rPr>
          <w:rFonts w:asciiTheme="minorHAnsi" w:hAnsiTheme="minorHAnsi" w:cstheme="minorHAnsi"/>
          <w:sz w:val="22"/>
          <w:szCs w:val="22"/>
        </w:rPr>
        <w:t xml:space="preserve"> 30fps, Sensores </w:t>
      </w:r>
      <w:proofErr w:type="spellStart"/>
      <w:r w:rsidRPr="00990B74">
        <w:rPr>
          <w:rFonts w:asciiTheme="minorHAnsi" w:hAnsiTheme="minorHAnsi" w:cstheme="minorHAnsi"/>
          <w:sz w:val="22"/>
          <w:szCs w:val="22"/>
        </w:rPr>
        <w:t>ToF</w:t>
      </w:r>
      <w:proofErr w:type="spellEnd"/>
      <w:r w:rsidRPr="00990B74">
        <w:rPr>
          <w:rFonts w:asciiTheme="minorHAnsi" w:hAnsiTheme="minorHAnsi" w:cstheme="minorHAnsi"/>
          <w:sz w:val="22"/>
          <w:szCs w:val="22"/>
        </w:rPr>
        <w:t>;</w:t>
      </w:r>
    </w:p>
    <w:p w14:paraId="034EA468"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Traseira de 13MP, filmagem em </w:t>
      </w:r>
      <w:proofErr w:type="spellStart"/>
      <w:r w:rsidRPr="00990B74">
        <w:rPr>
          <w:rFonts w:asciiTheme="minorHAnsi" w:hAnsiTheme="minorHAnsi" w:cstheme="minorHAnsi"/>
          <w:sz w:val="22"/>
          <w:szCs w:val="22"/>
        </w:rPr>
        <w:t>FullHD</w:t>
      </w:r>
      <w:proofErr w:type="spellEnd"/>
      <w:r w:rsidRPr="00990B74">
        <w:rPr>
          <w:rFonts w:asciiTheme="minorHAnsi" w:hAnsiTheme="minorHAnsi" w:cstheme="minorHAnsi"/>
          <w:sz w:val="22"/>
          <w:szCs w:val="22"/>
        </w:rPr>
        <w:t xml:space="preserve"> em 30fps, autofoco, LED flash light;</w:t>
      </w:r>
    </w:p>
    <w:p w14:paraId="7B05E7DB"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Capa com teclado e touchpad:</w:t>
      </w:r>
    </w:p>
    <w:p w14:paraId="2C9CBC5A"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Mesma marca do tablet;</w:t>
      </w:r>
    </w:p>
    <w:p w14:paraId="13F29E57"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Deve ser da mesma cor do tablet, ou fazer parte do conjunto;</w:t>
      </w:r>
    </w:p>
    <w:p w14:paraId="5DB13AA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color w:val="000000"/>
          <w:sz w:val="22"/>
          <w:szCs w:val="22"/>
        </w:rPr>
        <w:lastRenderedPageBreak/>
        <w:t xml:space="preserve">76 </w:t>
      </w:r>
      <w:r w:rsidRPr="00990B74">
        <w:rPr>
          <w:rFonts w:asciiTheme="minorHAnsi" w:hAnsiTheme="minorHAnsi" w:cstheme="minorHAnsi"/>
          <w:sz w:val="22"/>
          <w:szCs w:val="22"/>
        </w:rPr>
        <w:t>teclas;</w:t>
      </w:r>
    </w:p>
    <w:p w14:paraId="7325258F"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Touchpad com </w:t>
      </w:r>
      <w:proofErr w:type="spellStart"/>
      <w:r w:rsidRPr="00990B74">
        <w:rPr>
          <w:rFonts w:asciiTheme="minorHAnsi" w:hAnsiTheme="minorHAnsi" w:cstheme="minorHAnsi"/>
          <w:sz w:val="22"/>
          <w:szCs w:val="22"/>
        </w:rPr>
        <w:t>Multitouch</w:t>
      </w:r>
      <w:proofErr w:type="spellEnd"/>
      <w:r w:rsidRPr="00990B74">
        <w:rPr>
          <w:rFonts w:asciiTheme="minorHAnsi" w:hAnsiTheme="minorHAnsi" w:cstheme="minorHAnsi"/>
          <w:sz w:val="22"/>
          <w:szCs w:val="22"/>
        </w:rPr>
        <w:t>;</w:t>
      </w:r>
    </w:p>
    <w:p w14:paraId="731EE4EB" w14:textId="77777777" w:rsidR="00F61C09" w:rsidRPr="00990B74" w:rsidRDefault="00F61C09" w:rsidP="00F61C09">
      <w:pPr>
        <w:pStyle w:val="PargrafodaLista"/>
        <w:numPr>
          <w:ilvl w:val="0"/>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Bateria e carregador</w:t>
      </w:r>
    </w:p>
    <w:p w14:paraId="034102E3"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 xml:space="preserve">Capacidade mínima de 7500 </w:t>
      </w:r>
      <w:proofErr w:type="spellStart"/>
      <w:r w:rsidRPr="00990B74">
        <w:rPr>
          <w:rFonts w:asciiTheme="minorHAnsi" w:hAnsiTheme="minorHAnsi" w:cstheme="minorHAnsi"/>
          <w:sz w:val="22"/>
          <w:szCs w:val="22"/>
        </w:rPr>
        <w:t>mAh</w:t>
      </w:r>
      <w:proofErr w:type="spellEnd"/>
      <w:r w:rsidRPr="00990B74">
        <w:rPr>
          <w:rFonts w:asciiTheme="minorHAnsi" w:hAnsiTheme="minorHAnsi" w:cstheme="minorHAnsi"/>
          <w:sz w:val="22"/>
          <w:szCs w:val="22"/>
        </w:rPr>
        <w:t>;</w:t>
      </w:r>
    </w:p>
    <w:p w14:paraId="70186726"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Carregador 20 W mínimo;</w:t>
      </w:r>
    </w:p>
    <w:p w14:paraId="733A0ED8" w14:textId="77777777" w:rsidR="00F61C09" w:rsidRPr="00990B74" w:rsidRDefault="00F61C09" w:rsidP="00F61C09">
      <w:pPr>
        <w:pStyle w:val="PargrafodaLista"/>
        <w:numPr>
          <w:ilvl w:val="1"/>
          <w:numId w:val="47"/>
        </w:numPr>
        <w:suppressAutoHyphens/>
        <w:autoSpaceDN w:val="0"/>
        <w:contextualSpacing w:val="0"/>
        <w:jc w:val="both"/>
        <w:textAlignment w:val="baseline"/>
        <w:rPr>
          <w:rFonts w:asciiTheme="minorHAnsi" w:hAnsiTheme="minorHAnsi" w:cstheme="minorHAnsi"/>
          <w:sz w:val="22"/>
          <w:szCs w:val="22"/>
        </w:rPr>
      </w:pPr>
      <w:r w:rsidRPr="00990B74">
        <w:rPr>
          <w:rFonts w:asciiTheme="minorHAnsi" w:hAnsiTheme="minorHAnsi" w:cstheme="minorHAnsi"/>
          <w:sz w:val="22"/>
          <w:szCs w:val="22"/>
        </w:rPr>
        <w:t>Carga total em 3 horas máximas;</w:t>
      </w:r>
    </w:p>
    <w:p w14:paraId="155876EC" w14:textId="77777777" w:rsidR="00F61C09" w:rsidRPr="00990B74" w:rsidRDefault="00F61C09" w:rsidP="00F61C09">
      <w:pPr>
        <w:spacing w:after="0" w:line="240" w:lineRule="auto"/>
        <w:ind w:right="-1"/>
        <w:jc w:val="both"/>
        <w:rPr>
          <w:rFonts w:cstheme="minorHAnsi"/>
        </w:rPr>
      </w:pPr>
    </w:p>
    <w:p w14:paraId="7DD6F859" w14:textId="77777777" w:rsidR="00F61C09" w:rsidRPr="00990B74" w:rsidRDefault="00F61C09" w:rsidP="00F61C09">
      <w:pPr>
        <w:spacing w:after="0" w:line="240" w:lineRule="auto"/>
        <w:ind w:right="-1"/>
        <w:jc w:val="both"/>
        <w:rPr>
          <w:rFonts w:cstheme="minorHAnsi"/>
        </w:rPr>
      </w:pPr>
    </w:p>
    <w:p w14:paraId="3B026C83" w14:textId="77777777" w:rsidR="00F61C09" w:rsidRPr="00990B74" w:rsidRDefault="00F61C09" w:rsidP="00F61C09">
      <w:pPr>
        <w:spacing w:after="0" w:line="240" w:lineRule="auto"/>
        <w:ind w:right="-1"/>
        <w:jc w:val="both"/>
        <w:rPr>
          <w:rFonts w:cstheme="minorHAnsi"/>
        </w:rPr>
      </w:pPr>
    </w:p>
    <w:p w14:paraId="6709B2EE" w14:textId="77777777" w:rsidR="00F61C09" w:rsidRPr="00990B74" w:rsidRDefault="00F61C09" w:rsidP="00F61C09">
      <w:pPr>
        <w:spacing w:after="0" w:line="240" w:lineRule="auto"/>
        <w:ind w:right="-1"/>
        <w:jc w:val="both"/>
        <w:rPr>
          <w:rFonts w:cstheme="minorHAnsi"/>
        </w:rPr>
      </w:pPr>
    </w:p>
    <w:p w14:paraId="7A225064" w14:textId="77777777" w:rsidR="00F61C09" w:rsidRPr="00990B74" w:rsidRDefault="00F61C09" w:rsidP="00F61C09">
      <w:pPr>
        <w:spacing w:after="0" w:line="240" w:lineRule="auto"/>
        <w:ind w:right="-1"/>
        <w:jc w:val="both"/>
        <w:rPr>
          <w:rFonts w:cstheme="minorHAnsi"/>
        </w:rPr>
      </w:pPr>
    </w:p>
    <w:p w14:paraId="1172F6CE" w14:textId="77777777" w:rsidR="00F61C09" w:rsidRPr="00990B74" w:rsidRDefault="00F61C09" w:rsidP="00F61C09">
      <w:pPr>
        <w:spacing w:after="0" w:line="240" w:lineRule="auto"/>
        <w:ind w:right="-1"/>
        <w:jc w:val="both"/>
        <w:rPr>
          <w:rFonts w:cstheme="minorHAnsi"/>
        </w:rPr>
      </w:pPr>
    </w:p>
    <w:p w14:paraId="0272F4A9" w14:textId="77777777" w:rsidR="00F61C09" w:rsidRPr="00990B74" w:rsidRDefault="00F61C09" w:rsidP="00F61C09">
      <w:pPr>
        <w:spacing w:after="0" w:line="240" w:lineRule="auto"/>
        <w:ind w:right="-1"/>
        <w:jc w:val="both"/>
        <w:rPr>
          <w:rFonts w:cstheme="minorHAnsi"/>
        </w:rPr>
      </w:pPr>
    </w:p>
    <w:p w14:paraId="0F20B73D" w14:textId="77777777" w:rsidR="00F61C09" w:rsidRPr="00990B74" w:rsidRDefault="00F61C09" w:rsidP="00F61C09">
      <w:pPr>
        <w:spacing w:after="0" w:line="240" w:lineRule="auto"/>
        <w:ind w:right="-1"/>
        <w:jc w:val="both"/>
        <w:rPr>
          <w:rFonts w:cstheme="minorHAnsi"/>
        </w:rPr>
      </w:pPr>
    </w:p>
    <w:p w14:paraId="75224958" w14:textId="77777777" w:rsidR="00F61C09" w:rsidRPr="00990B74" w:rsidRDefault="00F61C09" w:rsidP="00F61C09">
      <w:pPr>
        <w:spacing w:after="0" w:line="240" w:lineRule="auto"/>
        <w:ind w:right="-1"/>
        <w:jc w:val="both"/>
        <w:rPr>
          <w:rFonts w:cstheme="minorHAnsi"/>
        </w:rPr>
      </w:pPr>
    </w:p>
    <w:p w14:paraId="3F64AFED" w14:textId="77777777" w:rsidR="00F61C09" w:rsidRPr="00990B74" w:rsidRDefault="00F61C09" w:rsidP="00F61C09">
      <w:pPr>
        <w:spacing w:after="0" w:line="240" w:lineRule="auto"/>
        <w:ind w:right="-1"/>
        <w:jc w:val="both"/>
        <w:rPr>
          <w:rFonts w:cstheme="minorHAnsi"/>
        </w:rPr>
      </w:pPr>
    </w:p>
    <w:p w14:paraId="14BDF3C9" w14:textId="77777777" w:rsidR="00F61C09" w:rsidRPr="00990B74" w:rsidRDefault="00F61C09" w:rsidP="00F61C09">
      <w:pPr>
        <w:spacing w:after="0" w:line="240" w:lineRule="auto"/>
        <w:ind w:right="-1"/>
        <w:jc w:val="both"/>
        <w:rPr>
          <w:rFonts w:cstheme="minorHAnsi"/>
        </w:rPr>
      </w:pPr>
    </w:p>
    <w:p w14:paraId="563E33F2" w14:textId="77777777" w:rsidR="00F61C09" w:rsidRPr="00990B74" w:rsidRDefault="00F61C09" w:rsidP="00F61C09">
      <w:pPr>
        <w:spacing w:after="0" w:line="240" w:lineRule="auto"/>
        <w:ind w:right="-1"/>
        <w:jc w:val="both"/>
        <w:rPr>
          <w:rFonts w:cstheme="minorHAnsi"/>
        </w:rPr>
      </w:pPr>
    </w:p>
    <w:p w14:paraId="2B5BA128" w14:textId="77777777" w:rsidR="00F61C09" w:rsidRPr="00990B74" w:rsidRDefault="00F61C09" w:rsidP="00F61C09">
      <w:pPr>
        <w:spacing w:after="0" w:line="240" w:lineRule="auto"/>
        <w:ind w:right="-1"/>
        <w:jc w:val="both"/>
        <w:rPr>
          <w:rFonts w:cstheme="minorHAnsi"/>
        </w:rPr>
      </w:pPr>
    </w:p>
    <w:p w14:paraId="754257FD" w14:textId="18E5A2D1" w:rsidR="00F61C09" w:rsidRPr="00990B74" w:rsidRDefault="00F61C09" w:rsidP="00F61C09">
      <w:pPr>
        <w:spacing w:after="0" w:line="240" w:lineRule="auto"/>
        <w:ind w:right="-1"/>
        <w:jc w:val="both"/>
        <w:rPr>
          <w:rFonts w:cstheme="minorHAnsi"/>
        </w:rPr>
      </w:pPr>
    </w:p>
    <w:p w14:paraId="3CA3F774" w14:textId="7958FA93" w:rsidR="00827589" w:rsidRPr="00990B74" w:rsidRDefault="00827589" w:rsidP="00F61C09">
      <w:pPr>
        <w:spacing w:after="0" w:line="240" w:lineRule="auto"/>
        <w:ind w:right="-1"/>
        <w:jc w:val="both"/>
        <w:rPr>
          <w:rFonts w:cstheme="minorHAnsi"/>
        </w:rPr>
      </w:pPr>
    </w:p>
    <w:p w14:paraId="6591C6A5" w14:textId="247EA1DA" w:rsidR="00827589" w:rsidRPr="00990B74" w:rsidRDefault="00827589" w:rsidP="00F61C09">
      <w:pPr>
        <w:spacing w:after="0" w:line="240" w:lineRule="auto"/>
        <w:ind w:right="-1"/>
        <w:jc w:val="both"/>
        <w:rPr>
          <w:rFonts w:cstheme="minorHAnsi"/>
        </w:rPr>
      </w:pPr>
    </w:p>
    <w:p w14:paraId="2913EFFA" w14:textId="7CEA241B" w:rsidR="00827589" w:rsidRPr="00990B74" w:rsidRDefault="00827589" w:rsidP="00F61C09">
      <w:pPr>
        <w:spacing w:after="0" w:line="240" w:lineRule="auto"/>
        <w:ind w:right="-1"/>
        <w:jc w:val="both"/>
        <w:rPr>
          <w:rFonts w:cstheme="minorHAnsi"/>
        </w:rPr>
      </w:pPr>
    </w:p>
    <w:p w14:paraId="3D781B4A" w14:textId="43BBCCE9" w:rsidR="00827589" w:rsidRPr="00990B74" w:rsidRDefault="00827589" w:rsidP="00F61C09">
      <w:pPr>
        <w:spacing w:after="0" w:line="240" w:lineRule="auto"/>
        <w:ind w:right="-1"/>
        <w:jc w:val="both"/>
        <w:rPr>
          <w:rFonts w:cstheme="minorHAnsi"/>
        </w:rPr>
      </w:pPr>
    </w:p>
    <w:p w14:paraId="16B0D71F" w14:textId="193976E3" w:rsidR="00827589" w:rsidRPr="00990B74" w:rsidRDefault="00827589" w:rsidP="00F61C09">
      <w:pPr>
        <w:spacing w:after="0" w:line="240" w:lineRule="auto"/>
        <w:ind w:right="-1"/>
        <w:jc w:val="both"/>
        <w:rPr>
          <w:rFonts w:cstheme="minorHAnsi"/>
        </w:rPr>
      </w:pPr>
    </w:p>
    <w:p w14:paraId="4C92A5E6" w14:textId="30F354AD" w:rsidR="00827589" w:rsidRPr="00990B74" w:rsidRDefault="00827589" w:rsidP="00F61C09">
      <w:pPr>
        <w:spacing w:after="0" w:line="240" w:lineRule="auto"/>
        <w:ind w:right="-1"/>
        <w:jc w:val="both"/>
        <w:rPr>
          <w:rFonts w:cstheme="minorHAnsi"/>
        </w:rPr>
      </w:pPr>
    </w:p>
    <w:p w14:paraId="02044ED0" w14:textId="7A502C7E" w:rsidR="00827589" w:rsidRPr="00990B74" w:rsidRDefault="00827589" w:rsidP="00F61C09">
      <w:pPr>
        <w:spacing w:after="0" w:line="240" w:lineRule="auto"/>
        <w:ind w:right="-1"/>
        <w:jc w:val="both"/>
        <w:rPr>
          <w:rFonts w:cstheme="minorHAnsi"/>
        </w:rPr>
      </w:pPr>
    </w:p>
    <w:p w14:paraId="70C7E10C" w14:textId="3F118345" w:rsidR="00827589" w:rsidRPr="00990B74" w:rsidRDefault="00827589" w:rsidP="00F61C09">
      <w:pPr>
        <w:spacing w:after="0" w:line="240" w:lineRule="auto"/>
        <w:ind w:right="-1"/>
        <w:jc w:val="both"/>
        <w:rPr>
          <w:rFonts w:cstheme="minorHAnsi"/>
        </w:rPr>
      </w:pPr>
    </w:p>
    <w:p w14:paraId="1DE5B5ED" w14:textId="1080FFFF" w:rsidR="00827589" w:rsidRPr="00990B74" w:rsidRDefault="00827589" w:rsidP="00F61C09">
      <w:pPr>
        <w:spacing w:after="0" w:line="240" w:lineRule="auto"/>
        <w:ind w:right="-1"/>
        <w:jc w:val="both"/>
        <w:rPr>
          <w:rFonts w:cstheme="minorHAnsi"/>
        </w:rPr>
      </w:pPr>
    </w:p>
    <w:p w14:paraId="3FE98445" w14:textId="7C843277" w:rsidR="00827589" w:rsidRPr="00990B74" w:rsidRDefault="00827589" w:rsidP="00F61C09">
      <w:pPr>
        <w:spacing w:after="0" w:line="240" w:lineRule="auto"/>
        <w:ind w:right="-1"/>
        <w:jc w:val="both"/>
        <w:rPr>
          <w:rFonts w:cstheme="minorHAnsi"/>
        </w:rPr>
      </w:pPr>
    </w:p>
    <w:p w14:paraId="7690F28B" w14:textId="31B5AD51" w:rsidR="00827589" w:rsidRPr="00990B74" w:rsidRDefault="00827589" w:rsidP="00F61C09">
      <w:pPr>
        <w:spacing w:after="0" w:line="240" w:lineRule="auto"/>
        <w:ind w:right="-1"/>
        <w:jc w:val="both"/>
        <w:rPr>
          <w:rFonts w:cstheme="minorHAnsi"/>
        </w:rPr>
      </w:pPr>
    </w:p>
    <w:p w14:paraId="21C6C8C8" w14:textId="621157A7" w:rsidR="00827589" w:rsidRPr="00990B74" w:rsidRDefault="00827589" w:rsidP="00F61C09">
      <w:pPr>
        <w:spacing w:after="0" w:line="240" w:lineRule="auto"/>
        <w:ind w:right="-1"/>
        <w:jc w:val="both"/>
        <w:rPr>
          <w:rFonts w:cstheme="minorHAnsi"/>
        </w:rPr>
      </w:pPr>
    </w:p>
    <w:p w14:paraId="4E5C87F2" w14:textId="4ED8266E" w:rsidR="00827589" w:rsidRPr="00990B74" w:rsidRDefault="00827589" w:rsidP="00F61C09">
      <w:pPr>
        <w:spacing w:after="0" w:line="240" w:lineRule="auto"/>
        <w:ind w:right="-1"/>
        <w:jc w:val="both"/>
        <w:rPr>
          <w:rFonts w:cstheme="minorHAnsi"/>
        </w:rPr>
      </w:pPr>
    </w:p>
    <w:p w14:paraId="554729CB" w14:textId="261B36CD" w:rsidR="00827589" w:rsidRPr="00990B74" w:rsidRDefault="00827589" w:rsidP="00F61C09">
      <w:pPr>
        <w:spacing w:after="0" w:line="240" w:lineRule="auto"/>
        <w:ind w:right="-1"/>
        <w:jc w:val="both"/>
        <w:rPr>
          <w:rFonts w:cstheme="minorHAnsi"/>
        </w:rPr>
      </w:pPr>
    </w:p>
    <w:p w14:paraId="7D121915" w14:textId="3A5926D3" w:rsidR="00827589" w:rsidRPr="00990B74" w:rsidRDefault="00827589" w:rsidP="00F61C09">
      <w:pPr>
        <w:spacing w:after="0" w:line="240" w:lineRule="auto"/>
        <w:ind w:right="-1"/>
        <w:jc w:val="both"/>
        <w:rPr>
          <w:rFonts w:cstheme="minorHAnsi"/>
        </w:rPr>
      </w:pPr>
    </w:p>
    <w:p w14:paraId="09335196" w14:textId="10CD8E4F" w:rsidR="00827589" w:rsidRPr="00990B74" w:rsidRDefault="00827589" w:rsidP="00F61C09">
      <w:pPr>
        <w:spacing w:after="0" w:line="240" w:lineRule="auto"/>
        <w:ind w:right="-1"/>
        <w:jc w:val="both"/>
        <w:rPr>
          <w:rFonts w:cstheme="minorHAnsi"/>
        </w:rPr>
      </w:pPr>
    </w:p>
    <w:p w14:paraId="38D9239F" w14:textId="7D386A11" w:rsidR="00827589" w:rsidRPr="00990B74" w:rsidRDefault="00827589" w:rsidP="00F61C09">
      <w:pPr>
        <w:spacing w:after="0" w:line="240" w:lineRule="auto"/>
        <w:ind w:right="-1"/>
        <w:jc w:val="both"/>
        <w:rPr>
          <w:rFonts w:cstheme="minorHAnsi"/>
        </w:rPr>
      </w:pPr>
    </w:p>
    <w:p w14:paraId="784A102C" w14:textId="4C5B6DE1" w:rsidR="00827589" w:rsidRPr="00990B74" w:rsidRDefault="00827589" w:rsidP="00F61C09">
      <w:pPr>
        <w:spacing w:after="0" w:line="240" w:lineRule="auto"/>
        <w:ind w:right="-1"/>
        <w:jc w:val="both"/>
        <w:rPr>
          <w:rFonts w:cstheme="minorHAnsi"/>
        </w:rPr>
      </w:pPr>
    </w:p>
    <w:p w14:paraId="6A93415A" w14:textId="2E3F1A20" w:rsidR="00827589" w:rsidRPr="00990B74" w:rsidRDefault="00827589" w:rsidP="00F61C09">
      <w:pPr>
        <w:spacing w:after="0" w:line="240" w:lineRule="auto"/>
        <w:ind w:right="-1"/>
        <w:jc w:val="both"/>
        <w:rPr>
          <w:rFonts w:cstheme="minorHAnsi"/>
        </w:rPr>
      </w:pPr>
    </w:p>
    <w:p w14:paraId="45D9FDD7" w14:textId="56EBEE21" w:rsidR="00827589" w:rsidRPr="00990B74" w:rsidRDefault="00827589" w:rsidP="00F61C09">
      <w:pPr>
        <w:spacing w:after="0" w:line="240" w:lineRule="auto"/>
        <w:ind w:right="-1"/>
        <w:jc w:val="both"/>
        <w:rPr>
          <w:rFonts w:cstheme="minorHAnsi"/>
        </w:rPr>
      </w:pPr>
    </w:p>
    <w:p w14:paraId="341B5DB4" w14:textId="18E68395" w:rsidR="00827589" w:rsidRPr="00990B74" w:rsidRDefault="00827589" w:rsidP="00F61C09">
      <w:pPr>
        <w:spacing w:after="0" w:line="240" w:lineRule="auto"/>
        <w:ind w:right="-1"/>
        <w:jc w:val="both"/>
        <w:rPr>
          <w:rFonts w:cstheme="minorHAnsi"/>
        </w:rPr>
      </w:pPr>
    </w:p>
    <w:p w14:paraId="5E529FA7" w14:textId="22C3B02C" w:rsidR="00827589" w:rsidRPr="00990B74" w:rsidRDefault="00827589" w:rsidP="00F61C09">
      <w:pPr>
        <w:spacing w:after="0" w:line="240" w:lineRule="auto"/>
        <w:ind w:right="-1"/>
        <w:jc w:val="both"/>
        <w:rPr>
          <w:rFonts w:cstheme="minorHAnsi"/>
        </w:rPr>
      </w:pPr>
    </w:p>
    <w:p w14:paraId="484A4E0B" w14:textId="65A0CF77" w:rsidR="00827589" w:rsidRPr="00990B74" w:rsidRDefault="00827589" w:rsidP="00F61C09">
      <w:pPr>
        <w:spacing w:after="0" w:line="240" w:lineRule="auto"/>
        <w:ind w:right="-1"/>
        <w:jc w:val="both"/>
        <w:rPr>
          <w:rFonts w:cstheme="minorHAnsi"/>
        </w:rPr>
      </w:pPr>
    </w:p>
    <w:p w14:paraId="6543EF68" w14:textId="7A444730" w:rsidR="00827589" w:rsidRPr="00990B74" w:rsidRDefault="00827589" w:rsidP="00F61C09">
      <w:pPr>
        <w:spacing w:after="0" w:line="240" w:lineRule="auto"/>
        <w:ind w:right="-1"/>
        <w:jc w:val="both"/>
        <w:rPr>
          <w:rFonts w:cstheme="minorHAnsi"/>
        </w:rPr>
      </w:pPr>
    </w:p>
    <w:p w14:paraId="286BF78C" w14:textId="51047A1E" w:rsidR="00827589" w:rsidRPr="00990B74" w:rsidRDefault="00827589" w:rsidP="00F61C09">
      <w:pPr>
        <w:spacing w:after="0" w:line="240" w:lineRule="auto"/>
        <w:ind w:right="-1"/>
        <w:jc w:val="both"/>
        <w:rPr>
          <w:rFonts w:cstheme="minorHAnsi"/>
        </w:rPr>
      </w:pPr>
    </w:p>
    <w:p w14:paraId="33CDBCF2" w14:textId="76D666E7" w:rsidR="00827589" w:rsidRPr="00990B74" w:rsidRDefault="00827589" w:rsidP="00F61C09">
      <w:pPr>
        <w:spacing w:after="0" w:line="240" w:lineRule="auto"/>
        <w:ind w:right="-1"/>
        <w:jc w:val="both"/>
        <w:rPr>
          <w:rFonts w:cstheme="minorHAnsi"/>
        </w:rPr>
      </w:pPr>
    </w:p>
    <w:p w14:paraId="1A36A7B4" w14:textId="3DCC5A90" w:rsidR="00827589" w:rsidRPr="00990B74" w:rsidRDefault="00827589" w:rsidP="00F61C09">
      <w:pPr>
        <w:spacing w:after="0" w:line="240" w:lineRule="auto"/>
        <w:ind w:right="-1"/>
        <w:jc w:val="both"/>
        <w:rPr>
          <w:rFonts w:cstheme="minorHAnsi"/>
        </w:rPr>
      </w:pPr>
    </w:p>
    <w:p w14:paraId="63BB2CAA" w14:textId="1EAD543F" w:rsidR="00827589" w:rsidRPr="00990B74" w:rsidRDefault="00827589" w:rsidP="00F61C09">
      <w:pPr>
        <w:spacing w:after="0" w:line="240" w:lineRule="auto"/>
        <w:ind w:right="-1"/>
        <w:jc w:val="both"/>
        <w:rPr>
          <w:rFonts w:cstheme="minorHAnsi"/>
        </w:rPr>
      </w:pPr>
    </w:p>
    <w:p w14:paraId="7A85AA3B" w14:textId="74E0A639" w:rsidR="00827589" w:rsidRPr="00990B74" w:rsidRDefault="00827589" w:rsidP="00F61C09">
      <w:pPr>
        <w:spacing w:after="0" w:line="240" w:lineRule="auto"/>
        <w:ind w:right="-1"/>
        <w:jc w:val="both"/>
        <w:rPr>
          <w:rFonts w:cstheme="minorHAnsi"/>
        </w:rPr>
      </w:pPr>
    </w:p>
    <w:p w14:paraId="6955BE3C" w14:textId="196FE26F" w:rsidR="00827589" w:rsidRPr="00990B74" w:rsidRDefault="00827589" w:rsidP="00F61C09">
      <w:pPr>
        <w:spacing w:after="0" w:line="240" w:lineRule="auto"/>
        <w:ind w:right="-1"/>
        <w:jc w:val="both"/>
        <w:rPr>
          <w:rFonts w:cstheme="minorHAnsi"/>
        </w:rPr>
      </w:pPr>
    </w:p>
    <w:p w14:paraId="744E7F9B" w14:textId="028261DC" w:rsidR="00827589" w:rsidRPr="00990B74" w:rsidRDefault="00827589" w:rsidP="00F61C09">
      <w:pPr>
        <w:spacing w:after="0" w:line="240" w:lineRule="auto"/>
        <w:ind w:right="-1"/>
        <w:jc w:val="both"/>
        <w:rPr>
          <w:rFonts w:cstheme="minorHAnsi"/>
        </w:rPr>
      </w:pPr>
    </w:p>
    <w:p w14:paraId="5EF0F4D6" w14:textId="5CED8D42" w:rsidR="00827589" w:rsidRPr="00990B74" w:rsidRDefault="00827589" w:rsidP="00F61C09">
      <w:pPr>
        <w:spacing w:after="0" w:line="240" w:lineRule="auto"/>
        <w:ind w:right="-1"/>
        <w:jc w:val="both"/>
        <w:rPr>
          <w:rFonts w:cstheme="minorHAnsi"/>
        </w:rPr>
      </w:pPr>
    </w:p>
    <w:p w14:paraId="205113D1" w14:textId="6171EF8C" w:rsidR="00827589" w:rsidRPr="00990B74" w:rsidRDefault="00827589" w:rsidP="00F61C09">
      <w:pPr>
        <w:spacing w:after="0" w:line="240" w:lineRule="auto"/>
        <w:ind w:right="-1"/>
        <w:jc w:val="both"/>
        <w:rPr>
          <w:rFonts w:cstheme="minorHAnsi"/>
        </w:rPr>
      </w:pPr>
    </w:p>
    <w:p w14:paraId="6AFFB7A8" w14:textId="6F359426" w:rsidR="00827589" w:rsidRPr="00990B74" w:rsidRDefault="00827589" w:rsidP="00F61C09">
      <w:pPr>
        <w:spacing w:after="0" w:line="240" w:lineRule="auto"/>
        <w:ind w:right="-1"/>
        <w:jc w:val="both"/>
        <w:rPr>
          <w:rFonts w:cstheme="minorHAnsi"/>
        </w:rPr>
      </w:pPr>
    </w:p>
    <w:p w14:paraId="75817A33" w14:textId="0339F53C" w:rsidR="00827589" w:rsidRPr="00990B74" w:rsidRDefault="00827589" w:rsidP="00F61C09">
      <w:pPr>
        <w:spacing w:after="0" w:line="240" w:lineRule="auto"/>
        <w:ind w:right="-1"/>
        <w:jc w:val="both"/>
        <w:rPr>
          <w:rFonts w:cstheme="minorHAnsi"/>
        </w:rPr>
      </w:pPr>
    </w:p>
    <w:p w14:paraId="6181B844" w14:textId="45DFB5B9" w:rsidR="00827589" w:rsidRPr="00990B74" w:rsidRDefault="00827589" w:rsidP="00F61C09">
      <w:pPr>
        <w:spacing w:after="0" w:line="240" w:lineRule="auto"/>
        <w:ind w:right="-1"/>
        <w:jc w:val="both"/>
        <w:rPr>
          <w:rFonts w:cstheme="minorHAnsi"/>
        </w:rPr>
      </w:pPr>
    </w:p>
    <w:p w14:paraId="46443622" w14:textId="3C0078F0" w:rsidR="00030920" w:rsidRPr="00990B74" w:rsidRDefault="00030920" w:rsidP="00030920">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cstheme="minorHAnsi"/>
          <w:b/>
          <w:bCs/>
        </w:rPr>
      </w:pPr>
      <w:r w:rsidRPr="00990B74">
        <w:rPr>
          <w:rFonts w:cstheme="minorHAnsi"/>
          <w:b/>
          <w:bCs/>
        </w:rPr>
        <w:t xml:space="preserve">ANEXO </w:t>
      </w:r>
      <w:r w:rsidR="00827589" w:rsidRPr="00990B74">
        <w:rPr>
          <w:rFonts w:cstheme="minorHAnsi"/>
          <w:b/>
          <w:bCs/>
        </w:rPr>
        <w:t>I</w:t>
      </w:r>
      <w:r w:rsidRPr="00990B74">
        <w:rPr>
          <w:rFonts w:cstheme="minorHAnsi"/>
          <w:b/>
          <w:bCs/>
        </w:rPr>
        <w:t xml:space="preserve"> - DECLARAÇÃO DE CIÊNCIA DE TODAS AS INFORMAÇÕES E CONDIÇÕES LOCAIS PARA O CUMPRIMENTO DAS OBRIGAÇÕES OBJETO DA LICITAÇÃO</w:t>
      </w:r>
    </w:p>
    <w:p w14:paraId="69C9924D" w14:textId="15B51FDE" w:rsidR="00030920" w:rsidRPr="00990B74" w:rsidRDefault="00030920" w:rsidP="0029537D">
      <w:pPr>
        <w:spacing w:after="0" w:line="240" w:lineRule="auto"/>
        <w:jc w:val="both"/>
        <w:rPr>
          <w:rFonts w:cstheme="minorHAnsi"/>
        </w:rPr>
      </w:pPr>
    </w:p>
    <w:p w14:paraId="3567615D" w14:textId="77777777" w:rsidR="00030920" w:rsidRPr="00990B74" w:rsidRDefault="00030920" w:rsidP="00030920">
      <w:pPr>
        <w:shd w:val="clear" w:color="auto" w:fill="FFFFFF" w:themeFill="background1"/>
        <w:spacing w:after="0" w:line="240" w:lineRule="auto"/>
        <w:jc w:val="both"/>
        <w:rPr>
          <w:rFonts w:cstheme="minorHAnsi"/>
        </w:rPr>
      </w:pPr>
      <w:r w:rsidRPr="00990B74">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A0EECB3" w14:textId="77777777" w:rsidR="00030920" w:rsidRPr="00990B74" w:rsidRDefault="00030920" w:rsidP="00030920">
      <w:pPr>
        <w:shd w:val="clear" w:color="auto" w:fill="FFFFFF" w:themeFill="background1"/>
        <w:spacing w:after="0" w:line="240" w:lineRule="auto"/>
        <w:jc w:val="both"/>
        <w:rPr>
          <w:rFonts w:cstheme="minorHAnsi"/>
        </w:rPr>
      </w:pPr>
    </w:p>
    <w:p w14:paraId="099B668C" w14:textId="683A2BD1" w:rsidR="00030920" w:rsidRPr="00990B74" w:rsidRDefault="00030920" w:rsidP="00030920">
      <w:pPr>
        <w:shd w:val="clear" w:color="auto" w:fill="FFFFFF" w:themeFill="background1"/>
        <w:spacing w:after="0" w:line="240" w:lineRule="auto"/>
        <w:jc w:val="both"/>
        <w:rPr>
          <w:rFonts w:cstheme="minorHAnsi"/>
        </w:rPr>
      </w:pPr>
      <w:r w:rsidRPr="00990B74">
        <w:rPr>
          <w:rFonts w:cstheme="minorHAnsi"/>
        </w:rPr>
        <w:t xml:space="preserve">Que está CIENTE de todas as informações e condições locais para o cumprimento das obrigações </w:t>
      </w:r>
      <w:r w:rsidR="009B4264" w:rsidRPr="00990B74">
        <w:rPr>
          <w:rFonts w:cstheme="minorHAnsi"/>
        </w:rPr>
        <w:t>previstas</w:t>
      </w:r>
      <w:r w:rsidRPr="00990B74">
        <w:rPr>
          <w:rFonts w:cstheme="minorHAnsi"/>
        </w:rPr>
        <w:t xml:space="preserve"> </w:t>
      </w:r>
      <w:r w:rsidR="009B4264" w:rsidRPr="00990B74">
        <w:rPr>
          <w:rFonts w:cstheme="minorHAnsi"/>
        </w:rPr>
        <w:t>neste certame.</w:t>
      </w:r>
    </w:p>
    <w:p w14:paraId="29B9C255" w14:textId="77777777" w:rsidR="00030920" w:rsidRPr="00990B74" w:rsidRDefault="00030920" w:rsidP="00030920">
      <w:pPr>
        <w:shd w:val="clear" w:color="auto" w:fill="FFFFFF" w:themeFill="background1"/>
        <w:spacing w:after="0" w:line="240" w:lineRule="auto"/>
        <w:jc w:val="both"/>
        <w:rPr>
          <w:rFonts w:cstheme="minorHAnsi"/>
        </w:rPr>
      </w:pPr>
    </w:p>
    <w:p w14:paraId="5660F691" w14:textId="77777777" w:rsidR="00030920" w:rsidRPr="00990B74" w:rsidRDefault="00030920" w:rsidP="00030920">
      <w:pPr>
        <w:shd w:val="clear" w:color="auto" w:fill="FFFFFF" w:themeFill="background1"/>
        <w:spacing w:after="0" w:line="240" w:lineRule="auto"/>
        <w:jc w:val="both"/>
        <w:rPr>
          <w:rFonts w:cstheme="minorHAnsi"/>
        </w:rPr>
      </w:pPr>
      <w:r w:rsidRPr="00990B74">
        <w:rPr>
          <w:rFonts w:cstheme="minorHAnsi"/>
        </w:rPr>
        <w:t>Por ser verdade, firmo a presente.</w:t>
      </w:r>
    </w:p>
    <w:p w14:paraId="60E001A6" w14:textId="77777777" w:rsidR="00030920" w:rsidRPr="00990B74" w:rsidRDefault="00030920" w:rsidP="00030920">
      <w:pPr>
        <w:shd w:val="clear" w:color="auto" w:fill="FFFFFF" w:themeFill="background1"/>
        <w:spacing w:after="0" w:line="240" w:lineRule="auto"/>
        <w:jc w:val="both"/>
        <w:rPr>
          <w:rFonts w:cstheme="minorHAnsi"/>
        </w:rPr>
      </w:pPr>
    </w:p>
    <w:p w14:paraId="0CAC2981" w14:textId="30F0BC45" w:rsidR="00030920" w:rsidRPr="00990B74" w:rsidRDefault="00030920" w:rsidP="00030920">
      <w:pPr>
        <w:shd w:val="clear" w:color="auto" w:fill="FFFFFF" w:themeFill="background1"/>
        <w:spacing w:after="0" w:line="240" w:lineRule="auto"/>
        <w:jc w:val="both"/>
        <w:rPr>
          <w:rFonts w:cstheme="minorHAnsi"/>
        </w:rPr>
      </w:pPr>
      <w:r w:rsidRPr="00990B74">
        <w:rPr>
          <w:rFonts w:cstheme="minorHAnsi"/>
        </w:rPr>
        <w:t xml:space="preserve"> Cuiabá, MT, ______ de _______________ </w:t>
      </w:r>
      <w:proofErr w:type="spellStart"/>
      <w:r w:rsidRPr="00990B74">
        <w:rPr>
          <w:rFonts w:cstheme="minorHAnsi"/>
        </w:rPr>
        <w:t>de</w:t>
      </w:r>
      <w:proofErr w:type="spellEnd"/>
      <w:r w:rsidRPr="00990B74">
        <w:rPr>
          <w:rFonts w:cstheme="minorHAnsi"/>
        </w:rPr>
        <w:t xml:space="preserve"> 202X.</w:t>
      </w:r>
    </w:p>
    <w:p w14:paraId="1E737304" w14:textId="77777777" w:rsidR="009B4264" w:rsidRPr="00990B74" w:rsidRDefault="009B4264" w:rsidP="00030920">
      <w:pPr>
        <w:shd w:val="clear" w:color="auto" w:fill="FFFFFF" w:themeFill="background1"/>
        <w:spacing w:after="0" w:line="240" w:lineRule="auto"/>
        <w:jc w:val="both"/>
        <w:rPr>
          <w:rFonts w:cstheme="minorHAnsi"/>
        </w:rPr>
      </w:pPr>
    </w:p>
    <w:p w14:paraId="43C0F86E" w14:textId="77777777" w:rsidR="00030920" w:rsidRPr="00990B74" w:rsidRDefault="00030920" w:rsidP="00030920">
      <w:pPr>
        <w:shd w:val="clear" w:color="auto" w:fill="FFFFFF" w:themeFill="background1"/>
        <w:spacing w:after="0" w:line="240" w:lineRule="auto"/>
        <w:jc w:val="both"/>
        <w:rPr>
          <w:rFonts w:cstheme="minorHAnsi"/>
        </w:rPr>
      </w:pPr>
    </w:p>
    <w:p w14:paraId="68F28931" w14:textId="77777777" w:rsidR="009B4264" w:rsidRPr="00990B74" w:rsidRDefault="00030920" w:rsidP="00030920">
      <w:pPr>
        <w:shd w:val="clear" w:color="auto" w:fill="FFFFFF" w:themeFill="background1"/>
        <w:spacing w:after="0" w:line="240" w:lineRule="auto"/>
        <w:jc w:val="center"/>
        <w:rPr>
          <w:rFonts w:cstheme="minorHAnsi"/>
        </w:rPr>
      </w:pPr>
      <w:r w:rsidRPr="00990B74">
        <w:rPr>
          <w:rFonts w:cstheme="minorHAnsi"/>
        </w:rPr>
        <w:t>__________________________________</w:t>
      </w:r>
    </w:p>
    <w:p w14:paraId="7F2658FF" w14:textId="4269A7F6" w:rsidR="00030920" w:rsidRPr="00990B74" w:rsidRDefault="00030920" w:rsidP="00030920">
      <w:pPr>
        <w:shd w:val="clear" w:color="auto" w:fill="FFFFFF" w:themeFill="background1"/>
        <w:spacing w:after="0" w:line="240" w:lineRule="auto"/>
        <w:jc w:val="center"/>
        <w:rPr>
          <w:rFonts w:cstheme="minorHAnsi"/>
        </w:rPr>
      </w:pPr>
      <w:r w:rsidRPr="00990B74">
        <w:rPr>
          <w:rFonts w:cstheme="minorHAnsi"/>
        </w:rPr>
        <w:t>Assinatura Representante Legal da Empresa)</w:t>
      </w:r>
    </w:p>
    <w:p w14:paraId="7D31344E" w14:textId="77777777" w:rsidR="00030920" w:rsidRPr="00990B74" w:rsidRDefault="00030920" w:rsidP="00030920">
      <w:pPr>
        <w:shd w:val="clear" w:color="auto" w:fill="FFFFFF" w:themeFill="background1"/>
        <w:spacing w:after="0" w:line="240" w:lineRule="auto"/>
        <w:jc w:val="center"/>
        <w:rPr>
          <w:rFonts w:cstheme="minorHAnsi"/>
        </w:rPr>
      </w:pPr>
    </w:p>
    <w:p w14:paraId="63B09656" w14:textId="77777777" w:rsidR="00030920" w:rsidRPr="00990B74" w:rsidRDefault="00030920" w:rsidP="00030920">
      <w:pPr>
        <w:rPr>
          <w:rFonts w:cstheme="minorHAnsi"/>
        </w:rPr>
      </w:pPr>
      <w:r w:rsidRPr="00990B74">
        <w:rPr>
          <w:rFonts w:cstheme="minorHAnsi"/>
        </w:rPr>
        <w:br w:type="page"/>
      </w:r>
    </w:p>
    <w:p w14:paraId="182A384E" w14:textId="3A7D46DF" w:rsidR="0029537D" w:rsidRPr="00990B74"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lastRenderedPageBreak/>
        <w:t>ANEXO</w:t>
      </w:r>
      <w:r w:rsidR="00827589" w:rsidRPr="00990B74">
        <w:rPr>
          <w:rFonts w:asciiTheme="minorHAnsi" w:eastAsia="Batang" w:hAnsiTheme="minorHAnsi" w:cstheme="minorHAnsi"/>
          <w:sz w:val="22"/>
          <w:szCs w:val="22"/>
        </w:rPr>
        <w:t xml:space="preserve"> II</w:t>
      </w:r>
      <w:r w:rsidR="00007DB9" w:rsidRPr="00990B74">
        <w:rPr>
          <w:rFonts w:asciiTheme="minorHAnsi" w:eastAsia="Batang" w:hAnsiTheme="minorHAnsi" w:cstheme="minorHAnsi"/>
          <w:sz w:val="22"/>
          <w:szCs w:val="22"/>
        </w:rPr>
        <w:t xml:space="preserve"> </w:t>
      </w:r>
      <w:r w:rsidRPr="00990B74">
        <w:rPr>
          <w:rFonts w:asciiTheme="minorHAnsi" w:eastAsia="Batang" w:hAnsiTheme="minorHAnsi" w:cstheme="minorHAnsi"/>
          <w:sz w:val="22"/>
          <w:szCs w:val="22"/>
        </w:rPr>
        <w:t>– DECLARAÇÃO DE CUMPRIMENTO DA LEI ESTADUAL N° 9.879/2013</w:t>
      </w:r>
      <w:r w:rsidR="00007DB9" w:rsidRPr="00990B74">
        <w:rPr>
          <w:rFonts w:asciiTheme="minorHAnsi" w:eastAsia="Batang" w:hAnsiTheme="minorHAnsi" w:cstheme="minorHAnsi"/>
          <w:sz w:val="22"/>
          <w:szCs w:val="22"/>
        </w:rPr>
        <w:t xml:space="preserve"> </w:t>
      </w:r>
      <w:r w:rsidR="00007DB9" w:rsidRPr="00990B74">
        <w:rPr>
          <w:rFonts w:asciiTheme="minorHAnsi" w:eastAsia="Batang" w:hAnsiTheme="minorHAnsi" w:cstheme="minorHAnsi"/>
          <w:i/>
          <w:iCs/>
          <w:color w:val="FF0000"/>
          <w:sz w:val="22"/>
          <w:szCs w:val="22"/>
        </w:rPr>
        <w:t>(SE FOR O CASO)</w:t>
      </w:r>
    </w:p>
    <w:p w14:paraId="26BEC8B4" w14:textId="77777777" w:rsidR="0029537D" w:rsidRPr="00990B74" w:rsidRDefault="0029537D" w:rsidP="0029537D">
      <w:pPr>
        <w:shd w:val="clear" w:color="auto" w:fill="FFFFFF" w:themeFill="background1"/>
        <w:spacing w:after="0" w:line="240" w:lineRule="auto"/>
        <w:jc w:val="center"/>
        <w:rPr>
          <w:rFonts w:eastAsia="Batang" w:cstheme="minorHAnsi"/>
          <w:b/>
        </w:rPr>
      </w:pPr>
    </w:p>
    <w:p w14:paraId="002655FF" w14:textId="77777777" w:rsidR="0029537D" w:rsidRPr="00990B74" w:rsidRDefault="0029537D" w:rsidP="0029537D">
      <w:pPr>
        <w:shd w:val="clear" w:color="auto" w:fill="FFFFFF" w:themeFill="background1"/>
        <w:spacing w:after="0" w:line="240" w:lineRule="auto"/>
        <w:jc w:val="both"/>
        <w:rPr>
          <w:rFonts w:cstheme="minorHAnsi"/>
        </w:rPr>
      </w:pPr>
      <w:r w:rsidRPr="00990B74">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9BDB861" w14:textId="77777777" w:rsidR="0029537D" w:rsidRPr="00990B74" w:rsidRDefault="0029537D" w:rsidP="0029537D">
      <w:pPr>
        <w:shd w:val="clear" w:color="auto" w:fill="FFFFFF" w:themeFill="background1"/>
        <w:spacing w:after="0" w:line="240" w:lineRule="auto"/>
        <w:jc w:val="both"/>
        <w:rPr>
          <w:rFonts w:cstheme="minorHAnsi"/>
        </w:rPr>
      </w:pPr>
    </w:p>
    <w:p w14:paraId="5E57498A" w14:textId="77777777" w:rsidR="0029537D" w:rsidRPr="00990B74" w:rsidRDefault="0029537D" w:rsidP="0029537D">
      <w:pPr>
        <w:shd w:val="clear" w:color="auto" w:fill="FFFFFF" w:themeFill="background1"/>
        <w:spacing w:after="0" w:line="240" w:lineRule="auto"/>
        <w:jc w:val="both"/>
        <w:rPr>
          <w:rFonts w:cstheme="minorHAnsi"/>
        </w:rPr>
      </w:pPr>
      <w:r w:rsidRPr="00990B74">
        <w:rPr>
          <w:rFonts w:cstheme="minorHAnsi"/>
        </w:rPr>
        <w:t xml:space="preserve">Que cumprirá as determinações constantes na Lei nº 9.879/2013. </w:t>
      </w:r>
    </w:p>
    <w:p w14:paraId="55AD155D" w14:textId="77777777" w:rsidR="0029537D" w:rsidRPr="00990B74" w:rsidRDefault="0029537D" w:rsidP="0029537D">
      <w:pPr>
        <w:shd w:val="clear" w:color="auto" w:fill="FFFFFF" w:themeFill="background1"/>
        <w:spacing w:after="0" w:line="240" w:lineRule="auto"/>
        <w:jc w:val="both"/>
        <w:rPr>
          <w:rFonts w:cstheme="minorHAnsi"/>
        </w:rPr>
      </w:pPr>
    </w:p>
    <w:p w14:paraId="6C196FA4" w14:textId="77777777" w:rsidR="0029537D" w:rsidRPr="00990B74" w:rsidRDefault="0029537D" w:rsidP="0029537D">
      <w:pPr>
        <w:shd w:val="clear" w:color="auto" w:fill="FFFFFF" w:themeFill="background1"/>
        <w:spacing w:after="0" w:line="240" w:lineRule="auto"/>
        <w:jc w:val="both"/>
        <w:rPr>
          <w:rFonts w:cstheme="minorHAnsi"/>
        </w:rPr>
      </w:pPr>
      <w:r w:rsidRPr="00990B74">
        <w:rPr>
          <w:rFonts w:cstheme="minorHAnsi"/>
        </w:rPr>
        <w:t>Por ser verdade, firmo a presente.</w:t>
      </w:r>
    </w:p>
    <w:p w14:paraId="26DCE522" w14:textId="77777777" w:rsidR="0029537D" w:rsidRPr="00990B74" w:rsidRDefault="0029537D" w:rsidP="0029537D">
      <w:pPr>
        <w:shd w:val="clear" w:color="auto" w:fill="FFFFFF" w:themeFill="background1"/>
        <w:spacing w:after="0" w:line="240" w:lineRule="auto"/>
        <w:jc w:val="both"/>
        <w:rPr>
          <w:rFonts w:cstheme="minorHAnsi"/>
        </w:rPr>
      </w:pPr>
    </w:p>
    <w:p w14:paraId="034F1B41" w14:textId="77777777" w:rsidR="0029537D" w:rsidRPr="00990B74" w:rsidRDefault="0029537D" w:rsidP="0029537D">
      <w:pPr>
        <w:shd w:val="clear" w:color="auto" w:fill="FFFFFF" w:themeFill="background1"/>
        <w:spacing w:after="0" w:line="240" w:lineRule="auto"/>
        <w:jc w:val="both"/>
        <w:rPr>
          <w:rFonts w:cstheme="minorHAnsi"/>
        </w:rPr>
      </w:pPr>
      <w:r w:rsidRPr="00990B74">
        <w:rPr>
          <w:rFonts w:cstheme="minorHAnsi"/>
        </w:rPr>
        <w:t xml:space="preserve"> Cuiabá, MT, ______ de _______________ </w:t>
      </w:r>
      <w:proofErr w:type="spellStart"/>
      <w:r w:rsidRPr="00990B74">
        <w:rPr>
          <w:rFonts w:cstheme="minorHAnsi"/>
        </w:rPr>
        <w:t>de</w:t>
      </w:r>
      <w:proofErr w:type="spellEnd"/>
      <w:r w:rsidRPr="00990B74">
        <w:rPr>
          <w:rFonts w:cstheme="minorHAnsi"/>
        </w:rPr>
        <w:t xml:space="preserve"> 202X.</w:t>
      </w:r>
    </w:p>
    <w:p w14:paraId="0CD52E2F" w14:textId="77777777" w:rsidR="0029537D" w:rsidRPr="00990B74" w:rsidRDefault="0029537D" w:rsidP="0029537D">
      <w:pPr>
        <w:shd w:val="clear" w:color="auto" w:fill="FFFFFF" w:themeFill="background1"/>
        <w:spacing w:after="0" w:line="240" w:lineRule="auto"/>
        <w:jc w:val="both"/>
        <w:rPr>
          <w:rFonts w:cstheme="minorHAnsi"/>
        </w:rPr>
      </w:pPr>
    </w:p>
    <w:p w14:paraId="695982F0" w14:textId="77777777" w:rsidR="0029537D" w:rsidRPr="00990B74" w:rsidRDefault="0029537D" w:rsidP="0029537D">
      <w:pPr>
        <w:shd w:val="clear" w:color="auto" w:fill="FFFFFF" w:themeFill="background1"/>
        <w:spacing w:after="0" w:line="240" w:lineRule="auto"/>
        <w:jc w:val="center"/>
        <w:rPr>
          <w:rFonts w:cstheme="minorHAnsi"/>
        </w:rPr>
      </w:pPr>
      <w:r w:rsidRPr="00990B74">
        <w:rPr>
          <w:rFonts w:cstheme="minorHAnsi"/>
        </w:rPr>
        <w:t>_________________________________________________</w:t>
      </w:r>
    </w:p>
    <w:p w14:paraId="2A01150F" w14:textId="50617FB3" w:rsidR="0029537D" w:rsidRPr="00990B74" w:rsidRDefault="0029537D" w:rsidP="0029537D">
      <w:pPr>
        <w:shd w:val="clear" w:color="auto" w:fill="FFFFFF" w:themeFill="background1"/>
        <w:spacing w:after="0" w:line="240" w:lineRule="auto"/>
        <w:jc w:val="center"/>
        <w:rPr>
          <w:rFonts w:cstheme="minorHAnsi"/>
        </w:rPr>
      </w:pPr>
      <w:r w:rsidRPr="00990B74">
        <w:rPr>
          <w:rFonts w:cstheme="minorHAnsi"/>
        </w:rPr>
        <w:t>(Assinatura Representante Legal da Empresa)</w:t>
      </w:r>
    </w:p>
    <w:p w14:paraId="476CC740" w14:textId="7E64B39D" w:rsidR="003A6466" w:rsidRPr="00990B74" w:rsidRDefault="003A6466" w:rsidP="0029537D">
      <w:pPr>
        <w:shd w:val="clear" w:color="auto" w:fill="FFFFFF" w:themeFill="background1"/>
        <w:spacing w:after="0" w:line="240" w:lineRule="auto"/>
        <w:jc w:val="center"/>
        <w:rPr>
          <w:rFonts w:cstheme="minorHAnsi"/>
        </w:rPr>
      </w:pPr>
    </w:p>
    <w:p w14:paraId="784B9581" w14:textId="06B35F4B" w:rsidR="003A6466" w:rsidRPr="00990B74" w:rsidRDefault="003A6466">
      <w:pPr>
        <w:rPr>
          <w:rFonts w:cstheme="minorHAnsi"/>
        </w:rPr>
      </w:pPr>
      <w:r w:rsidRPr="00990B74">
        <w:rPr>
          <w:rFonts w:cstheme="minorHAnsi"/>
        </w:rPr>
        <w:br w:type="page"/>
      </w:r>
    </w:p>
    <w:p w14:paraId="2DED2986" w14:textId="4C4CF3BA" w:rsidR="0029537D" w:rsidRPr="00990B74"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85" w:name="_Toc49423162"/>
      <w:r w:rsidRPr="00990B74">
        <w:rPr>
          <w:rFonts w:asciiTheme="minorHAnsi" w:eastAsia="Batang" w:hAnsiTheme="minorHAnsi" w:cstheme="minorHAnsi"/>
          <w:sz w:val="22"/>
          <w:szCs w:val="22"/>
        </w:rPr>
        <w:lastRenderedPageBreak/>
        <w:t xml:space="preserve">ANEXO </w:t>
      </w:r>
      <w:r w:rsidR="00827589" w:rsidRPr="00990B74">
        <w:rPr>
          <w:rFonts w:asciiTheme="minorHAnsi" w:eastAsia="Batang" w:hAnsiTheme="minorHAnsi" w:cstheme="minorHAnsi"/>
          <w:sz w:val="22"/>
          <w:szCs w:val="22"/>
        </w:rPr>
        <w:t xml:space="preserve">III </w:t>
      </w:r>
      <w:r w:rsidRPr="00990B74">
        <w:rPr>
          <w:rFonts w:asciiTheme="minorHAnsi" w:eastAsia="Batang" w:hAnsiTheme="minorHAnsi" w:cstheme="minorHAnsi"/>
          <w:sz w:val="22"/>
          <w:szCs w:val="22"/>
        </w:rPr>
        <w:t>– MINUTA DA ATA DE REGISTRO DE PREÇOS</w:t>
      </w:r>
      <w:bookmarkEnd w:id="85"/>
    </w:p>
    <w:p w14:paraId="0D779113" w14:textId="77777777" w:rsidR="00272E3C" w:rsidRPr="00990B74" w:rsidRDefault="00272E3C" w:rsidP="007D079F">
      <w:pPr>
        <w:numPr>
          <w:ilvl w:val="0"/>
          <w:numId w:val="5"/>
        </w:numPr>
        <w:spacing w:after="0" w:line="240" w:lineRule="auto"/>
        <w:jc w:val="both"/>
        <w:rPr>
          <w:rFonts w:cstheme="minorHAnsi"/>
        </w:rPr>
      </w:pPr>
    </w:p>
    <w:p w14:paraId="25DE73DC" w14:textId="4767CD8D" w:rsidR="003A6466" w:rsidRPr="00990B74" w:rsidRDefault="003A6466" w:rsidP="003A6466">
      <w:pPr>
        <w:pStyle w:val="PargrafodaLista"/>
        <w:numPr>
          <w:ilvl w:val="0"/>
          <w:numId w:val="5"/>
        </w:numPr>
        <w:rPr>
          <w:rFonts w:asciiTheme="minorHAnsi" w:hAnsiTheme="minorHAnsi" w:cstheme="minorHAnsi"/>
          <w:sz w:val="22"/>
          <w:szCs w:val="22"/>
        </w:rPr>
      </w:pPr>
      <w:r w:rsidRPr="00990B74">
        <w:rPr>
          <w:rFonts w:asciiTheme="minorHAnsi" w:hAnsiTheme="minorHAnsi" w:cstheme="minorHAnsi"/>
          <w:i/>
          <w:iCs/>
          <w:color w:val="FF0000"/>
          <w:sz w:val="22"/>
          <w:szCs w:val="22"/>
        </w:rPr>
        <w:t>Inserir minuta de ata de registro de preços padrão.</w:t>
      </w:r>
    </w:p>
    <w:p w14:paraId="02302E0A" w14:textId="77777777" w:rsidR="0029537D" w:rsidRPr="00990B74" w:rsidRDefault="0029537D" w:rsidP="007D079F">
      <w:pPr>
        <w:numPr>
          <w:ilvl w:val="0"/>
          <w:numId w:val="5"/>
        </w:numPr>
        <w:spacing w:after="0" w:line="240" w:lineRule="auto"/>
        <w:jc w:val="both"/>
        <w:rPr>
          <w:rFonts w:cstheme="minorHAnsi"/>
        </w:rPr>
      </w:pPr>
    </w:p>
    <w:p w14:paraId="0D62E67D" w14:textId="77777777" w:rsidR="0029537D" w:rsidRPr="00990B74" w:rsidRDefault="0029537D" w:rsidP="0029537D">
      <w:pPr>
        <w:spacing w:after="0" w:line="240" w:lineRule="auto"/>
        <w:jc w:val="right"/>
        <w:rPr>
          <w:rFonts w:cstheme="minorHAnsi"/>
        </w:rPr>
      </w:pPr>
      <w:r w:rsidRPr="00990B74">
        <w:rPr>
          <w:rFonts w:cstheme="minorHAnsi"/>
        </w:rPr>
        <w:t xml:space="preserve">Cuiabá-MT, __ de _______ </w:t>
      </w:r>
      <w:proofErr w:type="spellStart"/>
      <w:r w:rsidRPr="00990B74">
        <w:rPr>
          <w:rFonts w:cstheme="minorHAnsi"/>
        </w:rPr>
        <w:t>de</w:t>
      </w:r>
      <w:proofErr w:type="spellEnd"/>
      <w:r w:rsidRPr="00990B74">
        <w:rPr>
          <w:rFonts w:cstheme="minorHAnsi"/>
        </w:rPr>
        <w:t xml:space="preserve"> 202X.</w:t>
      </w:r>
    </w:p>
    <w:p w14:paraId="26310D60" w14:textId="77777777" w:rsidR="0029537D" w:rsidRPr="00990B74" w:rsidRDefault="0029537D" w:rsidP="0029537D">
      <w:pPr>
        <w:spacing w:after="0" w:line="240" w:lineRule="auto"/>
        <w:jc w:val="right"/>
        <w:rPr>
          <w:rFonts w:cstheme="minorHAnsi"/>
        </w:rPr>
      </w:pPr>
    </w:p>
    <w:p w14:paraId="42DADCB0" w14:textId="77777777" w:rsidR="0029537D" w:rsidRPr="00990B74" w:rsidRDefault="0029537D" w:rsidP="0029537D">
      <w:pPr>
        <w:spacing w:after="0" w:line="240" w:lineRule="auto"/>
        <w:jc w:val="both"/>
        <w:rPr>
          <w:rFonts w:cstheme="minorHAnsi"/>
        </w:rPr>
      </w:pPr>
    </w:p>
    <w:p w14:paraId="61512A58" w14:textId="77777777" w:rsidR="0029537D" w:rsidRPr="00990B74" w:rsidRDefault="0029537D" w:rsidP="0029537D">
      <w:pPr>
        <w:spacing w:after="0" w:line="240" w:lineRule="auto"/>
        <w:jc w:val="both"/>
        <w:rPr>
          <w:rFonts w:cstheme="minorHAnsi"/>
        </w:rPr>
      </w:pPr>
    </w:p>
    <w:p w14:paraId="01D26D14" w14:textId="77777777" w:rsidR="0029537D" w:rsidRPr="00990B74" w:rsidRDefault="0029537D" w:rsidP="0029537D">
      <w:pPr>
        <w:spacing w:after="0" w:line="240" w:lineRule="auto"/>
        <w:jc w:val="center"/>
        <w:rPr>
          <w:rFonts w:cstheme="minorHAnsi"/>
          <w:b/>
        </w:rPr>
      </w:pPr>
      <w:r w:rsidRPr="00990B74">
        <w:rPr>
          <w:rFonts w:cstheme="minorHAnsi"/>
          <w:b/>
          <w:bCs/>
          <w:color w:val="000000"/>
          <w:shd w:val="clear" w:color="auto" w:fill="FFFFFF"/>
        </w:rPr>
        <w:t>ROGÉRIO BORGES FREITAS</w:t>
      </w:r>
    </w:p>
    <w:p w14:paraId="00AF5C74" w14:textId="77777777" w:rsidR="0029537D" w:rsidRPr="00990B74" w:rsidRDefault="0029537D" w:rsidP="007D079F">
      <w:pPr>
        <w:pStyle w:val="PargrafodaLista"/>
        <w:numPr>
          <w:ilvl w:val="0"/>
          <w:numId w:val="4"/>
        </w:numPr>
        <w:jc w:val="center"/>
        <w:rPr>
          <w:rFonts w:asciiTheme="minorHAnsi" w:hAnsiTheme="minorHAnsi" w:cstheme="minorHAnsi"/>
          <w:sz w:val="22"/>
          <w:szCs w:val="22"/>
        </w:rPr>
      </w:pPr>
      <w:r w:rsidRPr="00990B74">
        <w:rPr>
          <w:rFonts w:asciiTheme="minorHAnsi" w:hAnsiTheme="minorHAnsi" w:cstheme="minorHAnsi"/>
          <w:color w:val="333333"/>
          <w:sz w:val="22"/>
          <w:szCs w:val="22"/>
          <w:shd w:val="clear" w:color="auto" w:fill="FFFFFF"/>
        </w:rPr>
        <w:t xml:space="preserve">Primeiro </w:t>
      </w:r>
      <w:proofErr w:type="spellStart"/>
      <w:r w:rsidRPr="00990B74">
        <w:rPr>
          <w:rFonts w:asciiTheme="minorHAnsi" w:hAnsiTheme="minorHAnsi" w:cstheme="minorHAnsi"/>
          <w:color w:val="333333"/>
          <w:sz w:val="22"/>
          <w:szCs w:val="22"/>
          <w:shd w:val="clear" w:color="auto" w:fill="FFFFFF"/>
        </w:rPr>
        <w:t>Subdefensor</w:t>
      </w:r>
      <w:proofErr w:type="spellEnd"/>
      <w:r w:rsidRPr="00990B74">
        <w:rPr>
          <w:rFonts w:asciiTheme="minorHAnsi" w:hAnsiTheme="minorHAnsi" w:cstheme="minorHAnsi"/>
          <w:color w:val="333333"/>
          <w:sz w:val="22"/>
          <w:szCs w:val="22"/>
          <w:shd w:val="clear" w:color="auto" w:fill="FFFFFF"/>
        </w:rPr>
        <w:t xml:space="preserve"> Público Geral</w:t>
      </w:r>
    </w:p>
    <w:p w14:paraId="627A8CDB" w14:textId="77777777" w:rsidR="0029537D" w:rsidRPr="00990B74" w:rsidRDefault="0029537D" w:rsidP="007D079F">
      <w:pPr>
        <w:pStyle w:val="PargrafodaLista"/>
        <w:numPr>
          <w:ilvl w:val="0"/>
          <w:numId w:val="5"/>
        </w:numPr>
        <w:jc w:val="center"/>
        <w:rPr>
          <w:rFonts w:asciiTheme="minorHAnsi" w:hAnsiTheme="minorHAnsi" w:cstheme="minorHAnsi"/>
          <w:sz w:val="22"/>
          <w:szCs w:val="22"/>
        </w:rPr>
      </w:pPr>
    </w:p>
    <w:p w14:paraId="127A9FAC" w14:textId="77777777" w:rsidR="0029537D" w:rsidRPr="00990B74" w:rsidRDefault="0029537D" w:rsidP="007D079F">
      <w:pPr>
        <w:pStyle w:val="PargrafodaLista"/>
        <w:numPr>
          <w:ilvl w:val="0"/>
          <w:numId w:val="5"/>
        </w:numPr>
        <w:jc w:val="center"/>
        <w:rPr>
          <w:rFonts w:asciiTheme="minorHAnsi" w:hAnsiTheme="minorHAnsi" w:cstheme="minorHAnsi"/>
          <w:sz w:val="22"/>
          <w:szCs w:val="22"/>
        </w:rPr>
      </w:pPr>
      <w:r w:rsidRPr="00990B74">
        <w:rPr>
          <w:rFonts w:asciiTheme="minorHAnsi" w:hAnsiTheme="minorHAnsi" w:cstheme="minorHAnsi"/>
          <w:b/>
          <w:sz w:val="22"/>
          <w:szCs w:val="22"/>
        </w:rPr>
        <w:t>EMPRESA</w:t>
      </w:r>
    </w:p>
    <w:p w14:paraId="054C425C" w14:textId="1599B38D" w:rsidR="0029537D" w:rsidRPr="00990B74" w:rsidRDefault="0029537D" w:rsidP="007D079F">
      <w:pPr>
        <w:pStyle w:val="PargrafodaLista"/>
        <w:numPr>
          <w:ilvl w:val="0"/>
          <w:numId w:val="5"/>
        </w:numPr>
        <w:jc w:val="center"/>
        <w:rPr>
          <w:rFonts w:asciiTheme="minorHAnsi" w:hAnsiTheme="minorHAnsi" w:cstheme="minorHAnsi"/>
          <w:b/>
          <w:sz w:val="22"/>
          <w:szCs w:val="22"/>
        </w:rPr>
      </w:pPr>
      <w:r w:rsidRPr="00990B74">
        <w:rPr>
          <w:rFonts w:asciiTheme="minorHAnsi" w:hAnsiTheme="minorHAnsi" w:cstheme="minorHAnsi"/>
          <w:sz w:val="22"/>
          <w:szCs w:val="22"/>
        </w:rPr>
        <w:t>Rep. Legal:</w:t>
      </w:r>
    </w:p>
    <w:p w14:paraId="4489ED88" w14:textId="77777777" w:rsidR="00007DB9" w:rsidRPr="00990B74" w:rsidRDefault="00007DB9" w:rsidP="00007DB9">
      <w:pPr>
        <w:jc w:val="center"/>
        <w:rPr>
          <w:rFonts w:cstheme="minorHAnsi"/>
          <w:b/>
        </w:rPr>
      </w:pPr>
    </w:p>
    <w:p w14:paraId="599A71BA" w14:textId="0B2A1619" w:rsidR="0029537D" w:rsidRPr="00990B74" w:rsidRDefault="0029537D" w:rsidP="0029537D">
      <w:pPr>
        <w:spacing w:after="0" w:line="240" w:lineRule="auto"/>
        <w:jc w:val="both"/>
        <w:rPr>
          <w:rFonts w:cstheme="minorHAnsi"/>
        </w:rPr>
      </w:pPr>
      <w:r w:rsidRPr="00990B74">
        <w:rPr>
          <w:rFonts w:cstheme="minorHAnsi"/>
        </w:rPr>
        <w:t>TESTEMUNHAS:</w:t>
      </w:r>
    </w:p>
    <w:p w14:paraId="689E817D" w14:textId="77777777" w:rsidR="00C61501" w:rsidRPr="00990B74" w:rsidRDefault="00C61501" w:rsidP="0029537D">
      <w:pPr>
        <w:spacing w:after="0" w:line="240" w:lineRule="auto"/>
        <w:jc w:val="both"/>
        <w:rPr>
          <w:rFonts w:cstheme="minorHAnsi"/>
        </w:rPr>
      </w:pPr>
    </w:p>
    <w:p w14:paraId="75CF9DA0" w14:textId="77777777" w:rsidR="00007DB9" w:rsidRPr="00990B74" w:rsidRDefault="0029537D" w:rsidP="007D079F">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1.___________________________     </w:t>
      </w:r>
    </w:p>
    <w:p w14:paraId="5F307805" w14:textId="78CDBCA3" w:rsidR="00007DB9" w:rsidRPr="00990B74" w:rsidRDefault="00007DB9" w:rsidP="007D079F">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CPF:</w:t>
      </w:r>
    </w:p>
    <w:p w14:paraId="0255E17E" w14:textId="77777777" w:rsidR="00007DB9" w:rsidRPr="00990B74" w:rsidRDefault="00007DB9" w:rsidP="00C61501">
      <w:pPr>
        <w:jc w:val="both"/>
        <w:rPr>
          <w:rFonts w:cstheme="minorHAnsi"/>
        </w:rPr>
      </w:pPr>
    </w:p>
    <w:p w14:paraId="1509D027" w14:textId="476596F9" w:rsidR="0029537D" w:rsidRPr="00990B74" w:rsidRDefault="0029537D" w:rsidP="007D079F">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2. ___________________________</w:t>
      </w:r>
    </w:p>
    <w:p w14:paraId="34832B01" w14:textId="1E1D3528" w:rsidR="0029537D" w:rsidRPr="00990B74" w:rsidRDefault="0029537D" w:rsidP="007D079F">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CPF:</w:t>
      </w:r>
    </w:p>
    <w:p w14:paraId="2715A01A" w14:textId="77777777" w:rsidR="0029537D" w:rsidRPr="00990B74" w:rsidRDefault="0029537D" w:rsidP="0029537D">
      <w:pPr>
        <w:spacing w:after="0" w:line="240" w:lineRule="auto"/>
        <w:jc w:val="both"/>
        <w:rPr>
          <w:rFonts w:cstheme="minorHAnsi"/>
        </w:rPr>
      </w:pPr>
    </w:p>
    <w:p w14:paraId="03ABDE04" w14:textId="77777777" w:rsidR="0029537D" w:rsidRPr="00990B74" w:rsidRDefault="0029537D" w:rsidP="0029537D">
      <w:pPr>
        <w:spacing w:after="0" w:line="240" w:lineRule="auto"/>
        <w:jc w:val="both"/>
        <w:rPr>
          <w:rFonts w:cstheme="minorHAnsi"/>
        </w:rPr>
      </w:pPr>
    </w:p>
    <w:p w14:paraId="7370E763" w14:textId="77777777" w:rsidR="0029537D" w:rsidRPr="00990B74" w:rsidRDefault="0029537D" w:rsidP="0029537D">
      <w:pPr>
        <w:spacing w:after="0" w:line="240" w:lineRule="auto"/>
        <w:jc w:val="both"/>
        <w:rPr>
          <w:rFonts w:cstheme="minorHAnsi"/>
        </w:rPr>
      </w:pPr>
    </w:p>
    <w:p w14:paraId="26334A64" w14:textId="0EFAEE55" w:rsidR="003A6466" w:rsidRPr="00990B74" w:rsidRDefault="003A6466">
      <w:pPr>
        <w:rPr>
          <w:rFonts w:cstheme="minorHAnsi"/>
        </w:rPr>
      </w:pPr>
      <w:r w:rsidRPr="00990B74">
        <w:rPr>
          <w:rFonts w:cstheme="minorHAnsi"/>
        </w:rPr>
        <w:br w:type="page"/>
      </w:r>
    </w:p>
    <w:p w14:paraId="3F2EFBC4" w14:textId="0D9557F8" w:rsidR="00827589" w:rsidRPr="00990B74" w:rsidRDefault="00827589" w:rsidP="00827589">
      <w:pPr>
        <w:pStyle w:val="Standard"/>
        <w:pageBreakBefore/>
        <w:shd w:val="clear" w:color="auto" w:fill="C5E0B3" w:themeFill="accent6" w:themeFillTint="66"/>
        <w:jc w:val="center"/>
        <w:rPr>
          <w:rFonts w:cstheme="minorHAnsi"/>
          <w:b/>
          <w:bCs/>
          <w:sz w:val="22"/>
          <w:szCs w:val="22"/>
        </w:rPr>
      </w:pPr>
      <w:r w:rsidRPr="00990B74">
        <w:rPr>
          <w:rFonts w:cstheme="minorHAnsi"/>
          <w:b/>
          <w:bCs/>
          <w:sz w:val="22"/>
          <w:szCs w:val="22"/>
        </w:rPr>
        <w:lastRenderedPageBreak/>
        <w:t>ANEXO IV – MINUTA DO CONTRATO - TABLETS 11” – RAM 4GB – ROM 64GB – 4G</w:t>
      </w:r>
    </w:p>
    <w:p w14:paraId="087D55D7" w14:textId="77777777" w:rsidR="00827589" w:rsidRPr="00990B74" w:rsidRDefault="00827589" w:rsidP="00827589">
      <w:pPr>
        <w:spacing w:after="0" w:line="240" w:lineRule="auto"/>
        <w:ind w:right="-1"/>
        <w:jc w:val="both"/>
        <w:rPr>
          <w:rFonts w:cstheme="minorHAnsi"/>
        </w:rPr>
      </w:pPr>
    </w:p>
    <w:p w14:paraId="4B52BF18" w14:textId="77777777" w:rsidR="00827589" w:rsidRPr="00990B74" w:rsidRDefault="00827589" w:rsidP="00827589">
      <w:pPr>
        <w:spacing w:after="0" w:line="240" w:lineRule="auto"/>
        <w:ind w:right="-1"/>
        <w:jc w:val="both"/>
        <w:rPr>
          <w:rFonts w:cstheme="minorHAnsi"/>
        </w:rPr>
      </w:pPr>
    </w:p>
    <w:p w14:paraId="4079D914" w14:textId="77777777" w:rsidR="00827589" w:rsidRPr="00990B74" w:rsidRDefault="00827589" w:rsidP="00827589">
      <w:pPr>
        <w:pStyle w:val="Recuodecorpodetexto"/>
        <w:shd w:val="clear" w:color="auto" w:fill="C5E0B3" w:themeFill="accent6" w:themeFillTint="66"/>
        <w:tabs>
          <w:tab w:val="left" w:pos="6804"/>
        </w:tabs>
        <w:spacing w:after="0"/>
        <w:ind w:left="3544"/>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MINUTA CONTRATO Nº ....... QUE ENTRE SI CELEBRAM A DEFENSORIA PÚBLICA DO ESTADO DE MATO GROSSO E A EMPRESA ............... TENDO POR OBJETO </w:t>
      </w:r>
      <w:proofErr w:type="spellStart"/>
      <w:r w:rsidRPr="00990B74">
        <w:rPr>
          <w:rFonts w:asciiTheme="minorHAnsi" w:hAnsiTheme="minorHAnsi" w:cstheme="minorHAnsi"/>
          <w:b/>
          <w:bCs/>
          <w:sz w:val="22"/>
          <w:szCs w:val="22"/>
        </w:rPr>
        <w:t>OBJETO</w:t>
      </w:r>
      <w:proofErr w:type="spellEnd"/>
      <w:r w:rsidRPr="00990B74">
        <w:rPr>
          <w:rFonts w:asciiTheme="minorHAnsi" w:hAnsiTheme="minorHAnsi" w:cstheme="minorHAnsi"/>
          <w:b/>
          <w:bCs/>
          <w:sz w:val="22"/>
          <w:szCs w:val="22"/>
        </w:rPr>
        <w:t xml:space="preserve"> DE EMPRESA ESPECIALIZADA NO FORNECIMENTO DE TABLETS 11” – RAM 4GB – ROM 64GB – 4G, PARA ATENDER A DEFENSORIA PÚBLICA DO ESTADO DE MATO GROSSO.</w:t>
      </w:r>
    </w:p>
    <w:p w14:paraId="1D89BA8C" w14:textId="77777777" w:rsidR="00827589" w:rsidRPr="00990B74" w:rsidRDefault="00827589" w:rsidP="00827589">
      <w:pPr>
        <w:pStyle w:val="Recuodecorpodetexto"/>
        <w:tabs>
          <w:tab w:val="left" w:pos="6804"/>
        </w:tabs>
        <w:spacing w:after="0"/>
        <w:ind w:left="4253"/>
        <w:jc w:val="both"/>
        <w:rPr>
          <w:rFonts w:asciiTheme="minorHAnsi" w:hAnsiTheme="minorHAnsi" w:cstheme="minorHAnsi"/>
          <w:b/>
          <w:sz w:val="22"/>
          <w:szCs w:val="22"/>
        </w:rPr>
      </w:pPr>
    </w:p>
    <w:p w14:paraId="47C63E03" w14:textId="77777777" w:rsidR="00827589" w:rsidRPr="00990B74" w:rsidRDefault="00827589" w:rsidP="00827589">
      <w:pPr>
        <w:spacing w:after="0" w:line="240" w:lineRule="auto"/>
        <w:jc w:val="both"/>
        <w:rPr>
          <w:rFonts w:cstheme="minorHAnsi"/>
        </w:rPr>
      </w:pPr>
      <w:bookmarkStart w:id="86" w:name="_Hlk21516110"/>
      <w:r w:rsidRPr="00990B74">
        <w:rPr>
          <w:rFonts w:cstheme="minorHAnsi"/>
          <w:b/>
          <w:bCs/>
        </w:rPr>
        <w:t xml:space="preserve">A </w:t>
      </w:r>
      <w:r w:rsidRPr="00990B74">
        <w:rPr>
          <w:rFonts w:cstheme="minorHAnsi"/>
          <w:b/>
        </w:rPr>
        <w:t>DEFENSORIA PÚBLICA DO ESTADO DE MATO GROSSO</w:t>
      </w:r>
      <w:r w:rsidRPr="00990B74">
        <w:rPr>
          <w:rFonts w:cstheme="minorHAnsi"/>
        </w:rPr>
        <w:t xml:space="preserve">, com sede na Rua Engenheiro Arnaldo Duarte Monteiro, s/n, Quadra 04 Lote 04, Centro Político Administrativo – CEP 78.049-912 – Cuiabá -MT, inscrita no CNPJ sob o nº 02.528.193/0001-83, neste ato representado pelo Primeiro </w:t>
      </w:r>
      <w:proofErr w:type="spellStart"/>
      <w:r w:rsidRPr="00990B74">
        <w:rPr>
          <w:rFonts w:cstheme="minorHAnsi"/>
        </w:rPr>
        <w:t>Subdefensor</w:t>
      </w:r>
      <w:proofErr w:type="spellEnd"/>
      <w:r w:rsidRPr="00990B74">
        <w:rPr>
          <w:rFonts w:cstheme="minorHAnsi"/>
        </w:rPr>
        <w:t xml:space="preserve"> Público-Geral do Estado, </w:t>
      </w:r>
      <w:r w:rsidRPr="00990B74">
        <w:rPr>
          <w:rFonts w:cstheme="minorHAnsi"/>
          <w:b/>
        </w:rPr>
        <w:t xml:space="preserve">Dr. </w:t>
      </w:r>
      <w:r w:rsidRPr="00990B74">
        <w:rPr>
          <w:rFonts w:cstheme="minorHAnsi"/>
          <w:b/>
          <w:shd w:val="clear" w:color="auto" w:fill="FFFFFF"/>
        </w:rPr>
        <w:t>ROGÉRIO BORGES FREITAS</w:t>
      </w:r>
      <w:r w:rsidRPr="00990B74">
        <w:rPr>
          <w:rFonts w:cstheme="minorHAnsi"/>
          <w:b/>
        </w:rPr>
        <w:t>,</w:t>
      </w:r>
      <w:r w:rsidRPr="00990B74">
        <w:rPr>
          <w:rFonts w:cstheme="minorHAnsi"/>
        </w:rPr>
        <w:t xml:space="preserve"> nomeado pelo ATO Nº. 001/2019, de 03 de janeiro de 2019, publicado no DOE de 03 de janeiro de 2019, inscrito no CPF/MF n° </w:t>
      </w:r>
      <w:r w:rsidRPr="00990B74">
        <w:rPr>
          <w:rFonts w:cstheme="minorHAnsi"/>
          <w:shd w:val="clear" w:color="auto" w:fill="FFFFFF"/>
        </w:rPr>
        <w:t>831.989.031-49</w:t>
      </w:r>
      <w:r w:rsidRPr="00990B74">
        <w:rPr>
          <w:rFonts w:cstheme="minorHAnsi"/>
        </w:rPr>
        <w:t xml:space="preserve">, portador da cédula de identidade RG nº </w:t>
      </w:r>
      <w:r w:rsidRPr="00990B74">
        <w:rPr>
          <w:rFonts w:cstheme="minorHAnsi"/>
          <w:shd w:val="clear" w:color="auto" w:fill="FFFFFF"/>
        </w:rPr>
        <w:t>997800 - SSP/MS</w:t>
      </w:r>
      <w:r w:rsidRPr="00990B74">
        <w:rPr>
          <w:rFonts w:cstheme="minorHAnsi"/>
        </w:rPr>
        <w:t xml:space="preserve">, doravante denominada </w:t>
      </w:r>
      <w:r w:rsidRPr="00990B74">
        <w:rPr>
          <w:rFonts w:cstheme="minorHAnsi"/>
          <w:b/>
          <w:bCs/>
        </w:rPr>
        <w:t>CONTRATANTE</w:t>
      </w:r>
      <w:bookmarkEnd w:id="86"/>
      <w:r w:rsidRPr="00990B74">
        <w:rPr>
          <w:rFonts w:cstheme="minorHAnsi"/>
          <w:b/>
        </w:rPr>
        <w:t>,</w:t>
      </w:r>
      <w:r w:rsidRPr="00990B74">
        <w:rPr>
          <w:rFonts w:cstheme="minorHAnsi"/>
        </w:rPr>
        <w:t xml:space="preserve"> e de outro lado a Empresa </w:t>
      </w:r>
      <w:r w:rsidRPr="00990B74">
        <w:rPr>
          <w:rFonts w:cstheme="minorHAnsi"/>
          <w:b/>
          <w:bCs/>
          <w:color w:val="FF0000"/>
        </w:rPr>
        <w:t xml:space="preserve">..............., </w:t>
      </w:r>
      <w:r w:rsidRPr="00990B74">
        <w:rPr>
          <w:rFonts w:cstheme="minorHAnsi"/>
        </w:rPr>
        <w:t xml:space="preserve">localizada na </w:t>
      </w:r>
      <w:r w:rsidRPr="00990B74">
        <w:rPr>
          <w:rFonts w:cstheme="minorHAnsi"/>
          <w:color w:val="FF0000"/>
        </w:rPr>
        <w:t xml:space="preserve">................., </w:t>
      </w:r>
      <w:r w:rsidRPr="00990B74">
        <w:rPr>
          <w:rFonts w:cstheme="minorHAnsi"/>
        </w:rPr>
        <w:t xml:space="preserve">inscrita no CNPJ sob nº </w:t>
      </w:r>
      <w:r w:rsidRPr="00990B74">
        <w:rPr>
          <w:rFonts w:cstheme="minorHAnsi"/>
          <w:color w:val="FF0000"/>
        </w:rPr>
        <w:t xml:space="preserve">......................... </w:t>
      </w:r>
      <w:r w:rsidRPr="00990B74">
        <w:rPr>
          <w:rFonts w:cstheme="minorHAnsi"/>
        </w:rPr>
        <w:t xml:space="preserve">doravante denominada </w:t>
      </w:r>
      <w:r w:rsidRPr="00990B74">
        <w:rPr>
          <w:rFonts w:cstheme="minorHAnsi"/>
          <w:b/>
          <w:bCs/>
        </w:rPr>
        <w:t>CONTRATADA,</w:t>
      </w:r>
      <w:r w:rsidRPr="00990B74">
        <w:rPr>
          <w:rFonts w:cstheme="minorHAnsi"/>
        </w:rPr>
        <w:t xml:space="preserve"> neste ato representada por</w:t>
      </w:r>
      <w:r w:rsidRPr="00990B74">
        <w:rPr>
          <w:rFonts w:cstheme="minorHAnsi"/>
          <w:b/>
          <w:bCs/>
        </w:rPr>
        <w:t xml:space="preserve"> </w:t>
      </w:r>
      <w:r w:rsidRPr="00990B74">
        <w:rPr>
          <w:rFonts w:cstheme="minorHAnsi"/>
          <w:b/>
          <w:bCs/>
          <w:color w:val="FF0000"/>
        </w:rPr>
        <w:t>.................</w:t>
      </w:r>
      <w:r w:rsidRPr="00990B74">
        <w:rPr>
          <w:rFonts w:cstheme="minorHAnsi"/>
          <w:color w:val="FF0000"/>
        </w:rPr>
        <w:t xml:space="preserve">, </w:t>
      </w:r>
      <w:r w:rsidRPr="00990B74">
        <w:rPr>
          <w:rFonts w:cstheme="minorHAnsi"/>
        </w:rPr>
        <w:t xml:space="preserve">portador(a) do RG nº </w:t>
      </w:r>
      <w:r w:rsidRPr="00990B74">
        <w:rPr>
          <w:rFonts w:cstheme="minorHAnsi"/>
          <w:color w:val="FF0000"/>
        </w:rPr>
        <w:t xml:space="preserve">................... </w:t>
      </w:r>
      <w:r w:rsidRPr="00990B74">
        <w:rPr>
          <w:rFonts w:cstheme="minorHAnsi"/>
        </w:rPr>
        <w:t xml:space="preserve">e do CPF nº </w:t>
      </w:r>
      <w:r w:rsidRPr="00990B74">
        <w:rPr>
          <w:rFonts w:cstheme="minorHAnsi"/>
          <w:color w:val="FF0000"/>
        </w:rPr>
        <w:t xml:space="preserve">.............., </w:t>
      </w:r>
      <w:r w:rsidRPr="00990B74">
        <w:rPr>
          <w:rFonts w:cstheme="minorHAnsi"/>
        </w:rPr>
        <w:t xml:space="preserve">considerando a autorização para a aquisição de que trata </w:t>
      </w:r>
      <w:r w:rsidRPr="00990B74">
        <w:rPr>
          <w:rFonts w:cstheme="minorHAnsi"/>
          <w:color w:val="FF0000"/>
        </w:rPr>
        <w:t>Processo nº 7255/2022,</w:t>
      </w:r>
      <w:r w:rsidRPr="00990B74">
        <w:rPr>
          <w:rFonts w:cstheme="minorHAnsi"/>
        </w:rPr>
        <w:t xml:space="preserve"> </w:t>
      </w:r>
      <w:r w:rsidRPr="00990B74">
        <w:rPr>
          <w:rFonts w:cstheme="minorHAnsi"/>
          <w:color w:val="FF0000"/>
        </w:rPr>
        <w:t xml:space="preserve">Parecer Jurídico .../202x, </w:t>
      </w:r>
      <w:r w:rsidRPr="00990B74">
        <w:rPr>
          <w:rFonts w:cstheme="minorHAnsi"/>
        </w:rPr>
        <w:t xml:space="preserve">decorrente do </w:t>
      </w:r>
      <w:r w:rsidRPr="00990B74">
        <w:rPr>
          <w:rFonts w:cstheme="minorHAnsi"/>
          <w:color w:val="FF0000"/>
        </w:rPr>
        <w:t>Pregão Eletrônico nº .../202x, Ata de Registro de Preços nº .../202x,</w:t>
      </w:r>
      <w:r w:rsidRPr="00990B74">
        <w:rPr>
          <w:rFonts w:cstheme="minorHAnsi"/>
        </w:rPr>
        <w:t xml:space="preserve"> resolvem celebrar o presente Contrato, que será regido pela Lei Federal n° 14.133/2021, Decreto Estadual n° 1.525/2022, Lei Estadual n° 11.123/2020 e todas alterações posteriores e, supletivamente, pelos princípios da teoria geral dos contratos e pelas disposições de direito privado e, ainda, pelas cláusulas e condições a seguir delineadas:</w:t>
      </w:r>
    </w:p>
    <w:p w14:paraId="1B45D8ED" w14:textId="77777777" w:rsidR="00827589" w:rsidRPr="00990B74" w:rsidRDefault="00827589" w:rsidP="00827589">
      <w:pPr>
        <w:spacing w:after="0" w:line="240" w:lineRule="auto"/>
        <w:jc w:val="both"/>
        <w:rPr>
          <w:rFonts w:cstheme="minorHAnsi"/>
          <w:b/>
          <w:bCs/>
        </w:rPr>
      </w:pPr>
    </w:p>
    <w:p w14:paraId="619FBBC9" w14:textId="77777777" w:rsidR="00827589" w:rsidRPr="00990B74" w:rsidRDefault="00827589" w:rsidP="00827589">
      <w:pPr>
        <w:pStyle w:val="Ttulo8"/>
        <w:shd w:val="clear" w:color="auto" w:fill="C5E0B3" w:themeFill="accent6" w:themeFillTint="66"/>
        <w:spacing w:before="0"/>
        <w:jc w:val="both"/>
        <w:rPr>
          <w:rFonts w:asciiTheme="minorHAnsi" w:hAnsiTheme="minorHAnsi" w:cstheme="minorHAnsi"/>
          <w:b/>
          <w:color w:val="auto"/>
          <w:sz w:val="22"/>
          <w:szCs w:val="22"/>
        </w:rPr>
      </w:pPr>
      <w:r w:rsidRPr="00990B74">
        <w:rPr>
          <w:rFonts w:asciiTheme="minorHAnsi" w:hAnsiTheme="minorHAnsi" w:cstheme="minorHAnsi"/>
          <w:b/>
          <w:color w:val="auto"/>
          <w:sz w:val="22"/>
          <w:szCs w:val="22"/>
        </w:rPr>
        <w:t>CLÁUSULA PRIMEIRA - DO OBJETO:</w:t>
      </w:r>
    </w:p>
    <w:p w14:paraId="47F3F6FE" w14:textId="77777777" w:rsidR="00827589" w:rsidRPr="00990B74" w:rsidRDefault="00827589" w:rsidP="00827589">
      <w:pPr>
        <w:pStyle w:val="Lista"/>
        <w:tabs>
          <w:tab w:val="left" w:pos="284"/>
        </w:tabs>
        <w:ind w:left="0" w:firstLine="0"/>
        <w:jc w:val="both"/>
        <w:rPr>
          <w:rFonts w:asciiTheme="minorHAnsi" w:hAnsiTheme="minorHAnsi" w:cstheme="minorHAnsi"/>
          <w:color w:val="FF0000"/>
          <w:sz w:val="22"/>
          <w:szCs w:val="22"/>
        </w:rPr>
      </w:pPr>
      <w:r w:rsidRPr="00990B74">
        <w:rPr>
          <w:rFonts w:asciiTheme="minorHAnsi" w:hAnsiTheme="minorHAnsi" w:cstheme="minorHAnsi"/>
          <w:b/>
          <w:bCs/>
          <w:sz w:val="22"/>
          <w:szCs w:val="22"/>
        </w:rPr>
        <w:t>1.1.</w:t>
      </w:r>
      <w:r w:rsidRPr="00990B74">
        <w:rPr>
          <w:rFonts w:asciiTheme="minorHAnsi" w:hAnsiTheme="minorHAnsi" w:cstheme="minorHAnsi"/>
          <w:sz w:val="22"/>
          <w:szCs w:val="22"/>
        </w:rPr>
        <w:t xml:space="preserve"> O presente contrato tem por objeto a contratação de empresa especializada no fornecimento de tablets 11” – RAM 4GB – ROM 64GB – 4G, para atender às necessidades da Defensoria Pública do Estado de Mato Grosso.</w:t>
      </w:r>
    </w:p>
    <w:p w14:paraId="75575A78" w14:textId="77777777" w:rsidR="00827589" w:rsidRPr="00990B74" w:rsidRDefault="00827589" w:rsidP="00827589">
      <w:pPr>
        <w:spacing w:after="0" w:line="240" w:lineRule="auto"/>
        <w:ind w:right="-1"/>
        <w:jc w:val="center"/>
        <w:rPr>
          <w:rFonts w:cstheme="minorHAnsi"/>
          <w:b/>
          <w:bCs/>
          <w:u w:val="single"/>
        </w:rPr>
      </w:pPr>
    </w:p>
    <w:p w14:paraId="33369286" w14:textId="77777777" w:rsidR="00827589" w:rsidRPr="00990B74" w:rsidRDefault="00827589" w:rsidP="00827589">
      <w:pPr>
        <w:pStyle w:val="Corpodetexto"/>
        <w:shd w:val="clear" w:color="auto" w:fill="C5E0B3" w:themeFill="accent6" w:themeFillTint="66"/>
        <w:tabs>
          <w:tab w:val="left" w:pos="360"/>
        </w:tabs>
        <w:spacing w:after="0"/>
        <w:jc w:val="both"/>
        <w:rPr>
          <w:rFonts w:asciiTheme="minorHAnsi" w:hAnsiTheme="minorHAnsi" w:cstheme="minorHAnsi"/>
          <w:b/>
          <w:smallCaps/>
          <w:sz w:val="22"/>
          <w:szCs w:val="22"/>
        </w:rPr>
      </w:pPr>
      <w:r w:rsidRPr="00990B74">
        <w:rPr>
          <w:rFonts w:asciiTheme="minorHAnsi" w:hAnsiTheme="minorHAnsi" w:cstheme="minorHAnsi"/>
          <w:b/>
          <w:smallCaps/>
          <w:sz w:val="22"/>
          <w:szCs w:val="22"/>
        </w:rPr>
        <w:t xml:space="preserve">CLÁUSULA </w:t>
      </w:r>
      <w:r w:rsidRPr="00990B74">
        <w:rPr>
          <w:rFonts w:asciiTheme="minorHAnsi" w:hAnsiTheme="minorHAnsi" w:cstheme="minorHAnsi"/>
          <w:b/>
          <w:bCs/>
          <w:sz w:val="22"/>
          <w:szCs w:val="22"/>
        </w:rPr>
        <w:t>SEGUNDA</w:t>
      </w:r>
      <w:r w:rsidRPr="00990B74">
        <w:rPr>
          <w:rFonts w:asciiTheme="minorHAnsi" w:hAnsiTheme="minorHAnsi" w:cstheme="minorHAnsi"/>
          <w:b/>
          <w:smallCaps/>
          <w:sz w:val="22"/>
          <w:szCs w:val="22"/>
        </w:rPr>
        <w:t xml:space="preserve"> – DA VINCULAÇÃO:</w:t>
      </w:r>
    </w:p>
    <w:p w14:paraId="4F9FEBEE" w14:textId="77777777" w:rsidR="00827589" w:rsidRPr="00990B74" w:rsidRDefault="00827589" w:rsidP="00827589">
      <w:pPr>
        <w:pStyle w:val="Corpodetexto"/>
        <w:tabs>
          <w:tab w:val="left" w:pos="360"/>
          <w:tab w:val="left" w:pos="10348"/>
          <w:tab w:val="left" w:pos="10632"/>
        </w:tabs>
        <w:spacing w:after="0"/>
        <w:jc w:val="both"/>
        <w:rPr>
          <w:rFonts w:asciiTheme="minorHAnsi" w:hAnsiTheme="minorHAnsi" w:cstheme="minorHAnsi"/>
          <w:sz w:val="22"/>
          <w:szCs w:val="22"/>
        </w:rPr>
      </w:pPr>
      <w:r w:rsidRPr="00990B74">
        <w:rPr>
          <w:rFonts w:asciiTheme="minorHAnsi" w:hAnsiTheme="minorHAnsi" w:cstheme="minorHAnsi"/>
          <w:b/>
          <w:smallCaps/>
          <w:sz w:val="22"/>
          <w:szCs w:val="22"/>
        </w:rPr>
        <w:t>2.1</w:t>
      </w:r>
      <w:r w:rsidRPr="00990B74">
        <w:rPr>
          <w:rFonts w:asciiTheme="minorHAnsi" w:hAnsiTheme="minorHAnsi" w:cstheme="minorHAnsi"/>
          <w:smallCaps/>
          <w:sz w:val="22"/>
          <w:szCs w:val="22"/>
        </w:rPr>
        <w:t>.</w:t>
      </w:r>
      <w:r w:rsidRPr="00990B74">
        <w:rPr>
          <w:rFonts w:asciiTheme="minorHAnsi" w:hAnsiTheme="minorHAnsi" w:cstheme="minorHAnsi"/>
          <w:b/>
          <w:smallCaps/>
          <w:sz w:val="22"/>
          <w:szCs w:val="22"/>
        </w:rPr>
        <w:t xml:space="preserve"> </w:t>
      </w:r>
      <w:r w:rsidRPr="00990B74">
        <w:rPr>
          <w:rFonts w:asciiTheme="minorHAnsi" w:hAnsiTheme="minorHAnsi" w:cstheme="minorHAnsi"/>
          <w:sz w:val="22"/>
          <w:szCs w:val="22"/>
        </w:rPr>
        <w:t xml:space="preserve">Vincula-se a este Contrato ao </w:t>
      </w:r>
      <w:r w:rsidRPr="00990B74">
        <w:rPr>
          <w:rFonts w:asciiTheme="minorHAnsi" w:hAnsiTheme="minorHAnsi" w:cstheme="minorHAnsi"/>
          <w:iCs/>
          <w:sz w:val="22"/>
          <w:szCs w:val="22"/>
        </w:rPr>
        <w:t>Edital de Pregão Eletrônico nº ...........</w:t>
      </w:r>
      <w:r w:rsidRPr="00990B74">
        <w:rPr>
          <w:rFonts w:asciiTheme="minorHAnsi" w:hAnsiTheme="minorHAnsi" w:cstheme="minorHAnsi"/>
          <w:sz w:val="22"/>
          <w:szCs w:val="22"/>
        </w:rPr>
        <w:t xml:space="preserve"> Termo de Referência, proposta da empresa vencedora, </w:t>
      </w:r>
      <w:r w:rsidRPr="00990B74">
        <w:rPr>
          <w:rFonts w:asciiTheme="minorHAnsi" w:hAnsiTheme="minorHAnsi" w:cstheme="minorHAnsi"/>
          <w:iCs/>
          <w:sz w:val="22"/>
          <w:szCs w:val="22"/>
        </w:rPr>
        <w:t>Ata de Registro de Preços n</w:t>
      </w:r>
      <w:r w:rsidRPr="00990B74">
        <w:rPr>
          <w:rFonts w:asciiTheme="minorHAnsi" w:hAnsiTheme="minorHAnsi" w:cstheme="minorHAnsi"/>
          <w:b/>
          <w:iCs/>
          <w:sz w:val="22"/>
          <w:szCs w:val="22"/>
        </w:rPr>
        <w:t>° ...........</w:t>
      </w:r>
      <w:r w:rsidRPr="00990B74">
        <w:rPr>
          <w:rFonts w:asciiTheme="minorHAnsi" w:hAnsiTheme="minorHAnsi" w:cstheme="minorHAnsi"/>
          <w:sz w:val="22"/>
          <w:szCs w:val="22"/>
        </w:rPr>
        <w:t>, respeitando o Princípio da Vinculação ao instrumento convocatório.</w:t>
      </w:r>
    </w:p>
    <w:p w14:paraId="452AEDB7" w14:textId="77777777" w:rsidR="00827589" w:rsidRPr="00990B74" w:rsidRDefault="00827589" w:rsidP="00827589">
      <w:pPr>
        <w:spacing w:after="0" w:line="240" w:lineRule="auto"/>
        <w:ind w:right="-1"/>
        <w:jc w:val="center"/>
        <w:rPr>
          <w:rFonts w:cstheme="minorHAnsi"/>
          <w:b/>
          <w:bCs/>
          <w:u w:val="single"/>
        </w:rPr>
      </w:pPr>
    </w:p>
    <w:p w14:paraId="1AEE60AC"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TERCEIRA – DA LEGISLAÇÃO APLICÁVEL E DOS CASOS OMISSOS:</w:t>
      </w:r>
    </w:p>
    <w:p w14:paraId="45FF5C22" w14:textId="77777777" w:rsidR="00827589" w:rsidRPr="00990B74" w:rsidRDefault="00827589" w:rsidP="00827589">
      <w:pPr>
        <w:pStyle w:val="Lista"/>
        <w:tabs>
          <w:tab w:val="left" w:pos="6804"/>
        </w:tabs>
        <w:ind w:left="0" w:firstLine="0"/>
        <w:jc w:val="both"/>
        <w:rPr>
          <w:rFonts w:asciiTheme="minorHAnsi" w:hAnsiTheme="minorHAnsi" w:cstheme="minorHAnsi"/>
          <w:b/>
          <w:bCs/>
          <w:i/>
          <w:iCs/>
          <w:sz w:val="22"/>
          <w:szCs w:val="22"/>
        </w:rPr>
      </w:pPr>
      <w:r w:rsidRPr="00990B74">
        <w:rPr>
          <w:rFonts w:asciiTheme="minorHAnsi" w:hAnsiTheme="minorHAnsi" w:cstheme="minorHAnsi"/>
          <w:b/>
          <w:sz w:val="22"/>
          <w:szCs w:val="22"/>
        </w:rPr>
        <w:t>3.1</w:t>
      </w:r>
      <w:r w:rsidRPr="00990B74">
        <w:rPr>
          <w:rFonts w:asciiTheme="minorHAnsi" w:hAnsiTheme="minorHAnsi" w:cstheme="minorHAnsi"/>
          <w:sz w:val="22"/>
          <w:szCs w:val="22"/>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990B74">
        <w:rPr>
          <w:rFonts w:asciiTheme="minorHAnsi" w:hAnsiTheme="minorHAnsi" w:cstheme="minorHAnsi"/>
          <w:b/>
          <w:bCs/>
          <w:i/>
          <w:iCs/>
          <w:sz w:val="22"/>
          <w:szCs w:val="22"/>
        </w:rPr>
        <w:t>.</w:t>
      </w:r>
    </w:p>
    <w:p w14:paraId="707E6049" w14:textId="77777777" w:rsidR="00827589" w:rsidRPr="00990B74" w:rsidRDefault="00827589" w:rsidP="00827589">
      <w:pPr>
        <w:pStyle w:val="Lista"/>
        <w:tabs>
          <w:tab w:val="left" w:pos="6804"/>
        </w:tabs>
        <w:ind w:left="0" w:firstLine="0"/>
        <w:jc w:val="both"/>
        <w:rPr>
          <w:rFonts w:asciiTheme="minorHAnsi" w:hAnsiTheme="minorHAnsi" w:cstheme="minorHAnsi"/>
          <w:b/>
          <w:bCs/>
          <w:i/>
          <w:iCs/>
          <w:sz w:val="22"/>
          <w:szCs w:val="22"/>
        </w:rPr>
      </w:pPr>
    </w:p>
    <w:p w14:paraId="3B40CBDA"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QUARTA – DO REGIME DE EXECUÇÃO OU DA FORMA DE FORNECIMENTO:</w:t>
      </w:r>
    </w:p>
    <w:p w14:paraId="3FD9436F"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4.1.</w:t>
      </w:r>
      <w:r w:rsidRPr="00990B74">
        <w:rPr>
          <w:rFonts w:cstheme="minorHAnsi"/>
        </w:rPr>
        <w:t xml:space="preserve"> O regime de execução da presente contratação será </w:t>
      </w:r>
      <w:proofErr w:type="gramStart"/>
      <w:r w:rsidRPr="00990B74">
        <w:rPr>
          <w:rFonts w:cstheme="minorHAnsi"/>
        </w:rPr>
        <w:t>indireta</w:t>
      </w:r>
      <w:proofErr w:type="gramEnd"/>
      <w:r w:rsidRPr="00990B74">
        <w:rPr>
          <w:rFonts w:cstheme="minorHAnsi"/>
        </w:rPr>
        <w:t xml:space="preserve"> por preço unitário.</w:t>
      </w:r>
    </w:p>
    <w:p w14:paraId="0CFCDFFB"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 xml:space="preserve">4.2. </w:t>
      </w:r>
      <w:r w:rsidRPr="00990B74">
        <w:rPr>
          <w:rFonts w:cstheme="minorHAnsi"/>
        </w:rPr>
        <w:t>A forma de fornecimento do objeto dessa contratação será parcelada.</w:t>
      </w:r>
    </w:p>
    <w:p w14:paraId="5C294DD0" w14:textId="77777777" w:rsidR="00827589" w:rsidRPr="00990B74" w:rsidRDefault="00827589" w:rsidP="00827589">
      <w:pPr>
        <w:pStyle w:val="Lista"/>
        <w:tabs>
          <w:tab w:val="left" w:pos="6804"/>
        </w:tabs>
        <w:ind w:left="0" w:firstLine="0"/>
        <w:jc w:val="both"/>
        <w:rPr>
          <w:rFonts w:asciiTheme="minorHAnsi" w:hAnsiTheme="minorHAnsi" w:cstheme="minorHAnsi"/>
          <w:b/>
          <w:bCs/>
          <w:i/>
          <w:iCs/>
          <w:sz w:val="22"/>
          <w:szCs w:val="22"/>
        </w:rPr>
      </w:pPr>
    </w:p>
    <w:p w14:paraId="379B1628"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QUINTA – DO VALOR:</w:t>
      </w:r>
    </w:p>
    <w:p w14:paraId="53ADBE18" w14:textId="77777777" w:rsidR="00827589" w:rsidRPr="00990B74" w:rsidRDefault="00827589" w:rsidP="00827589">
      <w:pPr>
        <w:spacing w:after="0" w:line="240" w:lineRule="auto"/>
        <w:ind w:right="-1"/>
        <w:rPr>
          <w:rFonts w:cstheme="minorHAnsi"/>
        </w:rPr>
      </w:pPr>
      <w:r w:rsidRPr="00990B74">
        <w:rPr>
          <w:rFonts w:cstheme="minorHAnsi"/>
          <w:b/>
          <w:bCs/>
        </w:rPr>
        <w:t xml:space="preserve">5.1. </w:t>
      </w:r>
      <w:r w:rsidRPr="00990B74">
        <w:rPr>
          <w:rFonts w:cstheme="minorHAnsi"/>
        </w:rPr>
        <w:t>O bem ser contratado:</w:t>
      </w:r>
    </w:p>
    <w:p w14:paraId="4B627616" w14:textId="77777777" w:rsidR="00827589" w:rsidRPr="00990B74" w:rsidRDefault="00827589" w:rsidP="00827589">
      <w:pPr>
        <w:spacing w:after="0" w:line="240" w:lineRule="auto"/>
        <w:ind w:right="-1"/>
        <w:rPr>
          <w:rFonts w:cstheme="minorHAn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70"/>
        <w:gridCol w:w="2117"/>
        <w:gridCol w:w="495"/>
        <w:gridCol w:w="530"/>
        <w:gridCol w:w="1100"/>
        <w:gridCol w:w="1270"/>
        <w:gridCol w:w="1414"/>
      </w:tblGrid>
      <w:tr w:rsidR="00827589" w:rsidRPr="00990B74" w14:paraId="45D7BEF6" w14:textId="77777777" w:rsidTr="006B60E7">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B58FBE4"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lastRenderedPageBreak/>
              <w:t>ITEM</w:t>
            </w:r>
          </w:p>
        </w:tc>
        <w:tc>
          <w:tcPr>
            <w:tcW w:w="86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FC421C2"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lang w:val="en-US"/>
              </w:rPr>
              <w:t>CÓD. PUG</w:t>
            </w:r>
          </w:p>
        </w:tc>
        <w:tc>
          <w:tcPr>
            <w:tcW w:w="211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24FF7B3"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ESPECIFICAÇÃO DO OBJETO</w:t>
            </w:r>
          </w:p>
        </w:tc>
        <w:tc>
          <w:tcPr>
            <w:tcW w:w="49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0DE8145"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UN</w:t>
            </w:r>
          </w:p>
        </w:tc>
        <w:tc>
          <w:tcPr>
            <w:tcW w:w="5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311F57A"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QTD</w:t>
            </w:r>
          </w:p>
        </w:tc>
        <w:tc>
          <w:tcPr>
            <w:tcW w:w="110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303391D"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VALOR MÉD.UNIT. MENSAL</w:t>
            </w: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DB2E7AC"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VALOR MÉD. UNIT</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36E9F09"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VALOR MÉD. TOTAL</w:t>
            </w:r>
          </w:p>
        </w:tc>
      </w:tr>
      <w:tr w:rsidR="00827589" w:rsidRPr="00990B74" w14:paraId="17648F69" w14:textId="77777777" w:rsidTr="006B60E7">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00C5C108"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bCs/>
                <w:sz w:val="18"/>
                <w:szCs w:val="18"/>
              </w:rPr>
              <w:t>1</w:t>
            </w:r>
          </w:p>
        </w:tc>
        <w:tc>
          <w:tcPr>
            <w:tcW w:w="860" w:type="dxa"/>
            <w:tcBorders>
              <w:top w:val="single" w:sz="4" w:space="0" w:color="auto"/>
              <w:left w:val="single" w:sz="4" w:space="0" w:color="auto"/>
              <w:bottom w:val="single" w:sz="4" w:space="0" w:color="auto"/>
              <w:right w:val="single" w:sz="4" w:space="0" w:color="auto"/>
            </w:tcBorders>
          </w:tcPr>
          <w:p w14:paraId="3D8B0555" w14:textId="77777777" w:rsidR="00827589" w:rsidRPr="00990B74" w:rsidRDefault="00827589" w:rsidP="006B60E7">
            <w:pPr>
              <w:pStyle w:val="Default"/>
              <w:ind w:right="-1"/>
              <w:jc w:val="both"/>
              <w:rPr>
                <w:rFonts w:asciiTheme="minorHAnsi" w:hAnsiTheme="minorHAnsi" w:cstheme="minorHAnsi"/>
                <w:bCs/>
                <w:color w:val="auto"/>
                <w:sz w:val="18"/>
                <w:szCs w:val="18"/>
              </w:rPr>
            </w:pPr>
            <w:r w:rsidRPr="00990B74">
              <w:rPr>
                <w:rFonts w:asciiTheme="minorHAnsi" w:hAnsiTheme="minorHAnsi" w:cstheme="minorHAnsi"/>
                <w:bCs/>
                <w:color w:val="auto"/>
                <w:sz w:val="18"/>
                <w:szCs w:val="18"/>
              </w:rPr>
              <w:t>00071437</w:t>
            </w:r>
          </w:p>
        </w:tc>
        <w:tc>
          <w:tcPr>
            <w:tcW w:w="2117" w:type="dxa"/>
            <w:tcBorders>
              <w:top w:val="single" w:sz="4" w:space="0" w:color="auto"/>
              <w:left w:val="single" w:sz="4" w:space="0" w:color="auto"/>
              <w:bottom w:val="single" w:sz="4" w:space="0" w:color="auto"/>
              <w:right w:val="single" w:sz="4" w:space="0" w:color="auto"/>
            </w:tcBorders>
            <w:noWrap/>
          </w:tcPr>
          <w:p w14:paraId="195854EA" w14:textId="77777777" w:rsidR="00827589" w:rsidRPr="00990B74" w:rsidRDefault="00827589" w:rsidP="006B60E7">
            <w:pPr>
              <w:pStyle w:val="Default"/>
              <w:spacing w:after="2"/>
              <w:jc w:val="both"/>
              <w:rPr>
                <w:rFonts w:asciiTheme="minorHAnsi" w:hAnsiTheme="minorHAnsi" w:cstheme="minorHAnsi"/>
                <w:sz w:val="18"/>
                <w:szCs w:val="18"/>
              </w:rPr>
            </w:pPr>
            <w:r w:rsidRPr="00990B74">
              <w:rPr>
                <w:rFonts w:asciiTheme="minorHAnsi" w:hAnsiTheme="minorHAnsi" w:cstheme="minorHAnsi"/>
                <w:sz w:val="18"/>
                <w:szCs w:val="18"/>
              </w:rPr>
              <w:t xml:space="preserve">Tablet 11” – RAM 4GB – ROM 64GB – 4G </w:t>
            </w:r>
            <w:r w:rsidRPr="00990B74">
              <w:rPr>
                <w:rFonts w:asciiTheme="minorHAnsi" w:hAnsiTheme="minorHAnsi" w:cstheme="minorHAnsi"/>
                <w:color w:val="auto"/>
                <w:sz w:val="18"/>
                <w:szCs w:val="18"/>
              </w:rPr>
              <w:t>(especificações técnicas do equipamento estão no Anexo I)</w:t>
            </w:r>
          </w:p>
        </w:tc>
        <w:tc>
          <w:tcPr>
            <w:tcW w:w="495" w:type="dxa"/>
            <w:tcBorders>
              <w:top w:val="single" w:sz="4" w:space="0" w:color="auto"/>
              <w:left w:val="single" w:sz="4" w:space="0" w:color="auto"/>
              <w:bottom w:val="single" w:sz="4" w:space="0" w:color="auto"/>
              <w:right w:val="single" w:sz="4" w:space="0" w:color="auto"/>
            </w:tcBorders>
            <w:noWrap/>
            <w:vAlign w:val="center"/>
          </w:tcPr>
          <w:p w14:paraId="6CBE5B70" w14:textId="77777777" w:rsidR="00827589" w:rsidRPr="00990B74" w:rsidRDefault="00827589" w:rsidP="006B60E7">
            <w:pPr>
              <w:spacing w:after="0" w:line="240" w:lineRule="auto"/>
              <w:ind w:right="-1"/>
              <w:jc w:val="center"/>
              <w:rPr>
                <w:rFonts w:cstheme="minorHAnsi"/>
                <w:bCs/>
                <w:sz w:val="18"/>
                <w:szCs w:val="18"/>
              </w:rPr>
            </w:pPr>
            <w:proofErr w:type="spellStart"/>
            <w:r w:rsidRPr="00990B74">
              <w:rPr>
                <w:rFonts w:cstheme="minorHAnsi"/>
                <w:bCs/>
                <w:sz w:val="18"/>
                <w:szCs w:val="18"/>
              </w:rPr>
              <w:t>Und</w:t>
            </w:r>
            <w:proofErr w:type="spellEnd"/>
            <w:r w:rsidRPr="00990B74">
              <w:rPr>
                <w:rFonts w:cstheme="minorHAnsi"/>
                <w:bCs/>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DC6CDFF"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bCs/>
                <w:sz w:val="18"/>
                <w:szCs w:val="18"/>
              </w:rPr>
              <w:t>460</w:t>
            </w:r>
          </w:p>
        </w:tc>
        <w:tc>
          <w:tcPr>
            <w:tcW w:w="1101" w:type="dxa"/>
            <w:tcBorders>
              <w:top w:val="single" w:sz="4" w:space="0" w:color="auto"/>
              <w:left w:val="single" w:sz="4" w:space="0" w:color="auto"/>
              <w:bottom w:val="single" w:sz="4" w:space="0" w:color="auto"/>
              <w:right w:val="single" w:sz="4" w:space="0" w:color="auto"/>
            </w:tcBorders>
            <w:vAlign w:val="center"/>
          </w:tcPr>
          <w:p w14:paraId="2ED9A8A6"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bCs/>
                <w:sz w:val="18"/>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6F27A931"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sz w:val="18"/>
                <w:szCs w:val="18"/>
              </w:rPr>
              <w:t>R$ 2.444,00</w:t>
            </w:r>
          </w:p>
        </w:tc>
        <w:tc>
          <w:tcPr>
            <w:tcW w:w="1417" w:type="dxa"/>
            <w:tcBorders>
              <w:top w:val="single" w:sz="4" w:space="0" w:color="auto"/>
              <w:left w:val="single" w:sz="4" w:space="0" w:color="auto"/>
              <w:bottom w:val="single" w:sz="4" w:space="0" w:color="auto"/>
              <w:right w:val="single" w:sz="4" w:space="0" w:color="auto"/>
            </w:tcBorders>
            <w:vAlign w:val="center"/>
          </w:tcPr>
          <w:p w14:paraId="5F92A22D"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sz w:val="18"/>
                <w:szCs w:val="18"/>
              </w:rPr>
              <w:t>R$ 1.124.240,00</w:t>
            </w:r>
          </w:p>
        </w:tc>
      </w:tr>
    </w:tbl>
    <w:p w14:paraId="07DE7AAD" w14:textId="77777777" w:rsidR="00827589" w:rsidRPr="00990B74" w:rsidRDefault="00827589" w:rsidP="00827589">
      <w:pPr>
        <w:pStyle w:val="Lista"/>
        <w:tabs>
          <w:tab w:val="left" w:pos="6804"/>
        </w:tabs>
        <w:ind w:left="0" w:firstLine="0"/>
        <w:jc w:val="both"/>
        <w:rPr>
          <w:rFonts w:asciiTheme="minorHAnsi" w:hAnsiTheme="minorHAnsi" w:cstheme="minorHAnsi"/>
          <w:b/>
          <w:sz w:val="22"/>
          <w:szCs w:val="22"/>
        </w:rPr>
      </w:pPr>
    </w:p>
    <w:p w14:paraId="7D14F5EB"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SEXTA – DAS CONDIÇÕES DE PAGAMENTO:</w:t>
      </w:r>
    </w:p>
    <w:p w14:paraId="282B259E" w14:textId="77777777" w:rsidR="00827589" w:rsidRPr="00990B74" w:rsidRDefault="00827589" w:rsidP="00827589">
      <w:pPr>
        <w:numPr>
          <w:ilvl w:val="0"/>
          <w:numId w:val="31"/>
        </w:numPr>
        <w:spacing w:after="0" w:line="240" w:lineRule="auto"/>
        <w:ind w:right="-1"/>
        <w:jc w:val="both"/>
        <w:rPr>
          <w:rFonts w:cstheme="minorHAnsi"/>
          <w:b/>
          <w:color w:val="000000"/>
        </w:rPr>
      </w:pPr>
      <w:r w:rsidRPr="00990B74">
        <w:rPr>
          <w:rFonts w:cstheme="minorHAnsi"/>
          <w:b/>
          <w:color w:val="000000"/>
        </w:rPr>
        <w:t>6.1. Do prazo para pagamento:</w:t>
      </w:r>
    </w:p>
    <w:p w14:paraId="1A4EF1F2"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color w:val="000000"/>
        </w:rPr>
        <w:t xml:space="preserve">6.1.1. </w:t>
      </w:r>
      <w:r w:rsidRPr="00990B74">
        <w:rPr>
          <w:rFonts w:cstheme="minorHAnsi"/>
        </w:rPr>
        <w:t xml:space="preserve">O pagamento da obrigação deverá ocorrer no prazo estabelecido no contrato, edital ou no instrumento de contratação direta, contados da liquidação da despesa, </w:t>
      </w:r>
      <w:r w:rsidRPr="00990B74">
        <w:rPr>
          <w:rFonts w:cstheme="minorHAnsi"/>
          <w:b/>
          <w:bCs/>
        </w:rPr>
        <w:t>não podendo ultrapassar o prazo de 2 (dois) meses</w:t>
      </w:r>
      <w:r w:rsidRPr="00990B74">
        <w:rPr>
          <w:rFonts w:cstheme="minorHAnsi"/>
        </w:rPr>
        <w:t>, a contar da emissão da nota fiscal, fatura ou documento equivalente.</w:t>
      </w:r>
    </w:p>
    <w:p w14:paraId="61A498B2"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color w:val="000000"/>
        </w:rPr>
        <w:t>6.</w:t>
      </w:r>
      <w:r w:rsidRPr="00990B74">
        <w:rPr>
          <w:rFonts w:cstheme="minorHAnsi"/>
          <w:b/>
        </w:rPr>
        <w:t>1.2.</w:t>
      </w:r>
      <w:r w:rsidRPr="00990B74">
        <w:rPr>
          <w:rFonts w:cstheme="minorHAnsi"/>
        </w:rPr>
        <w:t xml:space="preserve"> Previamente ao pagamento, a Administração deve verificar as condições previstas no contrato ou instrumento equivalente em conformidade com o art. 372 e seguintes do Decreto Estadual 1.525/2022.</w:t>
      </w:r>
    </w:p>
    <w:p w14:paraId="0282BEF5"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bCs/>
        </w:rPr>
        <w:t>6.1.3.</w:t>
      </w:r>
      <w:r w:rsidRPr="00990B74">
        <w:rPr>
          <w:rFonts w:cstheme="minorHAnsi"/>
        </w:rPr>
        <w:t xml:space="preserve"> Verificadas quaisquer irregularidades, a Administração deverá notificar o fornecedor contratado para que regularize a sua situação, sem prejuízo do prosseguimento do processo de pagamento.</w:t>
      </w:r>
    </w:p>
    <w:p w14:paraId="6CE46BC2"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bCs/>
        </w:rPr>
        <w:t>6.1.4.</w:t>
      </w:r>
      <w:r w:rsidRPr="00990B74">
        <w:rPr>
          <w:rFonts w:cstheme="minorHAnsi"/>
        </w:rPr>
        <w:t xml:space="preserve"> A permanência da condição de irregularidade, sem a devida justificativa ou com justificativa não aceita pela Administração, pode culminar em rescisão contratual, sem prejuízo da apuração de responsabilidade e da aplicação de penalidades cabíveis, observado o contraditório e a ampla defesa.</w:t>
      </w:r>
    </w:p>
    <w:p w14:paraId="1206D882" w14:textId="77777777" w:rsidR="00827589" w:rsidRPr="00990B74" w:rsidRDefault="00827589" w:rsidP="00827589">
      <w:pPr>
        <w:spacing w:after="0" w:line="240" w:lineRule="auto"/>
        <w:ind w:right="-1"/>
        <w:jc w:val="both"/>
        <w:rPr>
          <w:rFonts w:cstheme="minorHAnsi"/>
        </w:rPr>
      </w:pPr>
      <w:r w:rsidRPr="00990B74">
        <w:rPr>
          <w:rFonts w:cstheme="minorHAnsi"/>
          <w:b/>
          <w:bCs/>
        </w:rPr>
        <w:t>6.1.5.</w:t>
      </w:r>
      <w:r w:rsidRPr="00990B74">
        <w:rPr>
          <w:rFonts w:cstheme="minorHAnsi"/>
        </w:rPr>
        <w:t xml:space="preserve"> É facultada a retenção dos créditos decorrentes dos contratos, até o limite dos prejuízos causados à Administração Pública e das multas aplicadas, nos termos do inciso IV do art. 139 da Lei Federal nº 14.133, de 1º de abril de 2021. </w:t>
      </w:r>
    </w:p>
    <w:p w14:paraId="2BACB457" w14:textId="77777777" w:rsidR="00827589" w:rsidRPr="00990B74" w:rsidRDefault="00827589" w:rsidP="00827589">
      <w:pPr>
        <w:spacing w:after="0" w:line="240" w:lineRule="auto"/>
        <w:ind w:right="-1"/>
        <w:jc w:val="both"/>
        <w:rPr>
          <w:rFonts w:cstheme="minorHAnsi"/>
        </w:rPr>
      </w:pPr>
      <w:r w:rsidRPr="00990B74">
        <w:rPr>
          <w:rFonts w:cstheme="minorHAnsi"/>
          <w:b/>
          <w:bCs/>
        </w:rPr>
        <w:t>6.1.6.</w:t>
      </w:r>
      <w:r w:rsidRPr="00990B74">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1B8F4187" w14:textId="77777777" w:rsidR="00827589" w:rsidRPr="00990B74" w:rsidRDefault="00827589" w:rsidP="00827589">
      <w:pPr>
        <w:spacing w:after="0" w:line="240" w:lineRule="auto"/>
        <w:ind w:right="-1"/>
        <w:jc w:val="both"/>
        <w:rPr>
          <w:rFonts w:cstheme="minorHAnsi"/>
        </w:rPr>
      </w:pPr>
      <w:r w:rsidRPr="00990B74">
        <w:rPr>
          <w:rFonts w:cstheme="minorHAnsi"/>
          <w:b/>
          <w:bCs/>
        </w:rPr>
        <w:t>6.2.</w:t>
      </w:r>
      <w:r w:rsidRPr="00990B74">
        <w:rPr>
          <w:rFonts w:cstheme="minorHAnsi"/>
        </w:rPr>
        <w:t xml:space="preserve">  </w:t>
      </w:r>
      <w:r w:rsidRPr="00990B74">
        <w:rPr>
          <w:rFonts w:cstheme="minorHAnsi"/>
          <w:b/>
          <w:bCs/>
        </w:rPr>
        <w:t>Do pagamento simplificado:</w:t>
      </w:r>
    </w:p>
    <w:p w14:paraId="61D19C4D" w14:textId="77777777" w:rsidR="00827589" w:rsidRPr="00990B74" w:rsidRDefault="00827589" w:rsidP="00827589">
      <w:pPr>
        <w:spacing w:after="0" w:line="240" w:lineRule="auto"/>
        <w:ind w:right="-1"/>
        <w:jc w:val="both"/>
        <w:rPr>
          <w:rFonts w:cstheme="minorHAnsi"/>
        </w:rPr>
      </w:pPr>
      <w:r w:rsidRPr="00990B74">
        <w:rPr>
          <w:rFonts w:cstheme="minorHAnsi"/>
          <w:b/>
          <w:bCs/>
        </w:rPr>
        <w:t>6.2.1.</w:t>
      </w:r>
      <w:r w:rsidRPr="00990B74">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apenas a prova da regularidade fiscal perante o Estado de Mato Grosso. </w:t>
      </w:r>
    </w:p>
    <w:p w14:paraId="41662205" w14:textId="77777777" w:rsidR="00827589" w:rsidRPr="00990B74" w:rsidRDefault="00827589" w:rsidP="00827589">
      <w:pPr>
        <w:spacing w:after="0" w:line="240" w:lineRule="auto"/>
        <w:ind w:right="-1"/>
        <w:jc w:val="both"/>
        <w:rPr>
          <w:rFonts w:cstheme="minorHAnsi"/>
        </w:rPr>
      </w:pPr>
      <w:r w:rsidRPr="00990B74">
        <w:rPr>
          <w:rFonts w:cstheme="minorHAnsi"/>
          <w:b/>
          <w:bCs/>
        </w:rPr>
        <w:t>6.2.1</w:t>
      </w:r>
      <w:r w:rsidRPr="00990B74">
        <w:rPr>
          <w:rFonts w:cstheme="minorHAnsi"/>
        </w:rPr>
        <w:t>.</w:t>
      </w:r>
      <w:r w:rsidRPr="00990B74">
        <w:rPr>
          <w:rFonts w:cstheme="minorHAnsi"/>
          <w:b/>
          <w:bCs/>
        </w:rPr>
        <w:t>1.</w:t>
      </w:r>
      <w:r w:rsidRPr="00990B74">
        <w:rPr>
          <w:rFonts w:cstheme="minorHAnsi"/>
        </w:rPr>
        <w:t xml:space="preserve"> As obras, reformas e serviços de engenharia terão as medições e os pagamentos estipulados pela Coordenadoria de Infraestrutura Física da DPMT. </w:t>
      </w:r>
    </w:p>
    <w:p w14:paraId="0633F0D0" w14:textId="77777777" w:rsidR="00827589" w:rsidRPr="00990B74" w:rsidRDefault="00827589" w:rsidP="00827589">
      <w:pPr>
        <w:spacing w:after="0" w:line="240" w:lineRule="auto"/>
        <w:ind w:right="-1"/>
        <w:jc w:val="both"/>
        <w:rPr>
          <w:rFonts w:cstheme="minorHAnsi"/>
        </w:rPr>
      </w:pPr>
      <w:r w:rsidRPr="00990B74">
        <w:rPr>
          <w:rFonts w:cstheme="minorHAnsi"/>
          <w:b/>
          <w:bCs/>
        </w:rPr>
        <w:t>6.2.1.2</w:t>
      </w:r>
      <w:r w:rsidRPr="00990B74">
        <w:rPr>
          <w:rFonts w:cstheme="minorHAnsi"/>
        </w:rPr>
        <w:t xml:space="preserve">. A simplificação do procedimento de pagamento não exonera a Administração do dever de fiscalização contratual, inclusive quanto à manutenção do cumprimento dos requisitos de habilitação e qualificação por parte da contratada, o que será objeto de procedimento específico previsto neste Decreto. </w:t>
      </w:r>
    </w:p>
    <w:p w14:paraId="11AA0A9F" w14:textId="77777777" w:rsidR="00827589" w:rsidRPr="00990B74" w:rsidRDefault="00827589" w:rsidP="00827589">
      <w:pPr>
        <w:spacing w:after="0" w:line="240" w:lineRule="auto"/>
        <w:ind w:right="-1"/>
        <w:jc w:val="both"/>
        <w:rPr>
          <w:rFonts w:cstheme="minorHAnsi"/>
        </w:rPr>
      </w:pPr>
      <w:r w:rsidRPr="00990B74">
        <w:rPr>
          <w:rFonts w:cstheme="minorHAnsi"/>
          <w:b/>
          <w:bCs/>
        </w:rPr>
        <w:t>6.2.1.3.</w:t>
      </w:r>
      <w:r w:rsidRPr="00990B74">
        <w:rPr>
          <w:rFonts w:cstheme="minorHAnsi"/>
        </w:rPr>
        <w:t xml:space="preserve"> Para pagamento dos contratos de prestação de serviços em geral deverá ser exigida ainda prova de regularidade perante a Fazenda Pública do município do domicílio ou sede do contratado.</w:t>
      </w:r>
    </w:p>
    <w:p w14:paraId="43662BEF" w14:textId="77777777" w:rsidR="00827589" w:rsidRPr="00990B74" w:rsidRDefault="00827589" w:rsidP="00827589">
      <w:pPr>
        <w:spacing w:after="0" w:line="240" w:lineRule="auto"/>
        <w:ind w:right="-1"/>
        <w:jc w:val="both"/>
        <w:rPr>
          <w:rFonts w:cstheme="minorHAnsi"/>
        </w:rPr>
      </w:pPr>
      <w:r w:rsidRPr="00990B74">
        <w:rPr>
          <w:rFonts w:cstheme="minorHAnsi"/>
          <w:b/>
          <w:bCs/>
        </w:rPr>
        <w:t>6.3.</w:t>
      </w:r>
      <w:r w:rsidRPr="00990B74">
        <w:rPr>
          <w:rFonts w:cstheme="minorHAnsi"/>
        </w:rPr>
        <w:t xml:space="preserve"> Os pagamentos dos contratos de terceirização de mão de obra com dedicação exclusiva ou daqueles com valor superior ao valor de alçada para autorização do CONDES serão realizados mediante a comprovação: </w:t>
      </w:r>
    </w:p>
    <w:p w14:paraId="41B0562D" w14:textId="77777777" w:rsidR="00827589" w:rsidRPr="00990B74" w:rsidRDefault="00827589" w:rsidP="00827589">
      <w:pPr>
        <w:spacing w:after="0" w:line="240" w:lineRule="auto"/>
        <w:ind w:right="-1"/>
        <w:jc w:val="both"/>
        <w:rPr>
          <w:rFonts w:cstheme="minorHAnsi"/>
        </w:rPr>
      </w:pPr>
      <w:r w:rsidRPr="00990B74">
        <w:rPr>
          <w:rFonts w:cstheme="minorHAnsi"/>
          <w:b/>
          <w:bCs/>
        </w:rPr>
        <w:lastRenderedPageBreak/>
        <w:t>6.3.1.</w:t>
      </w:r>
      <w:r w:rsidRPr="00990B74">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24E6DAD6" w14:textId="77777777" w:rsidR="00827589" w:rsidRPr="00990B74" w:rsidRDefault="00827589" w:rsidP="00827589">
      <w:pPr>
        <w:spacing w:after="0" w:line="240" w:lineRule="auto"/>
        <w:ind w:right="-1"/>
        <w:jc w:val="both"/>
        <w:rPr>
          <w:rFonts w:cstheme="minorHAnsi"/>
        </w:rPr>
      </w:pPr>
      <w:r w:rsidRPr="00990B74">
        <w:rPr>
          <w:rFonts w:cstheme="minorHAnsi"/>
          <w:b/>
          <w:bCs/>
        </w:rPr>
        <w:t>6.3.2.</w:t>
      </w:r>
      <w:r w:rsidRPr="00990B74">
        <w:rPr>
          <w:rFonts w:cstheme="minorHAnsi"/>
        </w:rPr>
        <w:t xml:space="preserve"> prova de regularidade junto à Dívida Ativa do Estado, expedida pela Procuradoria-Geral do Estado da sede ou domicílio do credor e do Estado de Mato Grosso; </w:t>
      </w:r>
    </w:p>
    <w:p w14:paraId="4765F917" w14:textId="77777777" w:rsidR="00827589" w:rsidRPr="00990B74" w:rsidRDefault="00827589" w:rsidP="00827589">
      <w:pPr>
        <w:spacing w:after="0" w:line="240" w:lineRule="auto"/>
        <w:ind w:right="-1"/>
        <w:jc w:val="both"/>
        <w:rPr>
          <w:rFonts w:cstheme="minorHAnsi"/>
        </w:rPr>
      </w:pPr>
      <w:r w:rsidRPr="00990B74">
        <w:rPr>
          <w:rFonts w:cstheme="minorHAnsi"/>
          <w:b/>
          <w:bCs/>
        </w:rPr>
        <w:t>6.3.3.</w:t>
      </w:r>
      <w:r w:rsidRPr="00990B74">
        <w:rPr>
          <w:rFonts w:cstheme="minorHAnsi"/>
        </w:rPr>
        <w:t xml:space="preserve"> prova de regularidade perante o Fundo de Garantia do Tempo de Serviço - FGTS, previsto no art. 27 da Lei Federal nº 8.036/1990), em plena validade, relativa à contratada; </w:t>
      </w:r>
    </w:p>
    <w:p w14:paraId="2E11CDC9" w14:textId="77777777" w:rsidR="00827589" w:rsidRPr="00990B74" w:rsidRDefault="00827589" w:rsidP="00827589">
      <w:pPr>
        <w:spacing w:after="0" w:line="240" w:lineRule="auto"/>
        <w:ind w:right="-1"/>
        <w:jc w:val="both"/>
        <w:rPr>
          <w:rFonts w:cstheme="minorHAnsi"/>
        </w:rPr>
      </w:pPr>
      <w:r w:rsidRPr="00990B74">
        <w:rPr>
          <w:rFonts w:cstheme="minorHAnsi"/>
          <w:b/>
          <w:bCs/>
        </w:rPr>
        <w:t>6.3.4.</w:t>
      </w:r>
      <w:r w:rsidRPr="00990B74">
        <w:rPr>
          <w:rFonts w:cstheme="minorHAnsi"/>
        </w:rPr>
        <w:t xml:space="preserve"> prova de regularidade fiscal perante a Fazenda Federal e Instituto Nacional do Seguro Social - INSS (art. 195, § 3º, da Constituição Federal); </w:t>
      </w:r>
    </w:p>
    <w:p w14:paraId="7C10571B" w14:textId="77777777" w:rsidR="00827589" w:rsidRPr="00990B74" w:rsidRDefault="00827589" w:rsidP="00827589">
      <w:pPr>
        <w:spacing w:after="0" w:line="240" w:lineRule="auto"/>
        <w:ind w:right="-1"/>
        <w:jc w:val="both"/>
        <w:rPr>
          <w:rFonts w:cstheme="minorHAnsi"/>
        </w:rPr>
      </w:pPr>
      <w:r w:rsidRPr="00990B74">
        <w:rPr>
          <w:rFonts w:cstheme="minorHAnsi"/>
          <w:b/>
          <w:bCs/>
        </w:rPr>
        <w:t>6.3.5.</w:t>
      </w:r>
      <w:r w:rsidRPr="00990B74">
        <w:rPr>
          <w:rFonts w:cstheme="minorHAnsi"/>
        </w:rPr>
        <w:t xml:space="preserve"> prova da regularidade perante a Justiça do Trabalho; </w:t>
      </w:r>
    </w:p>
    <w:p w14:paraId="19EAA4C4" w14:textId="77777777" w:rsidR="00827589" w:rsidRPr="00990B74" w:rsidRDefault="00827589" w:rsidP="00827589">
      <w:pPr>
        <w:spacing w:after="0" w:line="240" w:lineRule="auto"/>
        <w:ind w:right="-1"/>
        <w:jc w:val="both"/>
        <w:rPr>
          <w:rFonts w:cstheme="minorHAnsi"/>
        </w:rPr>
      </w:pPr>
      <w:r w:rsidRPr="00990B74">
        <w:rPr>
          <w:rFonts w:cstheme="minorHAnsi"/>
          <w:b/>
          <w:bCs/>
        </w:rPr>
        <w:t>6.3.6.</w:t>
      </w:r>
      <w:r w:rsidRPr="00990B74">
        <w:rPr>
          <w:rFonts w:cstheme="minorHAnsi"/>
        </w:rPr>
        <w:t xml:space="preserve"> prova de regularidade junto à Fazenda Municipal da sede ou domicílio do credor. </w:t>
      </w:r>
    </w:p>
    <w:p w14:paraId="59BFB3B7" w14:textId="77777777" w:rsidR="00827589" w:rsidRPr="00990B74" w:rsidRDefault="00827589" w:rsidP="00827589">
      <w:pPr>
        <w:spacing w:after="0" w:line="240" w:lineRule="auto"/>
        <w:ind w:right="-1"/>
        <w:jc w:val="both"/>
        <w:rPr>
          <w:rFonts w:cstheme="minorHAnsi"/>
        </w:rPr>
      </w:pPr>
      <w:r w:rsidRPr="00990B74">
        <w:rPr>
          <w:rFonts w:cstheme="minorHAnsi"/>
          <w:b/>
          <w:bCs/>
        </w:rPr>
        <w:t>6.4.</w:t>
      </w:r>
      <w:r w:rsidRPr="00990B74">
        <w:rPr>
          <w:rFonts w:cstheme="minorHAnsi"/>
        </w:rPr>
        <w:t xml:space="preserve"> Nos serviços com regime de dedicação exclusiva de mão de obra, o contratado deverá apresentar, trimestralmente, quando solicitado pela Administração, sob pena de multa e retenção dos pagamentos, comprovação do cumprimento das obrigações trabalhistas e com o Fundo de Garantia do Tempo de Serviço (FGTS) em relação aos empregados diretamente envolvidos na execução do contrato, em especial quanto ao:</w:t>
      </w:r>
    </w:p>
    <w:p w14:paraId="2A5E5C62" w14:textId="77777777" w:rsidR="00827589" w:rsidRPr="00990B74" w:rsidRDefault="00827589" w:rsidP="00827589">
      <w:pPr>
        <w:spacing w:after="0" w:line="240" w:lineRule="auto"/>
        <w:ind w:right="-1"/>
        <w:jc w:val="both"/>
        <w:rPr>
          <w:rFonts w:cstheme="minorHAnsi"/>
        </w:rPr>
      </w:pPr>
      <w:r w:rsidRPr="00990B74">
        <w:rPr>
          <w:rFonts w:cstheme="minorHAnsi"/>
          <w:b/>
          <w:bCs/>
        </w:rPr>
        <w:t>6.4.1.</w:t>
      </w:r>
      <w:r w:rsidRPr="00990B74">
        <w:rPr>
          <w:rFonts w:cstheme="minorHAnsi"/>
        </w:rPr>
        <w:t xml:space="preserve"> registro de ponto; </w:t>
      </w:r>
    </w:p>
    <w:p w14:paraId="010ADA78" w14:textId="77777777" w:rsidR="00827589" w:rsidRPr="00990B74" w:rsidRDefault="00827589" w:rsidP="00827589">
      <w:pPr>
        <w:spacing w:after="0" w:line="240" w:lineRule="auto"/>
        <w:ind w:right="-1"/>
        <w:jc w:val="both"/>
        <w:rPr>
          <w:rFonts w:cstheme="minorHAnsi"/>
        </w:rPr>
      </w:pPr>
      <w:r w:rsidRPr="00990B74">
        <w:rPr>
          <w:rFonts w:cstheme="minorHAnsi"/>
          <w:b/>
          <w:bCs/>
        </w:rPr>
        <w:t>6.4.2.</w:t>
      </w:r>
      <w:r w:rsidRPr="00990B74">
        <w:rPr>
          <w:rFonts w:cstheme="minorHAnsi"/>
        </w:rPr>
        <w:t xml:space="preserve"> recibo de pagamento de salários, adicionais, horas extras, repouso semanal remunerado e décimo terceiro salário; </w:t>
      </w:r>
    </w:p>
    <w:p w14:paraId="186BF048" w14:textId="77777777" w:rsidR="00827589" w:rsidRPr="00990B74" w:rsidRDefault="00827589" w:rsidP="00827589">
      <w:pPr>
        <w:spacing w:after="0" w:line="240" w:lineRule="auto"/>
        <w:ind w:right="-1"/>
        <w:jc w:val="both"/>
        <w:rPr>
          <w:rFonts w:cstheme="minorHAnsi"/>
        </w:rPr>
      </w:pPr>
      <w:r w:rsidRPr="00990B74">
        <w:rPr>
          <w:rFonts w:cstheme="minorHAnsi"/>
          <w:b/>
          <w:bCs/>
        </w:rPr>
        <w:t>6.4.3.</w:t>
      </w:r>
      <w:r w:rsidRPr="00990B74">
        <w:rPr>
          <w:rFonts w:cstheme="minorHAnsi"/>
        </w:rPr>
        <w:t xml:space="preserve"> comprovante de depósito do FGTS; </w:t>
      </w:r>
    </w:p>
    <w:p w14:paraId="7FEDC6F5" w14:textId="77777777" w:rsidR="00827589" w:rsidRPr="00990B74" w:rsidRDefault="00827589" w:rsidP="00827589">
      <w:pPr>
        <w:spacing w:after="0" w:line="240" w:lineRule="auto"/>
        <w:ind w:right="-1"/>
        <w:jc w:val="both"/>
        <w:rPr>
          <w:rFonts w:cstheme="minorHAnsi"/>
        </w:rPr>
      </w:pPr>
      <w:r w:rsidRPr="00990B74">
        <w:rPr>
          <w:rFonts w:cstheme="minorHAnsi"/>
          <w:b/>
          <w:bCs/>
        </w:rPr>
        <w:t>6.4.4.</w:t>
      </w:r>
      <w:r w:rsidRPr="00990B74">
        <w:rPr>
          <w:rFonts w:cstheme="minorHAnsi"/>
        </w:rPr>
        <w:t xml:space="preserve"> recibo de concessão e pagamento de férias e do respectivo adicional; </w:t>
      </w:r>
    </w:p>
    <w:p w14:paraId="5FF69150" w14:textId="77777777" w:rsidR="00827589" w:rsidRPr="00990B74" w:rsidRDefault="00827589" w:rsidP="00827589">
      <w:pPr>
        <w:spacing w:after="0" w:line="240" w:lineRule="auto"/>
        <w:ind w:right="-1"/>
        <w:jc w:val="both"/>
        <w:rPr>
          <w:rFonts w:cstheme="minorHAnsi"/>
        </w:rPr>
      </w:pPr>
      <w:r w:rsidRPr="00990B74">
        <w:rPr>
          <w:rFonts w:cstheme="minorHAnsi"/>
          <w:b/>
          <w:bCs/>
        </w:rPr>
        <w:t>6.4.5.</w:t>
      </w:r>
      <w:r w:rsidRPr="00990B74">
        <w:rPr>
          <w:rFonts w:cstheme="minorHAnsi"/>
        </w:rPr>
        <w:t xml:space="preserve"> recibo de quitação de obrigações trabalhistas e previdenciárias dos empregados dispensados até a data da extinção do contrato; </w:t>
      </w:r>
    </w:p>
    <w:p w14:paraId="1131864D" w14:textId="77777777" w:rsidR="00827589" w:rsidRPr="00990B74" w:rsidRDefault="00827589" w:rsidP="00827589">
      <w:pPr>
        <w:spacing w:after="0" w:line="240" w:lineRule="auto"/>
        <w:ind w:right="-1"/>
        <w:jc w:val="both"/>
        <w:rPr>
          <w:rFonts w:cstheme="minorHAnsi"/>
        </w:rPr>
      </w:pPr>
      <w:r w:rsidRPr="00990B74">
        <w:rPr>
          <w:rFonts w:cstheme="minorHAnsi"/>
          <w:b/>
          <w:bCs/>
        </w:rPr>
        <w:t>6.4.6.</w:t>
      </w:r>
      <w:r w:rsidRPr="00990B74">
        <w:rPr>
          <w:rFonts w:cstheme="minorHAnsi"/>
        </w:rPr>
        <w:t xml:space="preserve"> recibo de pagamento de vale-transporte e vale-alimentação, na forma prevista em norma coletiva.</w:t>
      </w:r>
    </w:p>
    <w:p w14:paraId="33FA0274" w14:textId="77777777" w:rsidR="00827589" w:rsidRPr="00990B74" w:rsidRDefault="00827589" w:rsidP="00827589">
      <w:pPr>
        <w:spacing w:after="0" w:line="240" w:lineRule="auto"/>
        <w:ind w:right="-1"/>
        <w:jc w:val="both"/>
        <w:rPr>
          <w:rFonts w:cstheme="minorHAnsi"/>
        </w:rPr>
      </w:pPr>
      <w:r w:rsidRPr="00990B74">
        <w:rPr>
          <w:rFonts w:cstheme="minorHAnsi"/>
          <w:b/>
          <w:bCs/>
        </w:rPr>
        <w:t>6.5.</w:t>
      </w:r>
      <w:r w:rsidRPr="00990B74">
        <w:rPr>
          <w:rFonts w:cstheme="minorHAnsi"/>
        </w:rPr>
        <w:t xml:space="preserve"> Sendo a prestação de serviços realizada nas dependências da DPMT,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193CE4C0" w14:textId="77777777" w:rsidR="00827589" w:rsidRPr="00990B74" w:rsidRDefault="00827589" w:rsidP="00827589">
      <w:pPr>
        <w:spacing w:after="0" w:line="240" w:lineRule="auto"/>
        <w:ind w:right="-1"/>
        <w:jc w:val="both"/>
        <w:rPr>
          <w:rFonts w:cstheme="minorHAnsi"/>
        </w:rPr>
      </w:pPr>
      <w:r w:rsidRPr="00990B74">
        <w:rPr>
          <w:rFonts w:cstheme="minorHAnsi"/>
          <w:b/>
          <w:bCs/>
        </w:rPr>
        <w:t>6.5.1.</w:t>
      </w:r>
      <w:r w:rsidRPr="00990B74">
        <w:rPr>
          <w:rFonts w:cstheme="minorHAnsi"/>
        </w:rPr>
        <w:t xml:space="preserve"> O valor retido de que trata o item acima deverá ser destacado na nota fiscal ou fatura de prestação de serviços.</w:t>
      </w:r>
    </w:p>
    <w:p w14:paraId="50204D9A" w14:textId="77777777" w:rsidR="00827589" w:rsidRPr="00990B74" w:rsidRDefault="00827589" w:rsidP="00827589">
      <w:pPr>
        <w:spacing w:after="0" w:line="240" w:lineRule="auto"/>
        <w:ind w:right="-1"/>
        <w:jc w:val="both"/>
        <w:rPr>
          <w:rFonts w:cstheme="minorHAnsi"/>
        </w:rPr>
      </w:pPr>
      <w:r w:rsidRPr="00990B74">
        <w:rPr>
          <w:rFonts w:cstheme="minorHAnsi"/>
          <w:b/>
          <w:bCs/>
        </w:rPr>
        <w:t>6.6.</w:t>
      </w:r>
      <w:r w:rsidRPr="00990B74">
        <w:rPr>
          <w:rFonts w:cstheme="minorHAnsi"/>
        </w:rPr>
        <w:t xml:space="preserve"> A contratante que esteja no regime de substituição tributária, no caso da prestação de serviços, deverá reter o percentual relativo ao ISSQN (Imposto Sobre Serviços de Qualquer Natureza), e recolher, em nome da contratada, ao Poder Executivo Municipal, obedecida à legislação vigente. </w:t>
      </w:r>
    </w:p>
    <w:p w14:paraId="024DDB1A" w14:textId="77777777" w:rsidR="00827589" w:rsidRPr="00990B74" w:rsidRDefault="00827589" w:rsidP="00827589">
      <w:pPr>
        <w:spacing w:after="0" w:line="240" w:lineRule="auto"/>
        <w:ind w:right="-1"/>
        <w:jc w:val="both"/>
        <w:rPr>
          <w:rFonts w:cstheme="minorHAnsi"/>
        </w:rPr>
      </w:pPr>
      <w:r w:rsidRPr="00990B74">
        <w:rPr>
          <w:rFonts w:cstheme="minorHAnsi"/>
          <w:b/>
          <w:bCs/>
        </w:rPr>
        <w:t>6.6.1.</w:t>
      </w:r>
      <w:r w:rsidRPr="00990B74">
        <w:rPr>
          <w:rFonts w:cstheme="minorHAnsi"/>
        </w:rPr>
        <w:t xml:space="preserve"> O valor retido de que trata o item acima deverá ser destacado na nota fiscal ou fatura de prestação de serviços. </w:t>
      </w:r>
    </w:p>
    <w:p w14:paraId="7FDB12DD" w14:textId="77777777" w:rsidR="00827589" w:rsidRPr="00990B74" w:rsidRDefault="00827589" w:rsidP="00827589">
      <w:pPr>
        <w:spacing w:after="0" w:line="240" w:lineRule="auto"/>
        <w:ind w:right="-1"/>
        <w:jc w:val="both"/>
        <w:rPr>
          <w:rFonts w:cstheme="minorHAnsi"/>
        </w:rPr>
      </w:pPr>
      <w:r w:rsidRPr="00990B74">
        <w:rPr>
          <w:rFonts w:cstheme="minorHAnsi"/>
          <w:b/>
          <w:bCs/>
        </w:rPr>
        <w:t>6.7.</w:t>
      </w:r>
      <w:r w:rsidRPr="00990B74">
        <w:rPr>
          <w:rFonts w:cstheme="minorHAnsi"/>
        </w:rPr>
        <w:t xml:space="preserve"> Os documentos exigidos na cláusula do pagamento para pessoas jurídicas devem ser emitidos no Cadastro Nacional de Pessoa Jurídica - CNPJ previsto no contrato, salvo quando o órgão emissor o fizer apenas no número da Matriz. </w:t>
      </w:r>
    </w:p>
    <w:p w14:paraId="126F9EC1" w14:textId="77777777" w:rsidR="00827589" w:rsidRPr="00990B74" w:rsidRDefault="00827589" w:rsidP="00827589">
      <w:pPr>
        <w:spacing w:after="0" w:line="240" w:lineRule="auto"/>
        <w:ind w:right="-1"/>
        <w:jc w:val="both"/>
        <w:rPr>
          <w:rFonts w:cstheme="minorHAnsi"/>
        </w:rPr>
      </w:pPr>
      <w:r w:rsidRPr="00990B74">
        <w:rPr>
          <w:rFonts w:cstheme="minorHAnsi"/>
          <w:b/>
          <w:bCs/>
        </w:rPr>
        <w:t>6.8.</w:t>
      </w:r>
      <w:r w:rsidRPr="00990B74">
        <w:rPr>
          <w:rFonts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5F29FCE5" w14:textId="77777777" w:rsidR="00827589" w:rsidRPr="00990B74" w:rsidRDefault="00827589" w:rsidP="00827589">
      <w:pPr>
        <w:spacing w:after="0" w:line="240" w:lineRule="auto"/>
        <w:ind w:right="-1"/>
        <w:jc w:val="both"/>
        <w:rPr>
          <w:rFonts w:cstheme="minorHAnsi"/>
        </w:rPr>
      </w:pPr>
      <w:r w:rsidRPr="00990B74">
        <w:rPr>
          <w:rFonts w:cstheme="minorHAnsi"/>
          <w:b/>
          <w:bCs/>
        </w:rPr>
        <w:t>6.8.1.</w:t>
      </w:r>
      <w:r w:rsidRPr="00990B74">
        <w:rPr>
          <w:rFonts w:cstheme="minorHAnsi"/>
        </w:rPr>
        <w:t xml:space="preserve"> </w:t>
      </w:r>
      <w:r w:rsidRPr="00990B74">
        <w:rPr>
          <w:rFonts w:cstheme="minorHAnsi"/>
          <w:b/>
          <w:bCs/>
        </w:rPr>
        <w:t>O atesto do fiscal ou gestor deverá ocorrer no prazo máximo de 05 (cinco) dias úteis, a contar do protocolo da respectiva nota, fatura, recibo ou documento equivalente</w:t>
      </w:r>
      <w:r w:rsidRPr="00990B74">
        <w:rPr>
          <w:rFonts w:cstheme="minorHAnsi"/>
        </w:rPr>
        <w:t xml:space="preserve">, instruído com os documentos exigidos neste capítulo e respectivo instrumento contratual, ressalvado prazo diferente previsto em regulamentação específica ou no próprio contrato. </w:t>
      </w:r>
    </w:p>
    <w:p w14:paraId="68D7D287" w14:textId="77777777" w:rsidR="00827589" w:rsidRPr="00990B74" w:rsidRDefault="00827589" w:rsidP="00827589">
      <w:pPr>
        <w:spacing w:after="0" w:line="240" w:lineRule="auto"/>
        <w:ind w:right="-1"/>
        <w:jc w:val="both"/>
        <w:rPr>
          <w:rFonts w:cstheme="minorHAnsi"/>
        </w:rPr>
      </w:pPr>
      <w:r w:rsidRPr="00990B74">
        <w:rPr>
          <w:rFonts w:cstheme="minorHAnsi"/>
          <w:b/>
          <w:bCs/>
        </w:rPr>
        <w:lastRenderedPageBreak/>
        <w:t>6.8.2.</w:t>
      </w:r>
      <w:r w:rsidRPr="00990B74">
        <w:rPr>
          <w:rFonts w:cstheme="minorHAnsi"/>
        </w:rPr>
        <w:t xml:space="preserve"> A não comprovação da regularidade fiscal, social e trabalhista nos termos do caput não ensejará retenção de pagamento, cabendo ao respectivo fiscal ou gestor adotar as providências para apuração de possível descumprimento contratual. </w:t>
      </w:r>
    </w:p>
    <w:p w14:paraId="3AB4701E" w14:textId="77777777" w:rsidR="00827589" w:rsidRPr="00990B74" w:rsidRDefault="00827589" w:rsidP="00827589">
      <w:pPr>
        <w:spacing w:after="0" w:line="240" w:lineRule="auto"/>
        <w:ind w:right="-1"/>
        <w:jc w:val="both"/>
        <w:rPr>
          <w:rFonts w:cstheme="minorHAnsi"/>
        </w:rPr>
      </w:pPr>
      <w:r w:rsidRPr="00990B74">
        <w:rPr>
          <w:rFonts w:cstheme="minorHAnsi"/>
          <w:b/>
          <w:bCs/>
        </w:rPr>
        <w:t>6.9.</w:t>
      </w:r>
      <w:r w:rsidRPr="00990B74">
        <w:rPr>
          <w:rFonts w:cstheme="minorHAnsi"/>
        </w:rPr>
        <w:t xml:space="preserve"> Além dos documentos exigidos nos itens sobre pagamento simplificado poderá ser exigido da contratada, para fins de pagamento, os documentos previstos no respectivo contrato ou instrumento equivalente. </w:t>
      </w:r>
    </w:p>
    <w:p w14:paraId="373DF808" w14:textId="77777777" w:rsidR="00827589" w:rsidRPr="00990B74" w:rsidRDefault="00827589" w:rsidP="00827589">
      <w:pPr>
        <w:spacing w:after="0" w:line="240" w:lineRule="auto"/>
        <w:ind w:right="-1"/>
        <w:jc w:val="both"/>
        <w:rPr>
          <w:rFonts w:cstheme="minorHAnsi"/>
        </w:rPr>
      </w:pPr>
      <w:r w:rsidRPr="00990B74">
        <w:rPr>
          <w:rFonts w:cstheme="minorHAnsi"/>
          <w:b/>
          <w:bCs/>
        </w:rPr>
        <w:t>6.10.</w:t>
      </w:r>
      <w:r w:rsidRPr="00990B74">
        <w:rPr>
          <w:rFonts w:cstheme="minorHAnsi"/>
        </w:rPr>
        <w:t xml:space="preserve">  No caso de controvérsia sobre a execução do objeto, quanto a dimensão, qualidade e quantidade, a parcela incontroversa deverá ser liberada no prazo previsto para pagamento.</w:t>
      </w:r>
    </w:p>
    <w:p w14:paraId="5F61092C" w14:textId="77777777" w:rsidR="00827589" w:rsidRPr="00990B74" w:rsidRDefault="00827589" w:rsidP="00827589">
      <w:pPr>
        <w:spacing w:after="0" w:line="240" w:lineRule="auto"/>
        <w:ind w:right="-1"/>
        <w:jc w:val="both"/>
        <w:rPr>
          <w:rFonts w:cstheme="minorHAnsi"/>
        </w:rPr>
      </w:pPr>
    </w:p>
    <w:p w14:paraId="28A9B4A7" w14:textId="77777777" w:rsidR="00827589" w:rsidRPr="00990B74" w:rsidRDefault="00827589" w:rsidP="00827589">
      <w:pPr>
        <w:pStyle w:val="P"/>
        <w:numPr>
          <w:ilvl w:val="0"/>
          <w:numId w:val="5"/>
        </w:numPr>
        <w:shd w:val="clear" w:color="auto" w:fill="C5E0B3" w:themeFill="accent6" w:themeFillTint="66"/>
        <w:tabs>
          <w:tab w:val="left" w:pos="142"/>
        </w:tabs>
        <w:rPr>
          <w:rFonts w:asciiTheme="minorHAnsi" w:hAnsiTheme="minorHAnsi" w:cstheme="minorHAnsi"/>
          <w:bCs/>
          <w:sz w:val="22"/>
          <w:szCs w:val="22"/>
        </w:rPr>
      </w:pPr>
      <w:r w:rsidRPr="00990B74">
        <w:rPr>
          <w:rFonts w:asciiTheme="minorHAnsi" w:hAnsiTheme="minorHAnsi" w:cstheme="minorHAnsi"/>
          <w:bCs/>
          <w:sz w:val="22"/>
          <w:szCs w:val="22"/>
        </w:rPr>
        <w:t>CLÁUSULA SÉTIMA - DO REAJUSTE CONTRATUAL:</w:t>
      </w:r>
    </w:p>
    <w:p w14:paraId="11843214" w14:textId="77777777" w:rsidR="00827589" w:rsidRPr="00990B74" w:rsidRDefault="00827589" w:rsidP="0082758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7.1.</w:t>
      </w:r>
      <w:r w:rsidRPr="00990B74">
        <w:rPr>
          <w:rFonts w:asciiTheme="minorHAnsi" w:hAnsiTheme="minorHAnsi" w:cstheme="minorHAnsi"/>
          <w:bCs/>
          <w:sz w:val="22"/>
          <w:szCs w:val="22"/>
        </w:rPr>
        <w:t xml:space="preserve"> </w:t>
      </w:r>
      <w:r w:rsidRPr="00990B74">
        <w:rPr>
          <w:rFonts w:asciiTheme="minorHAnsi" w:hAnsiTheme="minorHAnsi" w:cstheme="minorHAnsi"/>
          <w:sz w:val="22"/>
          <w:szCs w:val="22"/>
        </w:rPr>
        <w:t xml:space="preserve">A data-base para eventual concessão de reajuste será a data da proposta vencedora, cujo interstício mínimo para deferimento será o período de doze meses, contado da data-base, indexado pelo INPC. </w:t>
      </w:r>
    </w:p>
    <w:p w14:paraId="1781E0B7" w14:textId="77777777" w:rsidR="00827589" w:rsidRPr="00990B74" w:rsidRDefault="00827589" w:rsidP="0082758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7.1.1.</w:t>
      </w:r>
      <w:r w:rsidRPr="00990B74">
        <w:rPr>
          <w:rFonts w:asciiTheme="minorHAnsi" w:hAnsiTheme="minorHAnsi" w:cstheme="minorHAnsi"/>
          <w:sz w:val="22"/>
          <w:szCs w:val="22"/>
        </w:rPr>
        <w:t xml:space="preserve"> </w:t>
      </w:r>
      <w:r w:rsidRPr="00990B74">
        <w:rPr>
          <w:rFonts w:asciiTheme="minorHAnsi" w:hAnsiTheme="minorHAnsi" w:cstheme="minorHAnsi"/>
          <w:sz w:val="22"/>
          <w:szCs w:val="22"/>
          <w:u w:val="single"/>
        </w:rPr>
        <w:t>Considerando que o contrato prevê duração igual a esse período</w:t>
      </w:r>
      <w:r w:rsidRPr="00990B74">
        <w:rPr>
          <w:rFonts w:asciiTheme="minorHAnsi" w:hAnsiTheme="minorHAnsi" w:cstheme="minorHAnsi"/>
          <w:sz w:val="22"/>
          <w:szCs w:val="22"/>
        </w:rPr>
        <w:t>, o reajuste somente será concedido caso haja prorrogação excepcional que dê ensejo à anualidade.</w:t>
      </w:r>
    </w:p>
    <w:p w14:paraId="6C968FD7" w14:textId="77777777" w:rsidR="00827589" w:rsidRPr="00990B74" w:rsidRDefault="00827589" w:rsidP="00827589">
      <w:pPr>
        <w:pStyle w:val="PargrafodaLista"/>
        <w:numPr>
          <w:ilvl w:val="0"/>
          <w:numId w:val="5"/>
        </w:numPr>
        <w:jc w:val="both"/>
        <w:rPr>
          <w:rFonts w:asciiTheme="minorHAnsi" w:hAnsiTheme="minorHAnsi" w:cstheme="minorHAnsi"/>
          <w:color w:val="FF0000"/>
          <w:sz w:val="22"/>
          <w:szCs w:val="22"/>
        </w:rPr>
      </w:pPr>
    </w:p>
    <w:p w14:paraId="67191042" w14:textId="77777777" w:rsidR="00827589" w:rsidRPr="00990B74" w:rsidRDefault="00827589" w:rsidP="00827589">
      <w:pPr>
        <w:pStyle w:val="PargrafodaLista"/>
        <w:numPr>
          <w:ilvl w:val="0"/>
          <w:numId w:val="5"/>
        </w:numPr>
        <w:shd w:val="clear" w:color="auto" w:fill="C5E0B3" w:themeFill="accent6" w:themeFillTint="66"/>
        <w:tabs>
          <w:tab w:val="left" w:pos="142"/>
        </w:tabs>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CLÁUSULA OITAVA - DA REVISÃO CONTRATUAL:  </w:t>
      </w:r>
    </w:p>
    <w:p w14:paraId="47919635" w14:textId="77777777" w:rsidR="00827589" w:rsidRPr="00990B74" w:rsidRDefault="00827589" w:rsidP="0082758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8.1</w:t>
      </w:r>
      <w:r w:rsidRPr="00990B74">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373C4E1D" w14:textId="77777777" w:rsidR="00827589" w:rsidRPr="00990B74" w:rsidRDefault="00827589" w:rsidP="0082758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8.1.1</w:t>
      </w:r>
      <w:r w:rsidRPr="00990B74">
        <w:rPr>
          <w:rFonts w:asciiTheme="minorHAnsi" w:hAnsiTheme="minorHAnsi" w:cstheme="minorHAnsi"/>
          <w:sz w:val="22"/>
          <w:szCs w:val="22"/>
          <w:shd w:val="clear" w:color="auto" w:fill="FFFFFF"/>
        </w:rPr>
        <w:t xml:space="preserve"> O prazo para respostas dos pedidos de revisão será de 60 dias úteis.</w:t>
      </w:r>
    </w:p>
    <w:p w14:paraId="1F8D86BA" w14:textId="77777777" w:rsidR="00827589" w:rsidRPr="00990B74" w:rsidRDefault="00827589" w:rsidP="00827589">
      <w:pPr>
        <w:pStyle w:val="PargrafodaLista"/>
        <w:numPr>
          <w:ilvl w:val="0"/>
          <w:numId w:val="5"/>
        </w:numPr>
        <w:tabs>
          <w:tab w:val="left" w:pos="142"/>
        </w:tabs>
        <w:jc w:val="both"/>
        <w:rPr>
          <w:rFonts w:asciiTheme="minorHAnsi" w:hAnsiTheme="minorHAnsi" w:cstheme="minorHAnsi"/>
          <w:sz w:val="22"/>
          <w:szCs w:val="22"/>
          <w:shd w:val="clear" w:color="auto" w:fill="FFFFFF"/>
        </w:rPr>
      </w:pPr>
    </w:p>
    <w:p w14:paraId="13765F65" w14:textId="77777777" w:rsidR="00827589" w:rsidRPr="00990B74" w:rsidRDefault="00827589" w:rsidP="00827589">
      <w:pPr>
        <w:pStyle w:val="PargrafodaLista"/>
        <w:numPr>
          <w:ilvl w:val="0"/>
          <w:numId w:val="5"/>
        </w:numPr>
        <w:shd w:val="clear" w:color="auto" w:fill="C5E0B3" w:themeFill="accent6" w:themeFillTint="66"/>
        <w:tabs>
          <w:tab w:val="left" w:pos="142"/>
        </w:tabs>
        <w:jc w:val="both"/>
        <w:rPr>
          <w:rFonts w:asciiTheme="minorHAnsi" w:hAnsiTheme="minorHAnsi" w:cstheme="minorHAnsi"/>
          <w:b/>
          <w:bCs/>
          <w:sz w:val="22"/>
          <w:szCs w:val="22"/>
        </w:rPr>
      </w:pPr>
      <w:r w:rsidRPr="00990B74">
        <w:rPr>
          <w:rFonts w:asciiTheme="minorHAnsi" w:hAnsiTheme="minorHAnsi" w:cstheme="minorHAnsi"/>
          <w:b/>
          <w:bCs/>
          <w:sz w:val="22"/>
          <w:szCs w:val="22"/>
        </w:rPr>
        <w:t>CLÁUSULA NONA - DOS EVENTUAIS PEDIDOS DE REPACTUAÇÃO:</w:t>
      </w:r>
    </w:p>
    <w:p w14:paraId="3F3666A8"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9.1</w:t>
      </w:r>
      <w:r w:rsidRPr="00990B74">
        <w:rPr>
          <w:rFonts w:asciiTheme="minorHAnsi" w:hAnsiTheme="minorHAnsi" w:cstheme="minorHAnsi"/>
          <w:sz w:val="22"/>
          <w:szCs w:val="22"/>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250D0104"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w:t>
      </w:r>
      <w:r w:rsidRPr="00990B74">
        <w:rPr>
          <w:rFonts w:asciiTheme="minorHAnsi" w:hAnsiTheme="minorHAnsi" w:cstheme="minorHAnsi"/>
          <w:b/>
          <w:bCs/>
          <w:sz w:val="22"/>
          <w:szCs w:val="22"/>
          <w:shd w:val="clear" w:color="auto" w:fill="FFFFFF"/>
        </w:rPr>
        <w:t>.2.</w:t>
      </w:r>
      <w:r w:rsidRPr="00990B74">
        <w:rPr>
          <w:rFonts w:asciiTheme="minorHAnsi" w:hAnsiTheme="minorHAnsi" w:cstheme="minorHAnsi"/>
          <w:sz w:val="22"/>
          <w:szCs w:val="22"/>
          <w:shd w:val="clear" w:color="auto" w:fill="FFFFFF"/>
        </w:rPr>
        <w:t xml:space="preserve"> </w:t>
      </w:r>
      <w:r w:rsidRPr="00990B74">
        <w:rPr>
          <w:rFonts w:asciiTheme="minorHAnsi" w:hAnsiTheme="minorHAnsi" w:cstheme="minorHAnsi"/>
          <w:sz w:val="22"/>
          <w:szCs w:val="22"/>
        </w:rPr>
        <w:t>O deferimento do pedido de repactuação contratual, protocolado antes do término da vigência do contrato, garante o pagamento da recomposição de preço ainda que após o término contratual.</w:t>
      </w:r>
    </w:p>
    <w:p w14:paraId="7EECC2F4"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w:t>
      </w:r>
      <w:r w:rsidRPr="00990B74">
        <w:rPr>
          <w:rFonts w:asciiTheme="minorHAnsi" w:hAnsiTheme="minorHAnsi" w:cstheme="minorHAnsi"/>
          <w:b/>
          <w:bCs/>
          <w:sz w:val="22"/>
          <w:szCs w:val="22"/>
          <w:shd w:val="clear" w:color="auto" w:fill="FFFFFF"/>
        </w:rPr>
        <w:t>3.</w:t>
      </w:r>
      <w:r w:rsidRPr="00990B74">
        <w:rPr>
          <w:rFonts w:asciiTheme="minorHAnsi" w:hAnsiTheme="minorHAnsi" w:cstheme="minorHAnsi"/>
          <w:sz w:val="22"/>
          <w:szCs w:val="22"/>
          <w:shd w:val="clear" w:color="auto" w:fill="FFFFFF"/>
        </w:rPr>
        <w:t xml:space="preserve"> </w:t>
      </w:r>
      <w:r w:rsidRPr="00990B74">
        <w:rPr>
          <w:rFonts w:asciiTheme="minorHAnsi" w:hAnsiTheme="minorHAnsi" w:cstheme="minorHAnsi"/>
          <w:sz w:val="22"/>
          <w:szCs w:val="22"/>
        </w:rPr>
        <w:t>A repactuação dos custos referentes à mão de obra deverá observar o intervalo mínimo de 1 (um) ano, contado da data do Acordo ou Convenção Coletiva a que se refere a apresentação da proposta.</w:t>
      </w:r>
    </w:p>
    <w:p w14:paraId="5BFFF5F0"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9.4.</w:t>
      </w:r>
      <w:r w:rsidRPr="00990B74">
        <w:rPr>
          <w:rFonts w:asciiTheme="minorHAnsi" w:hAnsiTheme="minorHAnsi" w:cstheme="minorHAnsi"/>
          <w:sz w:val="22"/>
          <w:szCs w:val="22"/>
        </w:rPr>
        <w:t xml:space="preserve"> No que tange aos insumos, a repactuação deverá observar os termos do art. 267 da Lei Federal n° 14.133/2021.</w:t>
      </w:r>
    </w:p>
    <w:p w14:paraId="058AD63A"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9.5.</w:t>
      </w:r>
      <w:r w:rsidRPr="00990B74">
        <w:rPr>
          <w:rFonts w:asciiTheme="minorHAnsi" w:hAnsiTheme="minorHAnsi" w:cstheme="minorHAnsi"/>
          <w:sz w:val="22"/>
          <w:szCs w:val="22"/>
        </w:rPr>
        <w:t xml:space="preserve"> As repactuações não solicitadas durante a vigência do contrato serão objeto de preclusão com a assinatura da prorrogação ou o seu encerramento, sem prejuízo das futuras repactuações.</w:t>
      </w:r>
    </w:p>
    <w:p w14:paraId="3A4920F9"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9.6.</w:t>
      </w:r>
      <w:r w:rsidRPr="00990B74">
        <w:rPr>
          <w:rFonts w:asciiTheme="minorHAnsi" w:hAnsiTheme="minorHAnsi" w:cstheme="minorHAnsi"/>
          <w:sz w:val="22"/>
          <w:szCs w:val="22"/>
        </w:rPr>
        <w:t xml:space="preserve">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2282C940" w14:textId="77777777" w:rsidR="00827589" w:rsidRPr="00990B74" w:rsidRDefault="00827589" w:rsidP="00827589">
      <w:pPr>
        <w:pStyle w:val="PargrafodaLista"/>
        <w:widowControl w:val="0"/>
        <w:numPr>
          <w:ilvl w:val="0"/>
          <w:numId w:val="5"/>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990B74">
        <w:rPr>
          <w:rFonts w:asciiTheme="minorHAnsi" w:hAnsiTheme="minorHAnsi" w:cstheme="minorHAnsi"/>
          <w:b/>
          <w:bCs/>
          <w:sz w:val="22"/>
          <w:szCs w:val="22"/>
        </w:rPr>
        <w:t>9</w:t>
      </w:r>
      <w:r w:rsidRPr="00990B74">
        <w:rPr>
          <w:rFonts w:asciiTheme="minorHAnsi" w:hAnsiTheme="minorHAnsi" w:cstheme="minorHAnsi"/>
          <w:b/>
          <w:bCs/>
          <w:sz w:val="22"/>
          <w:szCs w:val="22"/>
          <w:shd w:val="clear" w:color="auto" w:fill="FFFFFF"/>
        </w:rPr>
        <w:t>.7.</w:t>
      </w:r>
      <w:r w:rsidRPr="00990B74">
        <w:rPr>
          <w:rFonts w:asciiTheme="minorHAnsi" w:hAnsiTheme="minorHAnsi" w:cstheme="minorHAnsi"/>
          <w:sz w:val="22"/>
          <w:szCs w:val="22"/>
          <w:shd w:val="clear" w:color="auto" w:fill="FFFFFF"/>
        </w:rPr>
        <w:t xml:space="preserve"> O prazo para respostas dos pedidos de repactuação será de 60 dias úteis.</w:t>
      </w:r>
    </w:p>
    <w:p w14:paraId="0E6F5918" w14:textId="77777777" w:rsidR="00827589" w:rsidRPr="00990B74" w:rsidRDefault="00827589" w:rsidP="00827589">
      <w:pPr>
        <w:spacing w:after="0" w:line="240" w:lineRule="auto"/>
        <w:ind w:right="-1"/>
        <w:jc w:val="both"/>
        <w:rPr>
          <w:rFonts w:cstheme="minorHAnsi"/>
        </w:rPr>
      </w:pPr>
    </w:p>
    <w:p w14:paraId="60B9B413"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 DO LOCAL E DO PRAZO DA EXECUÇÃO E OU ENTREGA DO OBJETO:</w:t>
      </w:r>
    </w:p>
    <w:p w14:paraId="4F3E2C3F" w14:textId="77777777" w:rsidR="00827589" w:rsidRPr="00990B74" w:rsidRDefault="00827589" w:rsidP="00827589">
      <w:pPr>
        <w:spacing w:after="0" w:line="240" w:lineRule="auto"/>
        <w:ind w:right="-1"/>
        <w:jc w:val="both"/>
        <w:rPr>
          <w:rFonts w:cstheme="minorHAnsi"/>
          <w:color w:val="FF0000"/>
        </w:rPr>
      </w:pPr>
      <w:r w:rsidRPr="00990B74">
        <w:rPr>
          <w:rFonts w:cstheme="minorHAnsi"/>
          <w:b/>
          <w:bCs/>
        </w:rPr>
        <w:t>10.1.</w:t>
      </w:r>
      <w:r w:rsidRPr="00990B74">
        <w:rPr>
          <w:rFonts w:cstheme="minorHAnsi"/>
        </w:rPr>
        <w:t xml:space="preserve"> O objeto deverá ser entregue na </w:t>
      </w:r>
      <w:r w:rsidRPr="00990B74">
        <w:rPr>
          <w:rFonts w:cstheme="minorHAnsi"/>
          <w:color w:val="000000"/>
        </w:rPr>
        <w:t>Coordenadoria de Tecnologia da Informação, localizada em Cuiabá-MT (Edifício Pantanal Business, Av. Historiador Rubens de Mendonça, 16º andar);</w:t>
      </w:r>
    </w:p>
    <w:p w14:paraId="1F344395" w14:textId="77777777" w:rsidR="00827589" w:rsidRPr="00990B74" w:rsidRDefault="00827589" w:rsidP="00827589">
      <w:pPr>
        <w:spacing w:after="0" w:line="240" w:lineRule="auto"/>
        <w:ind w:right="-1"/>
        <w:jc w:val="both"/>
        <w:rPr>
          <w:rFonts w:cstheme="minorHAnsi"/>
          <w:color w:val="FF0000"/>
        </w:rPr>
      </w:pPr>
      <w:r w:rsidRPr="00990B74">
        <w:rPr>
          <w:rFonts w:cstheme="minorHAnsi"/>
          <w:b/>
          <w:bCs/>
        </w:rPr>
        <w:t>11.2.</w:t>
      </w:r>
      <w:r w:rsidRPr="00990B74">
        <w:rPr>
          <w:rFonts w:cstheme="minorHAnsi"/>
        </w:rPr>
        <w:t xml:space="preserve"> A Contratada se obriga ao fornecimento do objeto, nos moldes deste instrumento, no prazo máximo de até 20 (vinte), após o recebimento da Nota de Autorização de Despesa (NAD) que será expedida pela Gerência de Compras da DPE-MT;</w:t>
      </w:r>
    </w:p>
    <w:p w14:paraId="331164AD" w14:textId="77777777" w:rsidR="00827589" w:rsidRPr="00990B74" w:rsidRDefault="00827589" w:rsidP="00827589">
      <w:pPr>
        <w:spacing w:after="0" w:line="240" w:lineRule="auto"/>
        <w:ind w:right="-1"/>
        <w:jc w:val="both"/>
        <w:rPr>
          <w:rFonts w:cstheme="minorHAnsi"/>
        </w:rPr>
      </w:pPr>
      <w:r w:rsidRPr="00990B74">
        <w:rPr>
          <w:rFonts w:cstheme="minorHAnsi"/>
          <w:b/>
          <w:bCs/>
        </w:rPr>
        <w:t>11.3.</w:t>
      </w:r>
      <w:r w:rsidRPr="00990B74">
        <w:rPr>
          <w:rFonts w:cstheme="minorHAnsi"/>
        </w:rPr>
        <w:t xml:space="preserve"> Todas as despesas com o fornecimento correrão por conta da empresa contratada;</w:t>
      </w:r>
    </w:p>
    <w:p w14:paraId="3D500781"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11.4.</w:t>
      </w:r>
      <w:r w:rsidRPr="00990B74">
        <w:rPr>
          <w:rFonts w:cstheme="minorHAnsi"/>
        </w:rPr>
        <w:t xml:space="preserve"> Não acarretará quaisquer ônus, encargos ou responsabilidades para a Defensoria Pública Estadual, as despesas com funcionários da contratada, no fornecimento dos objetos;</w:t>
      </w:r>
    </w:p>
    <w:p w14:paraId="423CC4B8"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lastRenderedPageBreak/>
        <w:t>11.5.</w:t>
      </w:r>
      <w:r w:rsidRPr="00990B74">
        <w:rPr>
          <w:rFonts w:cstheme="minorHAnsi"/>
        </w:rPr>
        <w:t xml:space="preserve"> A contratada deverá garantir a qualidade dos bens adquiridos, respondendo, na forma da lei, por quaisquer danos decorrentes da má execução deste instrumento.</w:t>
      </w:r>
    </w:p>
    <w:p w14:paraId="30538D0E"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11.6.</w:t>
      </w:r>
      <w:r w:rsidRPr="00990B74">
        <w:rPr>
          <w:rFonts w:cstheme="minorHAnsi"/>
        </w:rPr>
        <w:t xml:space="preserve"> A Contratada obriga-se a cumprir as exigências de reserva de cargos prevista em lei, bem como em outras normas específicas, para pessoa com deficiência, para reabilitado da Previdência Social e para aprendiz.</w:t>
      </w:r>
    </w:p>
    <w:p w14:paraId="10570D22" w14:textId="77777777" w:rsidR="00827589" w:rsidRPr="00990B74" w:rsidRDefault="00827589" w:rsidP="00827589">
      <w:pPr>
        <w:spacing w:after="0" w:line="240" w:lineRule="auto"/>
        <w:ind w:right="-1"/>
        <w:jc w:val="both"/>
        <w:rPr>
          <w:rFonts w:cstheme="minorHAnsi"/>
          <w:b/>
          <w:bCs/>
        </w:rPr>
      </w:pPr>
    </w:p>
    <w:p w14:paraId="769F89EB"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PRIMEIRA - DO RECEBIMENTO PROVISÓRIO E DEFINITIVO:</w:t>
      </w:r>
    </w:p>
    <w:p w14:paraId="617B01E4"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w:t>
      </w:r>
      <w:r w:rsidRPr="00990B74">
        <w:rPr>
          <w:rFonts w:cstheme="minorHAnsi"/>
        </w:rPr>
        <w:t xml:space="preserve">  O recebimento provisório e definitivo dos serviços deve ser realizado conforme o disposto no art. 140 da Lei Federal nº 14.133/2021, e em consonância com as regras definidas no ato convocatório. </w:t>
      </w:r>
    </w:p>
    <w:p w14:paraId="47047C0B"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11.1.1.</w:t>
      </w:r>
      <w:r w:rsidRPr="00990B74">
        <w:rPr>
          <w:rFonts w:cstheme="minorHAnsi"/>
        </w:rPr>
        <w:t xml:space="preserve"> Salvo quando houver disposição diversa em contrato, o recebimento se dará: </w:t>
      </w:r>
    </w:p>
    <w:p w14:paraId="12178146"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I -</w:t>
      </w:r>
      <w:r w:rsidRPr="00990B74">
        <w:rPr>
          <w:rFonts w:cstheme="minorHAnsi"/>
        </w:rPr>
        <w:t xml:space="preserve"> </w:t>
      </w:r>
      <w:proofErr w:type="gramStart"/>
      <w:r w:rsidRPr="00990B74">
        <w:rPr>
          <w:rFonts w:cstheme="minorHAnsi"/>
        </w:rPr>
        <w:t>em</w:t>
      </w:r>
      <w:proofErr w:type="gramEnd"/>
      <w:r w:rsidRPr="00990B74">
        <w:rPr>
          <w:rFonts w:cstheme="minorHAnsi"/>
        </w:rPr>
        <w:t xml:space="preserve"> se tratando de compras ou locação de equipamentos, pelo fiscal do contrato: </w:t>
      </w:r>
    </w:p>
    <w:p w14:paraId="2AC714A7"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 xml:space="preserve">a) provisoriamente, no ato da entrega, após a conferência do bem e quantidade, mediante Relatório, para efeito de posterior verificação da conformidade do material com a especificação contratual; </w:t>
      </w:r>
    </w:p>
    <w:p w14:paraId="32700351"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b) definitivamente, após a verificação da qualidade e quantidade do material e consequente aceitação mediante termo circunstanciado, com aposição de assinatura nas vias do Documento Auxiliar da NF-e (</w:t>
      </w:r>
      <w:proofErr w:type="spellStart"/>
      <w:r w:rsidRPr="00990B74">
        <w:rPr>
          <w:rFonts w:cstheme="minorHAnsi"/>
        </w:rPr>
        <w:t>Danfe</w:t>
      </w:r>
      <w:proofErr w:type="spellEnd"/>
      <w:r w:rsidRPr="00990B74">
        <w:rPr>
          <w:rFonts w:cstheme="minorHAnsi"/>
        </w:rPr>
        <w:t xml:space="preserve">) ou na Nota Fiscal, em até 05 (cinco) dias úteis, contados da data de apresentação. </w:t>
      </w:r>
    </w:p>
    <w:p w14:paraId="0E3BFA31"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II -</w:t>
      </w:r>
      <w:r w:rsidRPr="00990B74">
        <w:rPr>
          <w:rFonts w:cstheme="minorHAnsi"/>
        </w:rPr>
        <w:t xml:space="preserve"> </w:t>
      </w:r>
      <w:proofErr w:type="gramStart"/>
      <w:r w:rsidRPr="00990B74">
        <w:rPr>
          <w:rFonts w:cstheme="minorHAnsi"/>
        </w:rPr>
        <w:t>em</w:t>
      </w:r>
      <w:proofErr w:type="gramEnd"/>
      <w:r w:rsidRPr="00990B74">
        <w:rPr>
          <w:rFonts w:cstheme="minorHAnsi"/>
        </w:rPr>
        <w:t xml:space="preserve"> se tratando de obras e serviços, pelo fiscal do contrato ou Comissão de Recebimento: </w:t>
      </w:r>
    </w:p>
    <w:p w14:paraId="2DF9F362"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 xml:space="preserve">a) provisoriamente, após a conclusão dos serviços, e mediante realização de vistoria para efeito de posterior verificação da conformidade dos serviços com a especificação contratual; </w:t>
      </w:r>
    </w:p>
    <w:p w14:paraId="68FAB850"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 xml:space="preserve">b) definitivamente, mediante nova vistoria e relatório detalhado, após as correções e complementações, comprovada a adequação do objeto aos termos contratuais, e apresentadas as respectivas documentações exigidas no Contrato. </w:t>
      </w:r>
    </w:p>
    <w:p w14:paraId="757DBA5D"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11.1.2.</w:t>
      </w:r>
      <w:r w:rsidRPr="00990B74">
        <w:rPr>
          <w:rFonts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736371CD"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11.1.3.</w:t>
      </w:r>
      <w:r w:rsidRPr="00990B74">
        <w:rPr>
          <w:rFonts w:cstheme="minorHAnsi"/>
        </w:rPr>
        <w:t xml:space="preserve"> Não sendo sanadas as irregularidades pelo contratado, deverá o fiscal do contrato encaminhar o caso à autoridade superior, para procedimentos inerentes à aplicação de penalidades. </w:t>
      </w:r>
    </w:p>
    <w:p w14:paraId="4911B497"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11.1.4.</w:t>
      </w:r>
      <w:r w:rsidRPr="00990B74">
        <w:rPr>
          <w:rFonts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4749ED15"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11.1.5.</w:t>
      </w:r>
      <w:r w:rsidRPr="00990B74">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7A190B81" w14:textId="77777777" w:rsidR="00827589" w:rsidRPr="00990B74" w:rsidRDefault="00827589" w:rsidP="00827589">
      <w:pPr>
        <w:spacing w:after="0" w:line="240" w:lineRule="auto"/>
        <w:ind w:right="-1"/>
        <w:jc w:val="both"/>
        <w:rPr>
          <w:rFonts w:cstheme="minorHAnsi"/>
          <w:b/>
          <w:bCs/>
        </w:rPr>
      </w:pPr>
    </w:p>
    <w:p w14:paraId="2DDB3BA4"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SEGUNDA - DA DOTAÇÃO ORÇAMENTÁRIA:</w:t>
      </w:r>
    </w:p>
    <w:p w14:paraId="4E8BCC15" w14:textId="77777777" w:rsidR="00827589" w:rsidRPr="00990B74" w:rsidRDefault="00827589" w:rsidP="00827589">
      <w:pPr>
        <w:spacing w:after="0" w:line="240" w:lineRule="auto"/>
        <w:ind w:right="-1"/>
        <w:jc w:val="both"/>
        <w:rPr>
          <w:rFonts w:cstheme="minorHAnsi"/>
        </w:rPr>
      </w:pPr>
      <w:r w:rsidRPr="00990B74">
        <w:rPr>
          <w:rFonts w:cstheme="minorHAnsi"/>
          <w:b/>
          <w:bCs/>
        </w:rPr>
        <w:t>12.1.</w:t>
      </w:r>
      <w:r w:rsidRPr="00990B74">
        <w:rPr>
          <w:rFonts w:cstheme="minorHAnsi"/>
        </w:rPr>
        <w:t xml:space="preserve"> A dotação orçamentária, no qual correrá a presente despesa, será:</w:t>
      </w:r>
    </w:p>
    <w:p w14:paraId="642122BC" w14:textId="77777777" w:rsidR="00827589" w:rsidRPr="00990B74" w:rsidRDefault="00827589" w:rsidP="00827589">
      <w:pPr>
        <w:spacing w:after="0" w:line="240" w:lineRule="auto"/>
        <w:ind w:right="-1"/>
        <w:jc w:val="both"/>
        <w:rPr>
          <w:rFonts w:cstheme="minorHAnsi"/>
        </w:rPr>
      </w:pPr>
    </w:p>
    <w:p w14:paraId="663E6FB8"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t>CLÁUSULA DÉCIMA TERCEIRA - DA GARANTIA DO OBJETO:</w:t>
      </w:r>
    </w:p>
    <w:p w14:paraId="0450D57E" w14:textId="77777777" w:rsidR="00827589" w:rsidRPr="00990B74" w:rsidRDefault="00827589" w:rsidP="00827589">
      <w:pPr>
        <w:pStyle w:val="PargrafodaLista"/>
        <w:numPr>
          <w:ilvl w:val="0"/>
          <w:numId w:val="34"/>
        </w:numPr>
        <w:ind w:left="0" w:right="-1"/>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13.1. </w:t>
      </w:r>
      <w:r w:rsidRPr="00990B74">
        <w:rPr>
          <w:rFonts w:asciiTheme="minorHAnsi" w:hAnsiTheme="minorHAnsi" w:cstheme="minorHAnsi"/>
          <w:sz w:val="22"/>
          <w:szCs w:val="22"/>
        </w:rPr>
        <w:t>A Contratada deverá apresentar prazo de garantia de no mínimo 12 (doze) meses para o objeto.</w:t>
      </w:r>
    </w:p>
    <w:p w14:paraId="2C1AE89D" w14:textId="77777777" w:rsidR="00827589" w:rsidRPr="00990B74" w:rsidRDefault="00827589" w:rsidP="00827589">
      <w:pPr>
        <w:pStyle w:val="PargrafodaLista"/>
        <w:widowControl w:val="0"/>
        <w:numPr>
          <w:ilvl w:val="0"/>
          <w:numId w:val="34"/>
        </w:numPr>
        <w:ind w:left="0" w:right="-1"/>
        <w:jc w:val="both"/>
        <w:rPr>
          <w:rFonts w:asciiTheme="minorHAnsi" w:hAnsiTheme="minorHAnsi" w:cstheme="minorHAnsi"/>
          <w:b/>
          <w:bCs/>
          <w:sz w:val="22"/>
          <w:szCs w:val="22"/>
        </w:rPr>
      </w:pPr>
      <w:r w:rsidRPr="00990B74">
        <w:rPr>
          <w:rFonts w:asciiTheme="minorHAnsi" w:hAnsiTheme="minorHAnsi" w:cstheme="minorHAnsi"/>
          <w:b/>
          <w:bCs/>
          <w:sz w:val="22"/>
          <w:szCs w:val="22"/>
        </w:rPr>
        <w:t>13.1.1.</w:t>
      </w:r>
      <w:r w:rsidRPr="00990B74">
        <w:rPr>
          <w:rFonts w:asciiTheme="minorHAnsi" w:hAnsiTheme="minorHAnsi" w:cstheme="minorHAnsi"/>
          <w:sz w:val="22"/>
          <w:szCs w:val="22"/>
        </w:rPr>
        <w:t xml:space="preserve"> Em havendo a necessidade de substituição em virtude de não apresentar condições de uso, apesar de a garantia estar adequada, a Contratada terá o prazo de 05 (cinco) dias úteis para troca desse produto, sob pena de aplicação de sanções administrativas.</w:t>
      </w:r>
      <w:r w:rsidRPr="00990B74">
        <w:rPr>
          <w:rFonts w:asciiTheme="minorHAnsi" w:hAnsiTheme="minorHAnsi" w:cstheme="minorHAnsi"/>
          <w:b/>
          <w:bCs/>
          <w:sz w:val="22"/>
          <w:szCs w:val="22"/>
        </w:rPr>
        <w:t xml:space="preserve"> </w:t>
      </w:r>
    </w:p>
    <w:p w14:paraId="1F5A9E76" w14:textId="77777777" w:rsidR="00827589" w:rsidRPr="00990B74" w:rsidRDefault="00827589" w:rsidP="00827589">
      <w:pPr>
        <w:pStyle w:val="PargrafodaLista"/>
        <w:widowControl w:val="0"/>
        <w:numPr>
          <w:ilvl w:val="0"/>
          <w:numId w:val="34"/>
        </w:numPr>
        <w:ind w:left="0" w:right="-1"/>
        <w:jc w:val="both"/>
        <w:rPr>
          <w:rFonts w:asciiTheme="minorHAnsi" w:hAnsiTheme="minorHAnsi" w:cstheme="minorHAnsi"/>
          <w:i/>
          <w:iCs/>
          <w:sz w:val="22"/>
          <w:szCs w:val="22"/>
        </w:rPr>
      </w:pPr>
    </w:p>
    <w:p w14:paraId="727DDD05"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lastRenderedPageBreak/>
        <w:t>CLÁUSULA DÉCIMA QUARTA - DA GARANTIA CONTRATUAL:</w:t>
      </w:r>
    </w:p>
    <w:p w14:paraId="619505F2" w14:textId="77777777" w:rsidR="00827589" w:rsidRPr="00990B74" w:rsidRDefault="00827589" w:rsidP="00827589">
      <w:pPr>
        <w:widowControl w:val="0"/>
        <w:spacing w:after="0" w:line="240" w:lineRule="auto"/>
        <w:jc w:val="both"/>
        <w:rPr>
          <w:rFonts w:cstheme="minorHAnsi"/>
        </w:rPr>
      </w:pPr>
      <w:r w:rsidRPr="00990B74">
        <w:rPr>
          <w:rFonts w:cstheme="minorHAnsi"/>
          <w:b/>
          <w:bCs/>
        </w:rPr>
        <w:t>14.1.</w:t>
      </w:r>
      <w:r w:rsidRPr="00990B74">
        <w:rPr>
          <w:rFonts w:cstheme="minorHAnsi"/>
        </w:rPr>
        <w:t xml:space="preserve"> A licitante vencedora deverá prestar garantia no prazo mínimo de até 10 (dez) dias úteis, contados da devida notificação pela Defensoria Pública do Estado de Mato Grosso, em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2D11FBF1" w14:textId="77777777" w:rsidR="00827589" w:rsidRPr="00990B74" w:rsidRDefault="00827589" w:rsidP="00827589">
      <w:pPr>
        <w:widowControl w:val="0"/>
        <w:spacing w:after="0" w:line="240" w:lineRule="auto"/>
        <w:jc w:val="both"/>
        <w:rPr>
          <w:rFonts w:cstheme="minorHAnsi"/>
        </w:rPr>
      </w:pPr>
      <w:r w:rsidRPr="00990B74">
        <w:rPr>
          <w:rFonts w:cstheme="minorHAnsi"/>
          <w:b/>
          <w:bCs/>
        </w:rPr>
        <w:t>14.2.</w:t>
      </w:r>
      <w:r w:rsidRPr="00990B74">
        <w:rPr>
          <w:rFonts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25FB1D07" w14:textId="77777777" w:rsidR="00827589" w:rsidRPr="00990B74" w:rsidRDefault="00827589" w:rsidP="00827589">
      <w:pPr>
        <w:spacing w:after="0" w:line="240" w:lineRule="auto"/>
        <w:ind w:right="-1"/>
        <w:jc w:val="both"/>
        <w:rPr>
          <w:rFonts w:cstheme="minorHAnsi"/>
        </w:rPr>
      </w:pPr>
    </w:p>
    <w:p w14:paraId="2D954C2B"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t xml:space="preserve">CLÁUSULA DÉCIMA QUINTA - DAS OBRIGAÇÕES DA CONTRATADA: </w:t>
      </w:r>
    </w:p>
    <w:p w14:paraId="5397D10E" w14:textId="77777777" w:rsidR="00827589" w:rsidRPr="00990B74" w:rsidRDefault="00827589" w:rsidP="00827589">
      <w:pPr>
        <w:spacing w:after="0" w:line="240" w:lineRule="auto"/>
        <w:ind w:right="-1"/>
        <w:jc w:val="both"/>
        <w:rPr>
          <w:rFonts w:cstheme="minorHAnsi"/>
        </w:rPr>
      </w:pPr>
      <w:r w:rsidRPr="00990B74">
        <w:rPr>
          <w:rFonts w:cstheme="minorHAnsi"/>
          <w:b/>
          <w:bCs/>
        </w:rPr>
        <w:t>15.1</w:t>
      </w:r>
      <w:r w:rsidRPr="00990B74">
        <w:rPr>
          <w:rFonts w:cstheme="minorHAnsi"/>
        </w:rPr>
        <w:t>. Para garantir o fiel cumprimento do objeto deste instrumento, a contratada se compromete a:</w:t>
      </w:r>
    </w:p>
    <w:p w14:paraId="023BF236" w14:textId="77777777" w:rsidR="00827589" w:rsidRPr="00990B74" w:rsidRDefault="00827589" w:rsidP="00827589">
      <w:pPr>
        <w:spacing w:after="0" w:line="240" w:lineRule="auto"/>
        <w:ind w:right="-1"/>
        <w:jc w:val="both"/>
        <w:rPr>
          <w:rFonts w:cstheme="minorHAnsi"/>
        </w:rPr>
      </w:pPr>
      <w:r w:rsidRPr="00990B74">
        <w:rPr>
          <w:rFonts w:cstheme="minorHAnsi"/>
          <w:b/>
          <w:bCs/>
        </w:rPr>
        <w:t xml:space="preserve">15.1.1. </w:t>
      </w:r>
      <w:r w:rsidRPr="00990B74">
        <w:rPr>
          <w:rFonts w:cstheme="minorHAnsi"/>
        </w:rPr>
        <w:t>Assinar o contrato</w:t>
      </w:r>
      <w:r w:rsidRPr="00990B74">
        <w:rPr>
          <w:rFonts w:cstheme="minorHAnsi"/>
          <w:color w:val="FF0000"/>
        </w:rPr>
        <w:t xml:space="preserve"> </w:t>
      </w:r>
      <w:r w:rsidRPr="00990B74">
        <w:rPr>
          <w:rFonts w:cstheme="minorHAnsi"/>
        </w:rPr>
        <w:t xml:space="preserve">no prazo, máximo, de 03 (três) dias úteis, contados do recebimento da convocação oficial; </w:t>
      </w:r>
    </w:p>
    <w:p w14:paraId="50C7B937" w14:textId="77777777" w:rsidR="00827589" w:rsidRPr="00990B74" w:rsidRDefault="00827589" w:rsidP="00827589">
      <w:pPr>
        <w:spacing w:after="0" w:line="240" w:lineRule="auto"/>
        <w:ind w:right="-1"/>
        <w:jc w:val="both"/>
        <w:rPr>
          <w:rFonts w:cstheme="minorHAnsi"/>
        </w:rPr>
      </w:pPr>
      <w:r w:rsidRPr="00990B74">
        <w:rPr>
          <w:rFonts w:cstheme="minorHAnsi"/>
          <w:b/>
          <w:bCs/>
        </w:rPr>
        <w:t>15.1.2.</w:t>
      </w:r>
      <w:r w:rsidRPr="00990B74">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19194448" w14:textId="77777777" w:rsidR="00827589" w:rsidRPr="00990B74" w:rsidRDefault="00827589" w:rsidP="00827589">
      <w:pPr>
        <w:spacing w:after="0" w:line="240" w:lineRule="auto"/>
        <w:ind w:right="-1"/>
        <w:jc w:val="both"/>
        <w:rPr>
          <w:rFonts w:cstheme="minorHAnsi"/>
        </w:rPr>
      </w:pPr>
      <w:r w:rsidRPr="00990B74">
        <w:rPr>
          <w:rFonts w:cstheme="minorHAnsi"/>
          <w:b/>
          <w:bCs/>
        </w:rPr>
        <w:t>15.1.3.</w:t>
      </w:r>
      <w:r w:rsidRPr="00990B74">
        <w:rPr>
          <w:rFonts w:cstheme="minorHAnsi"/>
        </w:rPr>
        <w:t xml:space="preserve"> Arcar com todas as despesas, diretas ou indiretas, decorrentes do cumprimento das obrigações assumidas, sem qualquer ônus para a Defensoria Pública do Estado de Mato Grosso;</w:t>
      </w:r>
    </w:p>
    <w:p w14:paraId="795D4BB4" w14:textId="77777777" w:rsidR="00827589" w:rsidRPr="00990B74" w:rsidRDefault="00827589" w:rsidP="00827589">
      <w:pPr>
        <w:spacing w:after="0" w:line="240" w:lineRule="auto"/>
        <w:ind w:right="-1"/>
        <w:jc w:val="both"/>
        <w:rPr>
          <w:rFonts w:cstheme="minorHAnsi"/>
        </w:rPr>
      </w:pPr>
      <w:r w:rsidRPr="00990B74">
        <w:rPr>
          <w:rFonts w:cstheme="minorHAnsi"/>
          <w:b/>
          <w:bCs/>
        </w:rPr>
        <w:t>15.1.4</w:t>
      </w:r>
      <w:r w:rsidRPr="00990B74">
        <w:rPr>
          <w:rFonts w:cstheme="minorHAnsi"/>
        </w:rPr>
        <w:t>. Respeitar e fazer cumprir a legislação de segurança e saúde no trabalho, previstas nas normas regulamentadoras pertinentes;</w:t>
      </w:r>
    </w:p>
    <w:p w14:paraId="0B2E3886" w14:textId="77777777" w:rsidR="00827589" w:rsidRPr="00990B74" w:rsidRDefault="00827589" w:rsidP="00827589">
      <w:pPr>
        <w:spacing w:after="0" w:line="240" w:lineRule="auto"/>
        <w:ind w:right="-1"/>
        <w:jc w:val="both"/>
        <w:rPr>
          <w:rFonts w:cstheme="minorHAnsi"/>
        </w:rPr>
      </w:pPr>
      <w:r w:rsidRPr="00990B74">
        <w:rPr>
          <w:rFonts w:cstheme="minorHAnsi"/>
          <w:b/>
          <w:bCs/>
        </w:rPr>
        <w:t>15.1.5</w:t>
      </w:r>
      <w:r w:rsidRPr="00990B74">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073B112C" w14:textId="77777777" w:rsidR="00827589" w:rsidRPr="00990B74" w:rsidRDefault="00827589" w:rsidP="00827589">
      <w:pPr>
        <w:spacing w:after="0" w:line="240" w:lineRule="auto"/>
        <w:ind w:right="-1"/>
        <w:jc w:val="both"/>
        <w:rPr>
          <w:rFonts w:cstheme="minorHAnsi"/>
        </w:rPr>
      </w:pPr>
      <w:r w:rsidRPr="00990B74">
        <w:rPr>
          <w:rFonts w:cstheme="minorHAnsi"/>
          <w:b/>
          <w:bCs/>
        </w:rPr>
        <w:t>15.1.6.</w:t>
      </w:r>
      <w:r w:rsidRPr="00990B74">
        <w:rPr>
          <w:rFonts w:cstheme="minorHAnsi"/>
        </w:rPr>
        <w:t xml:space="preserve"> Comunicar imediatamente à Defensoria Pública qualquer alteração ocorrida no endereço, conta bancária e outros julgáveis necessários para o recebimento de correspondência;</w:t>
      </w:r>
    </w:p>
    <w:p w14:paraId="000E8A13" w14:textId="77777777" w:rsidR="00827589" w:rsidRPr="00990B74" w:rsidRDefault="00827589" w:rsidP="00827589">
      <w:pPr>
        <w:spacing w:after="0" w:line="240" w:lineRule="auto"/>
        <w:ind w:right="-1"/>
        <w:jc w:val="both"/>
        <w:rPr>
          <w:rFonts w:cstheme="minorHAnsi"/>
        </w:rPr>
      </w:pPr>
      <w:r w:rsidRPr="00990B74">
        <w:rPr>
          <w:rFonts w:cstheme="minorHAnsi"/>
          <w:b/>
          <w:bCs/>
        </w:rPr>
        <w:t>15.1.7</w:t>
      </w:r>
      <w:r w:rsidRPr="00990B74">
        <w:rPr>
          <w:rFonts w:cstheme="minorHAnsi"/>
        </w:rPr>
        <w:t>. Efetuar a imediata correção das deficiências apontadas pela Defensoria Pública do Estado de Mato Grosso, com relação aos bens fornecidos/execução de serviço;</w:t>
      </w:r>
    </w:p>
    <w:p w14:paraId="48D39A26" w14:textId="77777777" w:rsidR="00827589" w:rsidRPr="00990B74" w:rsidRDefault="00827589" w:rsidP="00827589">
      <w:pPr>
        <w:spacing w:after="0" w:line="240" w:lineRule="auto"/>
        <w:ind w:right="-1"/>
        <w:jc w:val="both"/>
        <w:rPr>
          <w:rFonts w:cstheme="minorHAnsi"/>
        </w:rPr>
      </w:pPr>
      <w:r w:rsidRPr="00990B74">
        <w:rPr>
          <w:rFonts w:cstheme="minorHAnsi"/>
          <w:b/>
          <w:bCs/>
        </w:rPr>
        <w:t>15.1.8.</w:t>
      </w:r>
      <w:r w:rsidRPr="00990B74">
        <w:rPr>
          <w:rFonts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990B74">
        <w:rPr>
          <w:rFonts w:cstheme="minorHAnsi"/>
          <w:color w:val="FF0000"/>
        </w:rPr>
        <w:t xml:space="preserve"> </w:t>
      </w:r>
      <w:r w:rsidRPr="00990B74">
        <w:rPr>
          <w:rFonts w:cstheme="minorHAnsi"/>
        </w:rPr>
        <w:t>contrato e/ou documento equivalente responsabilizando-se por eventuais prejuízos decorrentes do descumprimento de condição estabelecida;</w:t>
      </w:r>
    </w:p>
    <w:p w14:paraId="78CD73D4" w14:textId="77777777" w:rsidR="00827589" w:rsidRPr="00990B74" w:rsidRDefault="00827589" w:rsidP="00827589">
      <w:pPr>
        <w:spacing w:after="0" w:line="240" w:lineRule="auto"/>
        <w:ind w:right="-1"/>
        <w:jc w:val="both"/>
        <w:rPr>
          <w:rFonts w:cstheme="minorHAnsi"/>
        </w:rPr>
      </w:pPr>
      <w:r w:rsidRPr="00990B74">
        <w:rPr>
          <w:rFonts w:cstheme="minorHAnsi"/>
          <w:b/>
          <w:bCs/>
        </w:rPr>
        <w:t>15.1.9</w:t>
      </w:r>
      <w:r w:rsidRPr="00990B74">
        <w:rPr>
          <w:rFonts w:cstheme="minorHAnsi"/>
        </w:rPr>
        <w:t>. Manter, durante o prazo de vigência do contrato, e/ou documento equivalente a este, todas as condições de qualificação e habilitação exigidas na Lei Federal n° 14.133/2021 c/c o Decreto Estadual n° 1.525/2021 e na Instrução Normativa SEGES/ME n.º 67, de 8 de julho de 2021;</w:t>
      </w:r>
    </w:p>
    <w:p w14:paraId="7CE17330" w14:textId="77777777" w:rsidR="00827589" w:rsidRPr="00990B74" w:rsidRDefault="00827589" w:rsidP="00827589">
      <w:pPr>
        <w:spacing w:after="0" w:line="240" w:lineRule="auto"/>
        <w:ind w:right="-1"/>
        <w:jc w:val="both"/>
        <w:rPr>
          <w:rFonts w:cstheme="minorHAnsi"/>
        </w:rPr>
      </w:pPr>
      <w:r w:rsidRPr="00990B74">
        <w:rPr>
          <w:rFonts w:cstheme="minorHAnsi"/>
          <w:b/>
          <w:bCs/>
        </w:rPr>
        <w:t>15.1.10</w:t>
      </w:r>
      <w:r w:rsidRPr="00990B74">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00CFD48" w14:textId="77777777" w:rsidR="00827589" w:rsidRPr="00990B74" w:rsidRDefault="00827589" w:rsidP="00827589">
      <w:pPr>
        <w:spacing w:after="0" w:line="240" w:lineRule="auto"/>
        <w:ind w:right="-1"/>
        <w:jc w:val="both"/>
        <w:rPr>
          <w:rFonts w:cstheme="minorHAnsi"/>
        </w:rPr>
      </w:pPr>
      <w:r w:rsidRPr="00990B74">
        <w:rPr>
          <w:rFonts w:cstheme="minorHAnsi"/>
          <w:b/>
          <w:bCs/>
        </w:rPr>
        <w:t>15.1.11.</w:t>
      </w:r>
      <w:r w:rsidRPr="00990B74">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3D5DB54F" w14:textId="77777777" w:rsidR="00827589" w:rsidRPr="00990B74" w:rsidRDefault="00827589" w:rsidP="00827589">
      <w:pPr>
        <w:spacing w:after="0" w:line="240" w:lineRule="auto"/>
        <w:ind w:right="-1"/>
        <w:jc w:val="both"/>
        <w:rPr>
          <w:rFonts w:cstheme="minorHAnsi"/>
        </w:rPr>
      </w:pPr>
      <w:r w:rsidRPr="00990B74">
        <w:rPr>
          <w:rFonts w:cstheme="minorHAnsi"/>
          <w:b/>
          <w:bCs/>
        </w:rPr>
        <w:t>15.1.12.</w:t>
      </w:r>
      <w:r w:rsidRPr="00990B74">
        <w:rPr>
          <w:rFonts w:cstheme="minorHAnsi"/>
        </w:rPr>
        <w:t xml:space="preserve"> Indenizar terceiros e/ou este Órgão, mesmo em caso de ausência ou omissão de fiscalização de sua parte, por quaisquer danos ou prejuízos causados, devendo a Contratada </w:t>
      </w:r>
      <w:r w:rsidRPr="00990B74">
        <w:rPr>
          <w:rFonts w:cstheme="minorHAnsi"/>
        </w:rPr>
        <w:lastRenderedPageBreak/>
        <w:t>adotar todas as medidas preventivas, com fiel observância às exigências das autoridades competentes e às disposições legais vigentes;</w:t>
      </w:r>
    </w:p>
    <w:p w14:paraId="4F015ECE" w14:textId="77777777" w:rsidR="00827589" w:rsidRPr="00990B74" w:rsidRDefault="00827589" w:rsidP="00827589">
      <w:pPr>
        <w:spacing w:after="0" w:line="240" w:lineRule="auto"/>
        <w:ind w:right="-1"/>
        <w:jc w:val="both"/>
        <w:rPr>
          <w:rFonts w:cstheme="minorHAnsi"/>
        </w:rPr>
      </w:pPr>
      <w:r w:rsidRPr="00990B74">
        <w:rPr>
          <w:rFonts w:cstheme="minorHAnsi"/>
          <w:b/>
          <w:bCs/>
        </w:rPr>
        <w:t>15.1.13.</w:t>
      </w:r>
      <w:r w:rsidRPr="00990B74">
        <w:rPr>
          <w:rFonts w:cstheme="minorHAnsi"/>
        </w:rPr>
        <w:t xml:space="preserve"> Os preços ofertados pela empresa deverão incluir todas as despesas relativas ao objeto contratado (tributos, seguros, encargos sociais, frete, </w:t>
      </w:r>
      <w:proofErr w:type="spellStart"/>
      <w:r w:rsidRPr="00990B74">
        <w:rPr>
          <w:rFonts w:cstheme="minorHAnsi"/>
        </w:rPr>
        <w:t>etc</w:t>
      </w:r>
      <w:proofErr w:type="spellEnd"/>
      <w:r w:rsidRPr="00990B74">
        <w:rPr>
          <w:rFonts w:cstheme="minorHAnsi"/>
        </w:rPr>
        <w:t>);</w:t>
      </w:r>
    </w:p>
    <w:p w14:paraId="029EED24" w14:textId="77777777" w:rsidR="00827589" w:rsidRPr="00990B74" w:rsidRDefault="00827589" w:rsidP="00827589">
      <w:pPr>
        <w:spacing w:after="0" w:line="240" w:lineRule="auto"/>
        <w:ind w:right="-1"/>
        <w:jc w:val="both"/>
        <w:rPr>
          <w:rFonts w:cstheme="minorHAnsi"/>
        </w:rPr>
      </w:pPr>
      <w:r w:rsidRPr="00990B74">
        <w:rPr>
          <w:rFonts w:cstheme="minorHAnsi"/>
          <w:b/>
          <w:bCs/>
        </w:rPr>
        <w:t>15.1.14</w:t>
      </w:r>
      <w:r w:rsidRPr="00990B74">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5FC2B90" w14:textId="77777777" w:rsidR="00827589" w:rsidRPr="00990B74" w:rsidRDefault="00827589" w:rsidP="00827589">
      <w:pPr>
        <w:spacing w:after="0" w:line="240" w:lineRule="auto"/>
        <w:ind w:right="-1"/>
        <w:jc w:val="both"/>
        <w:rPr>
          <w:rFonts w:cstheme="minorHAnsi"/>
        </w:rPr>
      </w:pPr>
      <w:r w:rsidRPr="00990B74">
        <w:rPr>
          <w:rFonts w:cstheme="minorHAnsi"/>
          <w:b/>
          <w:bCs/>
        </w:rPr>
        <w:t>15.1.15.</w:t>
      </w:r>
      <w:r w:rsidRPr="00990B74">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561FF09B" w14:textId="77777777" w:rsidR="00827589" w:rsidRPr="00990B74" w:rsidRDefault="00827589" w:rsidP="00827589">
      <w:pPr>
        <w:spacing w:after="0" w:line="240" w:lineRule="auto"/>
        <w:ind w:right="-1"/>
        <w:jc w:val="both"/>
        <w:rPr>
          <w:rFonts w:cstheme="minorHAnsi"/>
        </w:rPr>
      </w:pPr>
      <w:r w:rsidRPr="00990B74">
        <w:rPr>
          <w:rFonts w:cstheme="minorHAnsi"/>
          <w:b/>
          <w:bCs/>
        </w:rPr>
        <w:t>15.1.16.</w:t>
      </w:r>
      <w:r w:rsidRPr="00990B74">
        <w:rPr>
          <w:rFonts w:cstheme="minorHAnsi"/>
        </w:rPr>
        <w:t xml:space="preserve"> Credenciar junto a esta Defensoria um preposto para prestar esclarecimentos e atender às reclamações/solicitações que surgirem durante a execução do contrato e/ou instrumento equivalente a este;</w:t>
      </w:r>
    </w:p>
    <w:p w14:paraId="225E4B1E" w14:textId="77777777" w:rsidR="00827589" w:rsidRPr="00990B74" w:rsidRDefault="00827589" w:rsidP="00827589">
      <w:pPr>
        <w:spacing w:after="0" w:line="240" w:lineRule="auto"/>
        <w:ind w:right="-1"/>
        <w:jc w:val="both"/>
        <w:rPr>
          <w:rFonts w:cstheme="minorHAnsi"/>
        </w:rPr>
      </w:pPr>
      <w:r w:rsidRPr="00990B74">
        <w:rPr>
          <w:rFonts w:cstheme="minorHAnsi"/>
          <w:b/>
          <w:bCs/>
        </w:rPr>
        <w:t>15.1.17.</w:t>
      </w:r>
      <w:r w:rsidRPr="00990B74">
        <w:rPr>
          <w:rFonts w:cstheme="minorHAnsi"/>
        </w:rPr>
        <w:t xml:space="preserve"> A Contratada deverá cumprir quaisquer outras exigências legais pertinentes ao objeto, que por ventura não tenham sido explicitados no Termo de Referência, ata de registro de preços, contrato e /ou documento equivalente;</w:t>
      </w:r>
    </w:p>
    <w:p w14:paraId="16748B74" w14:textId="77777777" w:rsidR="00827589" w:rsidRPr="00990B74" w:rsidRDefault="00827589" w:rsidP="00827589">
      <w:pPr>
        <w:spacing w:after="0" w:line="240" w:lineRule="auto"/>
        <w:ind w:right="-1"/>
        <w:jc w:val="both"/>
        <w:rPr>
          <w:rFonts w:cstheme="minorHAnsi"/>
        </w:rPr>
      </w:pPr>
      <w:r w:rsidRPr="00990B74">
        <w:rPr>
          <w:rFonts w:cstheme="minorHAnsi"/>
          <w:b/>
          <w:bCs/>
        </w:rPr>
        <w:t>15.1.18</w:t>
      </w:r>
      <w:r w:rsidRPr="00990B74">
        <w:rPr>
          <w:rFonts w:cstheme="minorHAnsi"/>
        </w:rPr>
        <w:t>. Fornecer os bens/executar o serviço dentro do quantitativo estimado na tabela constante neste instrumento;</w:t>
      </w:r>
    </w:p>
    <w:p w14:paraId="1016948B" w14:textId="77777777" w:rsidR="00827589" w:rsidRPr="00990B74" w:rsidRDefault="00827589" w:rsidP="00827589">
      <w:pPr>
        <w:spacing w:after="0" w:line="240" w:lineRule="auto"/>
        <w:ind w:right="-1"/>
        <w:jc w:val="both"/>
        <w:rPr>
          <w:rFonts w:cstheme="minorHAnsi"/>
        </w:rPr>
      </w:pPr>
      <w:r w:rsidRPr="00990B74">
        <w:rPr>
          <w:rFonts w:cstheme="minorHAnsi"/>
          <w:b/>
          <w:bCs/>
        </w:rPr>
        <w:t>15.1.19.</w:t>
      </w:r>
      <w:r w:rsidRPr="00990B74">
        <w:rPr>
          <w:rFonts w:cstheme="minorHAnsi"/>
        </w:rPr>
        <w:t xml:space="preserve"> Observar conduta adequada na utilização dos materiais, equipamentos, ferramentas e utensílios, objetivando ao correto fornecimento dos produtos/ prestação do serviço;</w:t>
      </w:r>
    </w:p>
    <w:p w14:paraId="4D4D6333" w14:textId="77777777" w:rsidR="00827589" w:rsidRPr="00990B74" w:rsidRDefault="00827589" w:rsidP="00827589">
      <w:pPr>
        <w:spacing w:after="0" w:line="240" w:lineRule="auto"/>
        <w:ind w:right="-1"/>
        <w:jc w:val="both"/>
        <w:rPr>
          <w:rFonts w:cstheme="minorHAnsi"/>
        </w:rPr>
      </w:pPr>
      <w:r w:rsidRPr="00990B74">
        <w:rPr>
          <w:rFonts w:cstheme="minorHAnsi"/>
          <w:b/>
          <w:bCs/>
        </w:rPr>
        <w:t>15.1.20</w:t>
      </w:r>
      <w:r w:rsidRPr="00990B74">
        <w:rPr>
          <w:rFonts w:cstheme="minorHAnsi"/>
        </w:rPr>
        <w:t xml:space="preserve"> Utilizar empregados capacitados, com conhecimentos dos serviços a serem executados, em conformidade com as normas e determinações em vigor.</w:t>
      </w:r>
    </w:p>
    <w:p w14:paraId="2CE3790A" w14:textId="77777777" w:rsidR="00827589" w:rsidRPr="00990B74" w:rsidRDefault="00827589" w:rsidP="00827589">
      <w:pPr>
        <w:spacing w:after="0" w:line="240" w:lineRule="auto"/>
        <w:ind w:right="-1"/>
        <w:jc w:val="both"/>
        <w:rPr>
          <w:rFonts w:cstheme="minorHAnsi"/>
        </w:rPr>
      </w:pPr>
      <w:r w:rsidRPr="00990B74">
        <w:rPr>
          <w:rFonts w:cstheme="minorHAnsi"/>
          <w:b/>
          <w:bCs/>
        </w:rPr>
        <w:t xml:space="preserve">15.1.21. </w:t>
      </w:r>
      <w:r w:rsidRPr="00990B74">
        <w:rPr>
          <w:rFonts w:cstheme="minorHAnsi"/>
        </w:rPr>
        <w:t>Deverá, no que couber, adotar práticas de sustentabilidade ambiental, conforme requisitos constantes na Instrução Normativa SLTI/MPOG n° 01, de 19 de janeiro de 2010.</w:t>
      </w:r>
    </w:p>
    <w:p w14:paraId="2DA7427C" w14:textId="77777777" w:rsidR="00827589" w:rsidRPr="00990B74" w:rsidRDefault="00827589" w:rsidP="00827589">
      <w:pPr>
        <w:autoSpaceDE w:val="0"/>
        <w:autoSpaceDN w:val="0"/>
        <w:adjustRightInd w:val="0"/>
        <w:spacing w:after="0" w:line="240" w:lineRule="auto"/>
        <w:ind w:right="-1"/>
        <w:jc w:val="both"/>
        <w:rPr>
          <w:rFonts w:cstheme="minorHAnsi"/>
          <w:color w:val="000000"/>
        </w:rPr>
      </w:pPr>
      <w:r w:rsidRPr="00990B74">
        <w:rPr>
          <w:rFonts w:cstheme="minorHAnsi"/>
          <w:b/>
          <w:bCs/>
          <w:color w:val="000000"/>
        </w:rPr>
        <w:t>15.1.22.</w:t>
      </w:r>
      <w:r w:rsidRPr="00990B74">
        <w:rPr>
          <w:rFonts w:cstheme="minorHAnsi"/>
          <w:color w:val="000000"/>
        </w:rPr>
        <w:t xml:space="preserve"> A contratada deverá garantir a qualidade dos bens adquiridos, respondendo, na forma da lei, por quaisquer danos decorrentes da má execução deste instrumento.</w:t>
      </w:r>
    </w:p>
    <w:p w14:paraId="04AE5E53" w14:textId="77777777" w:rsidR="00827589" w:rsidRPr="00990B74" w:rsidRDefault="00827589" w:rsidP="00827589">
      <w:pPr>
        <w:autoSpaceDE w:val="0"/>
        <w:autoSpaceDN w:val="0"/>
        <w:adjustRightInd w:val="0"/>
        <w:spacing w:after="0" w:line="240" w:lineRule="auto"/>
        <w:ind w:right="-1"/>
        <w:jc w:val="both"/>
        <w:rPr>
          <w:rFonts w:cstheme="minorHAnsi"/>
          <w:color w:val="000000"/>
        </w:rPr>
      </w:pPr>
      <w:r w:rsidRPr="00990B74">
        <w:rPr>
          <w:rFonts w:cstheme="minorHAnsi"/>
          <w:b/>
          <w:bCs/>
          <w:color w:val="000000"/>
        </w:rPr>
        <w:t>15.1.23.</w:t>
      </w:r>
      <w:r w:rsidRPr="00990B74">
        <w:rPr>
          <w:rFonts w:cstheme="minorHAnsi"/>
          <w:color w:val="000000"/>
        </w:rPr>
        <w:t xml:space="preserve"> </w:t>
      </w:r>
      <w:r w:rsidRPr="00990B74">
        <w:rPr>
          <w:rFonts w:cstheme="minorHAnsi"/>
        </w:rPr>
        <w:t>A Contratada obriga-se a cumprir as exigências de reserva de cargos prevista em lei, bem como em outras normas específicas, para pessoa com deficiência, para reabilitado da Previdência Social e para aprendiz.</w:t>
      </w:r>
    </w:p>
    <w:p w14:paraId="3065505F" w14:textId="77777777" w:rsidR="00827589" w:rsidRPr="00990B74" w:rsidRDefault="00827589" w:rsidP="00827589">
      <w:pPr>
        <w:autoSpaceDE w:val="0"/>
        <w:autoSpaceDN w:val="0"/>
        <w:adjustRightInd w:val="0"/>
        <w:spacing w:after="0" w:line="240" w:lineRule="auto"/>
        <w:jc w:val="both"/>
        <w:rPr>
          <w:rFonts w:cstheme="minorHAnsi"/>
        </w:rPr>
      </w:pPr>
      <w:r w:rsidRPr="00990B74">
        <w:rPr>
          <w:rFonts w:cstheme="minorHAnsi"/>
          <w:b/>
          <w:bCs/>
        </w:rPr>
        <w:t>15.1.24.</w:t>
      </w:r>
      <w:r w:rsidRPr="00990B74">
        <w:rPr>
          <w:rFonts w:cstheme="minorHAnsi"/>
        </w:rPr>
        <w:t xml:space="preserve"> Sem prejuízo das obrigações previstas na presente cláusula, caberá ainda à empresa contrata, também a título de obrigações, cumprir integralmente e condições do objeto expressamente indicados no Item 6 (Dos Requisitos da Contratação) e no Item 9 (Do local e do prazo da execução e ou entrega).</w:t>
      </w:r>
    </w:p>
    <w:p w14:paraId="39C92B86" w14:textId="77777777" w:rsidR="00827589" w:rsidRPr="00990B74" w:rsidRDefault="00827589" w:rsidP="00827589">
      <w:pPr>
        <w:spacing w:after="0" w:line="240" w:lineRule="auto"/>
        <w:ind w:right="-1"/>
        <w:jc w:val="both"/>
        <w:rPr>
          <w:rFonts w:cstheme="minorHAnsi"/>
        </w:rPr>
      </w:pPr>
    </w:p>
    <w:p w14:paraId="75977371"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SEXTA - DAS OBRIGAÇÕES DA DEFESORIA PÚBLICA:</w:t>
      </w:r>
    </w:p>
    <w:p w14:paraId="4E34A5FE" w14:textId="77777777" w:rsidR="00827589" w:rsidRPr="00990B74" w:rsidRDefault="00827589" w:rsidP="00827589">
      <w:pPr>
        <w:spacing w:after="0" w:line="240" w:lineRule="auto"/>
        <w:ind w:right="-1"/>
        <w:jc w:val="both"/>
        <w:rPr>
          <w:rFonts w:cstheme="minorHAnsi"/>
        </w:rPr>
      </w:pPr>
      <w:r w:rsidRPr="00990B74">
        <w:rPr>
          <w:rFonts w:cstheme="minorHAnsi"/>
          <w:b/>
          <w:bCs/>
        </w:rPr>
        <w:t>16.1.</w:t>
      </w:r>
      <w:r w:rsidRPr="00990B74">
        <w:rPr>
          <w:rFonts w:cstheme="minorHAnsi"/>
        </w:rPr>
        <w:t xml:space="preserve"> A Defensoria Pública do Estado de Mato Grosso obriga-se a: </w:t>
      </w:r>
    </w:p>
    <w:p w14:paraId="54D0E97F" w14:textId="77777777" w:rsidR="00827589" w:rsidRPr="00990B74" w:rsidRDefault="00827589" w:rsidP="00827589">
      <w:pPr>
        <w:spacing w:after="0" w:line="240" w:lineRule="auto"/>
        <w:ind w:right="-1"/>
        <w:jc w:val="both"/>
        <w:rPr>
          <w:rFonts w:cstheme="minorHAnsi"/>
        </w:rPr>
      </w:pPr>
      <w:r w:rsidRPr="00990B74">
        <w:rPr>
          <w:rFonts w:cstheme="minorHAnsi"/>
          <w:b/>
          <w:bCs/>
        </w:rPr>
        <w:t>16.1.1.</w:t>
      </w:r>
      <w:r w:rsidRPr="00990B74">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6D9AA060" w14:textId="77777777" w:rsidR="00827589" w:rsidRPr="00990B74" w:rsidRDefault="00827589" w:rsidP="00827589">
      <w:pPr>
        <w:spacing w:after="0" w:line="240" w:lineRule="auto"/>
        <w:ind w:right="-1"/>
        <w:jc w:val="both"/>
        <w:rPr>
          <w:rFonts w:cstheme="minorHAnsi"/>
        </w:rPr>
      </w:pPr>
      <w:r w:rsidRPr="00990B74">
        <w:rPr>
          <w:rFonts w:cstheme="minorHAnsi"/>
          <w:b/>
          <w:bCs/>
        </w:rPr>
        <w:t>16.1.2.</w:t>
      </w:r>
      <w:r w:rsidRPr="00990B74">
        <w:rPr>
          <w:rFonts w:cstheme="minorHAnsi"/>
        </w:rPr>
        <w:t xml:space="preserve"> Permitir ao pessoal da Contratada, acesso ao local da entrega desde que observadas às normas de segurança; </w:t>
      </w:r>
    </w:p>
    <w:p w14:paraId="60076AA6" w14:textId="77777777" w:rsidR="00827589" w:rsidRPr="00990B74" w:rsidRDefault="00827589" w:rsidP="00827589">
      <w:pPr>
        <w:spacing w:after="0" w:line="240" w:lineRule="auto"/>
        <w:ind w:right="-1"/>
        <w:jc w:val="both"/>
        <w:rPr>
          <w:rFonts w:cstheme="minorHAnsi"/>
        </w:rPr>
      </w:pPr>
      <w:r w:rsidRPr="00990B74">
        <w:rPr>
          <w:rFonts w:cstheme="minorHAnsi"/>
          <w:b/>
          <w:bCs/>
        </w:rPr>
        <w:t>16.1.3.</w:t>
      </w:r>
      <w:r w:rsidRPr="00990B74">
        <w:rPr>
          <w:rFonts w:cstheme="minorHAnsi"/>
        </w:rPr>
        <w:t xml:space="preserve"> Notificar a Contratada de qualquer irregularidade encontrada no fornecimento dos produtos/ prestação de serviço; </w:t>
      </w:r>
    </w:p>
    <w:p w14:paraId="1793522D" w14:textId="77777777" w:rsidR="00827589" w:rsidRPr="00990B74" w:rsidRDefault="00827589" w:rsidP="00827589">
      <w:pPr>
        <w:spacing w:after="0" w:line="240" w:lineRule="auto"/>
        <w:ind w:right="-1"/>
        <w:jc w:val="both"/>
        <w:rPr>
          <w:rFonts w:cstheme="minorHAnsi"/>
        </w:rPr>
      </w:pPr>
      <w:r w:rsidRPr="00990B74">
        <w:rPr>
          <w:rFonts w:cstheme="minorHAnsi"/>
          <w:b/>
          <w:bCs/>
        </w:rPr>
        <w:t>16.1.4.</w:t>
      </w:r>
      <w:r w:rsidRPr="00990B74">
        <w:rPr>
          <w:rFonts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09C44318" w14:textId="77777777" w:rsidR="00827589" w:rsidRPr="00990B74" w:rsidRDefault="00827589" w:rsidP="00827589">
      <w:pPr>
        <w:spacing w:after="0" w:line="240" w:lineRule="auto"/>
        <w:ind w:right="-1"/>
        <w:jc w:val="both"/>
        <w:rPr>
          <w:rFonts w:cstheme="minorHAnsi"/>
        </w:rPr>
      </w:pPr>
      <w:r w:rsidRPr="00990B74">
        <w:rPr>
          <w:rFonts w:cstheme="minorHAnsi"/>
          <w:b/>
          <w:bCs/>
        </w:rPr>
        <w:lastRenderedPageBreak/>
        <w:t>16.1.5.</w:t>
      </w:r>
      <w:r w:rsidRPr="00990B74">
        <w:rPr>
          <w:rFonts w:cstheme="minorHAnsi"/>
        </w:rPr>
        <w:t xml:space="preserve"> Receber os bens/serviços, nos termos, prazos, quantidade, qualidade e condições estabelecidas neste instrumento; </w:t>
      </w:r>
    </w:p>
    <w:p w14:paraId="494EB2C8" w14:textId="77777777" w:rsidR="00827589" w:rsidRPr="00990B74" w:rsidRDefault="00827589" w:rsidP="00827589">
      <w:pPr>
        <w:spacing w:after="0" w:line="240" w:lineRule="auto"/>
        <w:ind w:right="-1"/>
        <w:jc w:val="both"/>
        <w:rPr>
          <w:rFonts w:cstheme="minorHAnsi"/>
        </w:rPr>
      </w:pPr>
      <w:r w:rsidRPr="00990B74">
        <w:rPr>
          <w:rFonts w:cstheme="minorHAnsi"/>
          <w:b/>
          <w:bCs/>
        </w:rPr>
        <w:t>16.2.</w:t>
      </w:r>
      <w:r w:rsidRPr="00990B74">
        <w:rPr>
          <w:rFonts w:cstheme="minorHAnsi"/>
        </w:rPr>
        <w:t xml:space="preserve"> Recusar os bens/serviços devolvê-los nas seguintes hipóteses: </w:t>
      </w:r>
    </w:p>
    <w:p w14:paraId="6B2D6BEF" w14:textId="77777777" w:rsidR="00827589" w:rsidRPr="00990B74" w:rsidRDefault="00827589" w:rsidP="00827589">
      <w:pPr>
        <w:spacing w:after="0" w:line="240" w:lineRule="auto"/>
        <w:ind w:right="-1"/>
        <w:jc w:val="both"/>
        <w:rPr>
          <w:rFonts w:cstheme="minorHAnsi"/>
        </w:rPr>
      </w:pPr>
      <w:r w:rsidRPr="00990B74">
        <w:rPr>
          <w:rFonts w:cstheme="minorHAnsi"/>
          <w:b/>
          <w:bCs/>
        </w:rPr>
        <w:t>16.2.1</w:t>
      </w:r>
      <w:r w:rsidRPr="00990B74">
        <w:rPr>
          <w:rFonts w:cstheme="minorHAnsi"/>
        </w:rPr>
        <w:t xml:space="preserve">. Que apresentarem vício de qualidade ou impropriedade para o uso; </w:t>
      </w:r>
    </w:p>
    <w:p w14:paraId="4892A264" w14:textId="77777777" w:rsidR="00827589" w:rsidRPr="00990B74" w:rsidRDefault="00827589" w:rsidP="00827589">
      <w:pPr>
        <w:spacing w:after="0" w:line="240" w:lineRule="auto"/>
        <w:ind w:right="-1"/>
        <w:jc w:val="both"/>
        <w:rPr>
          <w:rFonts w:cstheme="minorHAnsi"/>
        </w:rPr>
      </w:pPr>
      <w:r w:rsidRPr="00990B74">
        <w:rPr>
          <w:rFonts w:cstheme="minorHAnsi"/>
          <w:b/>
          <w:bCs/>
        </w:rPr>
        <w:t>16.2.2.</w:t>
      </w:r>
      <w:r w:rsidRPr="00990B74">
        <w:rPr>
          <w:rFonts w:cstheme="minorHAnsi"/>
        </w:rPr>
        <w:t xml:space="preserve"> Que possuírem nota fiscal com especificação e quantidade em desacordo com presente Termo; </w:t>
      </w:r>
    </w:p>
    <w:p w14:paraId="3C6CA5D4" w14:textId="77777777" w:rsidR="00827589" w:rsidRPr="00990B74" w:rsidRDefault="00827589" w:rsidP="00827589">
      <w:pPr>
        <w:spacing w:after="0" w:line="240" w:lineRule="auto"/>
        <w:ind w:right="-1"/>
        <w:jc w:val="both"/>
        <w:rPr>
          <w:rFonts w:cstheme="minorHAnsi"/>
        </w:rPr>
      </w:pPr>
      <w:r w:rsidRPr="00990B74">
        <w:rPr>
          <w:rFonts w:cstheme="minorHAnsi"/>
          <w:b/>
          <w:bCs/>
        </w:rPr>
        <w:t>16.2.3.</w:t>
      </w:r>
      <w:r w:rsidRPr="00990B74">
        <w:rPr>
          <w:rFonts w:cstheme="minorHAnsi"/>
        </w:rPr>
        <w:t xml:space="preserve"> Quando entregues em desacordo com as especificações dos requisitos obrigatórios deste. </w:t>
      </w:r>
    </w:p>
    <w:p w14:paraId="2F228524" w14:textId="77777777" w:rsidR="00827589" w:rsidRPr="00990B74" w:rsidRDefault="00827589" w:rsidP="00827589">
      <w:pPr>
        <w:spacing w:after="0" w:line="240" w:lineRule="auto"/>
        <w:ind w:right="-1"/>
        <w:jc w:val="both"/>
        <w:rPr>
          <w:rFonts w:cstheme="minorHAnsi"/>
        </w:rPr>
      </w:pPr>
      <w:r w:rsidRPr="00990B74">
        <w:rPr>
          <w:rFonts w:cstheme="minorHAnsi"/>
          <w:b/>
          <w:bCs/>
        </w:rPr>
        <w:t>16.2.</w:t>
      </w:r>
      <w:r w:rsidRPr="00990B74">
        <w:rPr>
          <w:rFonts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5A5A88B9" w14:textId="77777777" w:rsidR="00827589" w:rsidRPr="00990B74" w:rsidRDefault="00827589" w:rsidP="00827589">
      <w:pPr>
        <w:spacing w:after="0" w:line="240" w:lineRule="auto"/>
        <w:ind w:right="-1"/>
        <w:jc w:val="both"/>
        <w:rPr>
          <w:rFonts w:cstheme="minorHAnsi"/>
        </w:rPr>
      </w:pPr>
      <w:r w:rsidRPr="00990B74">
        <w:rPr>
          <w:rFonts w:cstheme="minorHAnsi"/>
          <w:b/>
          <w:bCs/>
        </w:rPr>
        <w:t>16.3.</w:t>
      </w:r>
      <w:r w:rsidRPr="00990B74">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5E3C0875" w14:textId="77777777" w:rsidR="00827589" w:rsidRPr="00990B74" w:rsidRDefault="00827589" w:rsidP="00827589">
      <w:pPr>
        <w:spacing w:after="0" w:line="240" w:lineRule="auto"/>
        <w:ind w:right="-1"/>
        <w:jc w:val="both"/>
        <w:rPr>
          <w:rFonts w:cstheme="minorHAnsi"/>
        </w:rPr>
      </w:pPr>
    </w:p>
    <w:p w14:paraId="401D55E2" w14:textId="77777777" w:rsidR="00827589" w:rsidRPr="00990B74" w:rsidRDefault="00827589" w:rsidP="00827589">
      <w:pPr>
        <w:pStyle w:val="PargrafodaLista"/>
        <w:widowControl w:val="0"/>
        <w:numPr>
          <w:ilvl w:val="0"/>
          <w:numId w:val="5"/>
        </w:numPr>
        <w:shd w:val="clear" w:color="auto" w:fill="C5E0B3" w:themeFill="accent6" w:themeFillTint="66"/>
        <w:ind w:right="-1"/>
        <w:jc w:val="both"/>
        <w:rPr>
          <w:rFonts w:asciiTheme="minorHAnsi" w:hAnsiTheme="minorHAnsi" w:cstheme="minorHAnsi"/>
          <w:b/>
          <w:sz w:val="22"/>
          <w:szCs w:val="22"/>
        </w:rPr>
      </w:pPr>
      <w:r w:rsidRPr="00990B74">
        <w:rPr>
          <w:rFonts w:asciiTheme="minorHAnsi" w:hAnsiTheme="minorHAnsi" w:cstheme="minorHAnsi"/>
          <w:b/>
          <w:sz w:val="22"/>
          <w:szCs w:val="22"/>
        </w:rPr>
        <w:t>CLÁUSULA DÉCIMA SÉTIMA - DAS SANÇÕES ADMINISTRATIVAS:</w:t>
      </w:r>
    </w:p>
    <w:p w14:paraId="40748FBA" w14:textId="77777777" w:rsidR="00827589" w:rsidRPr="00990B74" w:rsidRDefault="00827589" w:rsidP="00827589">
      <w:pPr>
        <w:pStyle w:val="PargrafodaLista"/>
        <w:numPr>
          <w:ilvl w:val="0"/>
          <w:numId w:val="5"/>
        </w:numPr>
        <w:autoSpaceDE w:val="0"/>
        <w:autoSpaceDN w:val="0"/>
        <w:adjustRightInd w:val="0"/>
        <w:jc w:val="both"/>
        <w:rPr>
          <w:rFonts w:asciiTheme="minorHAnsi" w:hAnsiTheme="minorHAnsi" w:cstheme="minorHAnsi"/>
          <w:sz w:val="22"/>
          <w:szCs w:val="22"/>
        </w:rPr>
      </w:pPr>
      <w:r w:rsidRPr="00990B74">
        <w:rPr>
          <w:rFonts w:asciiTheme="minorHAnsi" w:hAnsiTheme="minorHAnsi" w:cstheme="minorHAnsi"/>
          <w:b/>
          <w:sz w:val="22"/>
          <w:szCs w:val="22"/>
        </w:rPr>
        <w:t>17</w:t>
      </w:r>
      <w:r w:rsidRPr="00990B74">
        <w:rPr>
          <w:rFonts w:asciiTheme="minorHAnsi" w:hAnsiTheme="minorHAnsi" w:cstheme="minorHAnsi"/>
          <w:b/>
          <w:bCs/>
          <w:sz w:val="22"/>
          <w:szCs w:val="22"/>
        </w:rPr>
        <w:t>.1.</w:t>
      </w:r>
      <w:r w:rsidRPr="00990B74">
        <w:rPr>
          <w:rFonts w:asciiTheme="minorHAnsi" w:hAnsiTheme="minorHAnsi" w:cstheme="minorHAnsi"/>
          <w:sz w:val="22"/>
          <w:szCs w:val="22"/>
        </w:rPr>
        <w:t xml:space="preserve"> Com previsão no art. 155 da Lei Federal n° 14.133/2021 c/c com o Decreto Estadual n° 1.525/2022, o licitante ou o contratado será responsabilizado administrativamente pelas seguintes infrações:</w:t>
      </w:r>
    </w:p>
    <w:p w14:paraId="52BA972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w:t>
      </w:r>
      <w:r w:rsidRPr="00990B74">
        <w:rPr>
          <w:rFonts w:asciiTheme="minorHAnsi" w:hAnsiTheme="minorHAnsi" w:cstheme="minorHAnsi"/>
          <w:color w:val="000000"/>
          <w:sz w:val="22"/>
          <w:szCs w:val="22"/>
        </w:rPr>
        <w:t xml:space="preserve"> dar causa à inexecução parcial do contrato;</w:t>
      </w:r>
    </w:p>
    <w:p w14:paraId="5B44AE8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.1.2.</w:t>
      </w:r>
      <w:r w:rsidRPr="00990B74">
        <w:rPr>
          <w:rFonts w:asciiTheme="minorHAnsi" w:hAnsiTheme="minorHAnsi" w:cstheme="minorHAnsi"/>
          <w:color w:val="000000"/>
          <w:sz w:val="22"/>
          <w:szCs w:val="22"/>
        </w:rPr>
        <w:t xml:space="preserve"> dar causa à inexecução parcial do contrato que cause grave dano à Administração, ao funcionamento dos serviços públicos ou ao interesse coletivo;</w:t>
      </w:r>
    </w:p>
    <w:p w14:paraId="74E8F75D"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.1.3.</w:t>
      </w:r>
      <w:r w:rsidRPr="00990B74">
        <w:rPr>
          <w:rFonts w:asciiTheme="minorHAnsi" w:hAnsiTheme="minorHAnsi" w:cstheme="minorHAnsi"/>
          <w:color w:val="000000"/>
          <w:sz w:val="22"/>
          <w:szCs w:val="22"/>
        </w:rPr>
        <w:t xml:space="preserve"> dar causa à inexecução total do contrato;</w:t>
      </w:r>
    </w:p>
    <w:p w14:paraId="2866A81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.1.4.</w:t>
      </w:r>
      <w:r w:rsidRPr="00990B74">
        <w:rPr>
          <w:rFonts w:asciiTheme="minorHAnsi" w:hAnsiTheme="minorHAnsi" w:cstheme="minorHAnsi"/>
          <w:color w:val="000000"/>
          <w:sz w:val="22"/>
          <w:szCs w:val="22"/>
        </w:rPr>
        <w:t xml:space="preserve"> deixar de entregar a documentação exigida para o certame;</w:t>
      </w:r>
    </w:p>
    <w:p w14:paraId="054A62A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.1.5.</w:t>
      </w:r>
      <w:r w:rsidRPr="00990B74">
        <w:rPr>
          <w:rFonts w:asciiTheme="minorHAnsi" w:hAnsiTheme="minorHAnsi" w:cstheme="minorHAnsi"/>
          <w:color w:val="000000"/>
          <w:sz w:val="22"/>
          <w:szCs w:val="22"/>
        </w:rPr>
        <w:t xml:space="preserve"> não manter a proposta, salvo em decorrência de fato superveniente devidamente justificado;</w:t>
      </w:r>
    </w:p>
    <w:p w14:paraId="11B674C9"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.1.6.</w:t>
      </w:r>
      <w:r w:rsidRPr="00990B74">
        <w:rPr>
          <w:rFonts w:asciiTheme="minorHAnsi" w:hAnsiTheme="minorHAnsi" w:cstheme="minorHAnsi"/>
          <w:color w:val="000000"/>
          <w:sz w:val="22"/>
          <w:szCs w:val="22"/>
        </w:rPr>
        <w:t xml:space="preserve"> não celebrar o contrato ou não entregar a documentação exigida para a contratação, quando convocado dentro do prazo de validade de sua proposta;</w:t>
      </w:r>
    </w:p>
    <w:p w14:paraId="1FAB02A3"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.1.7.</w:t>
      </w:r>
      <w:r w:rsidRPr="00990B74">
        <w:rPr>
          <w:rFonts w:asciiTheme="minorHAnsi" w:hAnsiTheme="minorHAnsi" w:cstheme="minorHAnsi"/>
          <w:color w:val="000000"/>
          <w:sz w:val="22"/>
          <w:szCs w:val="22"/>
        </w:rPr>
        <w:t xml:space="preserve"> ensejar o retardamento da execução ou da entrega do objeto da licitação sem motivo justificado;</w:t>
      </w:r>
    </w:p>
    <w:p w14:paraId="7E90E2D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.1.8.</w:t>
      </w:r>
      <w:r w:rsidRPr="00990B74">
        <w:rPr>
          <w:rFonts w:asciiTheme="minorHAnsi" w:hAnsiTheme="minorHAnsi" w:cstheme="minorHAnsi"/>
          <w:color w:val="000000"/>
          <w:sz w:val="22"/>
          <w:szCs w:val="22"/>
        </w:rPr>
        <w:t xml:space="preserve"> apresentar declaração ou documentação falsa exigida para o certame ou prestar declaração falsa durante a licitação ou a execução do contrato;</w:t>
      </w:r>
    </w:p>
    <w:p w14:paraId="175BDBE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.1.9.</w:t>
      </w:r>
      <w:r w:rsidRPr="00990B74">
        <w:rPr>
          <w:rFonts w:asciiTheme="minorHAnsi" w:hAnsiTheme="minorHAnsi" w:cstheme="minorHAnsi"/>
          <w:color w:val="000000"/>
          <w:sz w:val="22"/>
          <w:szCs w:val="22"/>
        </w:rPr>
        <w:t xml:space="preserve"> fraudar a licitação ou praticar ato fraudulento na execução do contrato;</w:t>
      </w:r>
    </w:p>
    <w:p w14:paraId="3A0F050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.1.10.</w:t>
      </w:r>
      <w:r w:rsidRPr="00990B74">
        <w:rPr>
          <w:rFonts w:asciiTheme="minorHAnsi" w:hAnsiTheme="minorHAnsi" w:cstheme="minorHAnsi"/>
          <w:color w:val="000000"/>
          <w:sz w:val="22"/>
          <w:szCs w:val="22"/>
        </w:rPr>
        <w:t xml:space="preserve"> comportar-se de modo inidôneo ou cometer fraude de qualquer natureza;</w:t>
      </w:r>
    </w:p>
    <w:p w14:paraId="6D3FCF07"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.1.11.</w:t>
      </w:r>
      <w:r w:rsidRPr="00990B74">
        <w:rPr>
          <w:rFonts w:asciiTheme="minorHAnsi" w:hAnsiTheme="minorHAnsi" w:cstheme="minorHAnsi"/>
          <w:color w:val="000000"/>
          <w:sz w:val="22"/>
          <w:szCs w:val="22"/>
        </w:rPr>
        <w:t xml:space="preserve"> praticar atos ilícitos com vistas a frustrar os objetivos da licitação;</w:t>
      </w:r>
    </w:p>
    <w:p w14:paraId="43F62D50"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.1.12.</w:t>
      </w:r>
      <w:r w:rsidRPr="00990B74">
        <w:rPr>
          <w:rFonts w:asciiTheme="minorHAnsi" w:hAnsiTheme="minorHAnsi" w:cstheme="minorHAnsi"/>
          <w:color w:val="000000"/>
          <w:sz w:val="22"/>
          <w:szCs w:val="22"/>
        </w:rPr>
        <w:t xml:space="preserve"> praticar ato lesivo previsto no </w:t>
      </w:r>
      <w:hyperlink r:id="rId42" w:anchor="art5" w:history="1">
        <w:r w:rsidRPr="00990B74">
          <w:rPr>
            <w:rStyle w:val="Hyperlink"/>
            <w:rFonts w:asciiTheme="minorHAnsi" w:hAnsiTheme="minorHAnsi" w:cstheme="minorHAnsi"/>
            <w:sz w:val="22"/>
            <w:szCs w:val="22"/>
          </w:rPr>
          <w:t>art. 5º da Lei nº 12.846, de 1º de agosto de 2013.</w:t>
        </w:r>
      </w:hyperlink>
    </w:p>
    <w:p w14:paraId="563533F2"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w:t>
      </w:r>
      <w:r w:rsidRPr="00990B74">
        <w:rPr>
          <w:rFonts w:asciiTheme="minorHAnsi" w:hAnsiTheme="minorHAnsi" w:cstheme="minorHAnsi"/>
          <w:color w:val="000000"/>
          <w:sz w:val="22"/>
          <w:szCs w:val="22"/>
        </w:rPr>
        <w:t xml:space="preserve"> Serão aplicadas ao responsável pelas infrações administrativas previstas na Lei Federal n° 14.133/2021 as seguintes sanções:</w:t>
      </w:r>
    </w:p>
    <w:p w14:paraId="5216BB9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.2.1.</w:t>
      </w:r>
      <w:r w:rsidRPr="00990B74">
        <w:rPr>
          <w:rFonts w:asciiTheme="minorHAnsi" w:hAnsiTheme="minorHAnsi" w:cstheme="minorHAnsi"/>
          <w:color w:val="000000"/>
          <w:sz w:val="22"/>
          <w:szCs w:val="22"/>
        </w:rPr>
        <w:t xml:space="preserve"> advertência;</w:t>
      </w:r>
    </w:p>
    <w:p w14:paraId="4D280A57"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.2.2.</w:t>
      </w:r>
      <w:r w:rsidRPr="00990B74">
        <w:rPr>
          <w:rFonts w:asciiTheme="minorHAnsi" w:hAnsiTheme="minorHAnsi" w:cstheme="minorHAnsi"/>
          <w:color w:val="000000"/>
          <w:sz w:val="22"/>
          <w:szCs w:val="22"/>
        </w:rPr>
        <w:t xml:space="preserve"> multa;</w:t>
      </w:r>
    </w:p>
    <w:p w14:paraId="14218E10"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.2.3.</w:t>
      </w:r>
      <w:r w:rsidRPr="00990B74">
        <w:rPr>
          <w:rFonts w:asciiTheme="minorHAnsi" w:hAnsiTheme="minorHAnsi" w:cstheme="minorHAnsi"/>
          <w:color w:val="000000"/>
          <w:sz w:val="22"/>
          <w:szCs w:val="22"/>
        </w:rPr>
        <w:t xml:space="preserve"> impedimento de licitar e contratar;</w:t>
      </w:r>
    </w:p>
    <w:p w14:paraId="6653C936"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.2.4.</w:t>
      </w:r>
      <w:r w:rsidRPr="00990B74">
        <w:rPr>
          <w:rFonts w:asciiTheme="minorHAnsi" w:hAnsiTheme="minorHAnsi" w:cstheme="minorHAnsi"/>
          <w:color w:val="000000"/>
          <w:sz w:val="22"/>
          <w:szCs w:val="22"/>
        </w:rPr>
        <w:t xml:space="preserve"> declaração de inidoneidade para licitar ou contratar.</w:t>
      </w:r>
    </w:p>
    <w:p w14:paraId="375B0ECF"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w:t>
      </w:r>
      <w:r w:rsidRPr="00990B74">
        <w:rPr>
          <w:rFonts w:asciiTheme="minorHAnsi" w:hAnsiTheme="minorHAnsi" w:cstheme="minorHAnsi"/>
          <w:color w:val="000000"/>
          <w:sz w:val="22"/>
          <w:szCs w:val="22"/>
        </w:rPr>
        <w:t xml:space="preserve"> Na aplicação das sanções serão considerados:</w:t>
      </w:r>
    </w:p>
    <w:p w14:paraId="3B53EE25"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.3.1</w:t>
      </w:r>
      <w:r w:rsidRPr="00990B74">
        <w:rPr>
          <w:rFonts w:asciiTheme="minorHAnsi" w:hAnsiTheme="minorHAnsi" w:cstheme="minorHAnsi"/>
          <w:color w:val="000000"/>
          <w:sz w:val="22"/>
          <w:szCs w:val="22"/>
        </w:rPr>
        <w:t>. a natureza e a gravidade da infração cometida;</w:t>
      </w:r>
    </w:p>
    <w:p w14:paraId="1DE3DE34"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.3.2.</w:t>
      </w:r>
      <w:r w:rsidRPr="00990B74">
        <w:rPr>
          <w:rFonts w:asciiTheme="minorHAnsi" w:hAnsiTheme="minorHAnsi" w:cstheme="minorHAnsi"/>
          <w:color w:val="000000"/>
          <w:sz w:val="22"/>
          <w:szCs w:val="22"/>
        </w:rPr>
        <w:t xml:space="preserve"> as peculiaridades do caso concreto;</w:t>
      </w:r>
    </w:p>
    <w:p w14:paraId="49D045C9"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.3.3.</w:t>
      </w:r>
      <w:r w:rsidRPr="00990B74">
        <w:rPr>
          <w:rFonts w:asciiTheme="minorHAnsi" w:hAnsiTheme="minorHAnsi" w:cstheme="minorHAnsi"/>
          <w:color w:val="000000"/>
          <w:sz w:val="22"/>
          <w:szCs w:val="22"/>
        </w:rPr>
        <w:t xml:space="preserve"> as circunstâncias agravantes ou atenuantes;</w:t>
      </w:r>
    </w:p>
    <w:p w14:paraId="56120224"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.3.4.</w:t>
      </w:r>
      <w:r w:rsidRPr="00990B74">
        <w:rPr>
          <w:rFonts w:asciiTheme="minorHAnsi" w:hAnsiTheme="minorHAnsi" w:cstheme="minorHAnsi"/>
          <w:color w:val="000000"/>
          <w:sz w:val="22"/>
          <w:szCs w:val="22"/>
        </w:rPr>
        <w:t xml:space="preserve"> os danos que dela provierem para a Administração Pública;</w:t>
      </w:r>
    </w:p>
    <w:p w14:paraId="0BE8FBE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lastRenderedPageBreak/>
        <w:t>17</w:t>
      </w:r>
      <w:r w:rsidRPr="00990B74">
        <w:rPr>
          <w:rFonts w:asciiTheme="minorHAnsi" w:hAnsiTheme="minorHAnsi" w:cstheme="minorHAnsi"/>
          <w:b/>
          <w:bCs/>
          <w:color w:val="000000"/>
          <w:sz w:val="22"/>
          <w:szCs w:val="22"/>
        </w:rPr>
        <w:t>.3.5.</w:t>
      </w:r>
      <w:r w:rsidRPr="00990B74">
        <w:rPr>
          <w:rFonts w:asciiTheme="minorHAnsi" w:hAnsiTheme="minorHAnsi" w:cstheme="minorHAnsi"/>
          <w:color w:val="000000"/>
          <w:sz w:val="22"/>
          <w:szCs w:val="22"/>
        </w:rPr>
        <w:t xml:space="preserve"> a implantação ou o aperfeiçoamento de programa de integridade, conforme normas e orientações dos órgãos de controle.</w:t>
      </w:r>
    </w:p>
    <w:p w14:paraId="04151BE0"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.4.</w:t>
      </w:r>
      <w:r w:rsidRPr="00990B74">
        <w:rPr>
          <w:rFonts w:asciiTheme="minorHAnsi" w:hAnsiTheme="minorHAnsi" w:cstheme="minorHAnsi"/>
          <w:color w:val="000000"/>
          <w:sz w:val="22"/>
          <w:szCs w:val="22"/>
        </w:rPr>
        <w:t xml:space="preserve"> Os atos previstos como infrações administrativas na Lei Federal n° 14.133/2021 ou em outras leis de licitações e contratos da Administração Pública que também sejam tipificados como atos lesivos na</w:t>
      </w:r>
      <w:r w:rsidRPr="00990B74">
        <w:rPr>
          <w:rFonts w:asciiTheme="minorHAnsi" w:hAnsiTheme="minorHAnsi" w:cstheme="minorHAnsi"/>
          <w:sz w:val="22"/>
          <w:szCs w:val="22"/>
        </w:rPr>
        <w:t> </w:t>
      </w:r>
      <w:hyperlink r:id="rId43" w:history="1">
        <w:r w:rsidRPr="00990B74">
          <w:rPr>
            <w:rStyle w:val="Hyperlink"/>
            <w:rFonts w:asciiTheme="minorHAnsi" w:hAnsiTheme="minorHAnsi" w:cstheme="minorHAnsi"/>
            <w:sz w:val="22"/>
            <w:szCs w:val="22"/>
          </w:rPr>
          <w:t>Lei nº 12.846, de 1º de agosto de 2013</w:t>
        </w:r>
      </w:hyperlink>
      <w:r w:rsidRPr="00990B74">
        <w:rPr>
          <w:rFonts w:asciiTheme="minorHAnsi" w:hAnsiTheme="minorHAnsi" w:cstheme="minorHAnsi"/>
          <w:color w:val="000000"/>
          <w:sz w:val="22"/>
          <w:szCs w:val="22"/>
        </w:rPr>
        <w:t>, serão apurados e julgados conjuntamente, nos mesmos autos, observados o rito procedimental e a autoridade competente definidos na referida Lei.</w:t>
      </w:r>
    </w:p>
    <w:p w14:paraId="38DB0803"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.5.</w:t>
      </w:r>
      <w:r w:rsidRPr="00990B74">
        <w:rPr>
          <w:rFonts w:asciiTheme="minorHAnsi" w:hAnsiTheme="minorHAnsi" w:cstheme="minorHAnsi"/>
          <w:color w:val="000000"/>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990B74">
        <w:rPr>
          <w:rFonts w:asciiTheme="minorHAnsi" w:hAnsiTheme="minorHAnsi" w:cstheme="minorHAnsi"/>
          <w:color w:val="000000"/>
          <w:sz w:val="22"/>
          <w:szCs w:val="22"/>
        </w:rPr>
        <w:t>Ceis</w:t>
      </w:r>
      <w:proofErr w:type="spellEnd"/>
      <w:r w:rsidRPr="00990B74">
        <w:rPr>
          <w:rFonts w:asciiTheme="minorHAnsi" w:hAnsiTheme="minorHAnsi" w:cstheme="minorHAnsi"/>
          <w:color w:val="000000"/>
          <w:sz w:val="22"/>
          <w:szCs w:val="22"/>
        </w:rPr>
        <w:t>) e no Cadastro Nacional de Empresas Punidas (</w:t>
      </w:r>
      <w:proofErr w:type="spellStart"/>
      <w:r w:rsidRPr="00990B74">
        <w:rPr>
          <w:rFonts w:asciiTheme="minorHAnsi" w:hAnsiTheme="minorHAnsi" w:cstheme="minorHAnsi"/>
          <w:color w:val="000000"/>
          <w:sz w:val="22"/>
          <w:szCs w:val="22"/>
        </w:rPr>
        <w:t>Cnep</w:t>
      </w:r>
      <w:proofErr w:type="spellEnd"/>
      <w:r w:rsidRPr="00990B74">
        <w:rPr>
          <w:rFonts w:asciiTheme="minorHAnsi" w:hAnsiTheme="minorHAnsi" w:cstheme="minorHAnsi"/>
          <w:color w:val="000000"/>
          <w:sz w:val="22"/>
          <w:szCs w:val="22"/>
        </w:rPr>
        <w:t xml:space="preserve">), </w:t>
      </w:r>
      <w:r w:rsidRPr="00990B74">
        <w:rPr>
          <w:rFonts w:asciiTheme="minorHAnsi" w:hAnsiTheme="minorHAnsi" w:cstheme="minorHAnsi"/>
          <w:sz w:val="22"/>
          <w:szCs w:val="22"/>
        </w:rPr>
        <w:t>instituídos no âmbito do Poder Executivo federal, bem como no Sistema de Cadastramento Unificado de Fornecedores (SICAF) no âmbito Estadual.</w:t>
      </w:r>
    </w:p>
    <w:p w14:paraId="45CF384D"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w:t>
      </w:r>
      <w:r w:rsidRPr="00990B74">
        <w:rPr>
          <w:rFonts w:asciiTheme="minorHAnsi" w:hAnsiTheme="minorHAnsi" w:cstheme="minorHAnsi"/>
          <w:color w:val="000000"/>
          <w:sz w:val="22"/>
          <w:szCs w:val="22"/>
        </w:rPr>
        <w:t xml:space="preserve"> É admitida a reabilitação do licitante ou contratado perante a própria autoridade que aplicou a penalidade, exigidos, cumulativamente:</w:t>
      </w:r>
    </w:p>
    <w:p w14:paraId="39AFBA50"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.6.1.</w:t>
      </w:r>
      <w:r w:rsidRPr="00990B74">
        <w:rPr>
          <w:rFonts w:asciiTheme="minorHAnsi" w:hAnsiTheme="minorHAnsi" w:cstheme="minorHAnsi"/>
          <w:color w:val="000000"/>
          <w:sz w:val="22"/>
          <w:szCs w:val="22"/>
        </w:rPr>
        <w:t xml:space="preserve"> reparação integral do dano causado à Administração Pública;</w:t>
      </w:r>
    </w:p>
    <w:p w14:paraId="258B6ED3"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.6.2.</w:t>
      </w:r>
      <w:r w:rsidRPr="00990B74">
        <w:rPr>
          <w:rFonts w:asciiTheme="minorHAnsi" w:hAnsiTheme="minorHAnsi" w:cstheme="minorHAnsi"/>
          <w:color w:val="000000"/>
          <w:sz w:val="22"/>
          <w:szCs w:val="22"/>
        </w:rPr>
        <w:t xml:space="preserve"> pagamento da multa;</w:t>
      </w:r>
    </w:p>
    <w:p w14:paraId="71274D5F"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.6.3.</w:t>
      </w:r>
      <w:r w:rsidRPr="00990B74">
        <w:rPr>
          <w:rFonts w:asciiTheme="minorHAnsi" w:hAnsiTheme="minorHAnsi" w:cstheme="minorHAnsi"/>
          <w:color w:val="000000"/>
          <w:sz w:val="22"/>
          <w:szCs w:val="22"/>
        </w:rPr>
        <w:t xml:space="preserve"> transcurso do prazo mínimo de 1 (um) ano da aplicação da penalidade, no caso de impedimento de licitar e contratar, ou de 3 (três) anos da aplicação da penalidade, no caso de declaração de inidoneidade;</w:t>
      </w:r>
    </w:p>
    <w:p w14:paraId="0BD0229C"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.6.4.</w:t>
      </w:r>
      <w:r w:rsidRPr="00990B74">
        <w:rPr>
          <w:rFonts w:asciiTheme="minorHAnsi" w:hAnsiTheme="minorHAnsi" w:cstheme="minorHAnsi"/>
          <w:color w:val="000000"/>
          <w:sz w:val="22"/>
          <w:szCs w:val="22"/>
        </w:rPr>
        <w:t xml:space="preserve"> cumprimento das condições de reabilitação definidas no ato punitivo;</w:t>
      </w:r>
    </w:p>
    <w:p w14:paraId="4ACC802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.6.5.</w:t>
      </w:r>
      <w:r w:rsidRPr="00990B74">
        <w:rPr>
          <w:rFonts w:asciiTheme="minorHAnsi" w:hAnsiTheme="minorHAnsi" w:cstheme="minorHAnsi"/>
          <w:color w:val="000000"/>
          <w:sz w:val="22"/>
          <w:szCs w:val="22"/>
        </w:rPr>
        <w:t xml:space="preserve">  análise jurídica prévia, com posicionamento conclusivo quanto ao cumprimento dos requisitos definidos neste artigo.</w:t>
      </w:r>
    </w:p>
    <w:p w14:paraId="225C5A7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.7.</w:t>
      </w:r>
      <w:r w:rsidRPr="00990B74">
        <w:rPr>
          <w:rFonts w:asciiTheme="minorHAnsi" w:hAnsiTheme="minorHAnsi" w:cstheme="minorHAnsi"/>
          <w:color w:val="000000"/>
          <w:sz w:val="22"/>
          <w:szCs w:val="22"/>
        </w:rPr>
        <w:t xml:space="preserve"> Todas as questões referentes as sanções administrativas deverão obedecer a </w:t>
      </w:r>
      <w:r w:rsidRPr="00990B74">
        <w:rPr>
          <w:rFonts w:asciiTheme="minorHAnsi" w:hAnsiTheme="minorHAnsi" w:cstheme="minorHAnsi"/>
          <w:sz w:val="22"/>
          <w:szCs w:val="22"/>
          <w:shd w:val="clear" w:color="auto" w:fill="FFFFFF"/>
        </w:rPr>
        <w:t>Lei Federal n° 14.133/2021 c/c Decreto Estadual n° 1.525/2022.</w:t>
      </w:r>
    </w:p>
    <w:p w14:paraId="4C065C78" w14:textId="77777777" w:rsidR="00827589" w:rsidRPr="00990B74" w:rsidRDefault="00827589" w:rsidP="00827589">
      <w:pPr>
        <w:pStyle w:val="NormalWeb"/>
        <w:spacing w:before="0" w:beforeAutospacing="0" w:after="0" w:afterAutospacing="0"/>
        <w:jc w:val="both"/>
        <w:rPr>
          <w:rFonts w:asciiTheme="minorHAnsi" w:hAnsiTheme="minorHAnsi" w:cstheme="minorHAnsi"/>
          <w:color w:val="000000"/>
          <w:sz w:val="22"/>
          <w:szCs w:val="22"/>
        </w:rPr>
      </w:pPr>
    </w:p>
    <w:p w14:paraId="2B164302" w14:textId="77777777" w:rsidR="00827589" w:rsidRPr="00990B74" w:rsidRDefault="00827589" w:rsidP="00827589">
      <w:pPr>
        <w:pStyle w:val="PargrafodaLista"/>
        <w:widowControl w:val="0"/>
        <w:numPr>
          <w:ilvl w:val="0"/>
          <w:numId w:val="5"/>
        </w:numPr>
        <w:shd w:val="clear" w:color="auto" w:fill="C5E0B3" w:themeFill="accent6" w:themeFillTint="66"/>
        <w:ind w:right="-1"/>
        <w:jc w:val="both"/>
        <w:rPr>
          <w:rFonts w:asciiTheme="minorHAnsi" w:hAnsiTheme="minorHAnsi" w:cstheme="minorHAnsi"/>
          <w:b/>
          <w:sz w:val="22"/>
          <w:szCs w:val="22"/>
        </w:rPr>
      </w:pPr>
      <w:r w:rsidRPr="00990B74">
        <w:rPr>
          <w:rFonts w:asciiTheme="minorHAnsi" w:hAnsiTheme="minorHAnsi" w:cstheme="minorHAnsi"/>
          <w:b/>
          <w:sz w:val="22"/>
          <w:szCs w:val="22"/>
        </w:rPr>
        <w:t>CLÁUSULA DÉCIMA OITAVA - DA GESTÃO E FISCALIZAÇÃO DO CONTRATO:</w:t>
      </w:r>
    </w:p>
    <w:p w14:paraId="23A03E16" w14:textId="298D13EA"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bookmarkStart w:id="87" w:name="_Hlk132715227"/>
      <w:r w:rsidRPr="00990B74">
        <w:rPr>
          <w:rFonts w:asciiTheme="minorHAnsi" w:hAnsiTheme="minorHAnsi" w:cstheme="minorHAnsi"/>
          <w:b/>
          <w:sz w:val="22"/>
          <w:szCs w:val="22"/>
        </w:rPr>
        <w:t xml:space="preserve">18.1. </w:t>
      </w:r>
      <w:r w:rsidRPr="00990B74">
        <w:rPr>
          <w:rFonts w:asciiTheme="minorHAnsi" w:hAnsiTheme="minorHAnsi" w:cstheme="minorHAnsi"/>
          <w:bCs/>
          <w:sz w:val="22"/>
          <w:szCs w:val="22"/>
        </w:rPr>
        <w:t>A gestão do contrato será realizada</w:t>
      </w:r>
      <w:r w:rsidRPr="00990B74">
        <w:rPr>
          <w:rFonts w:asciiTheme="minorHAnsi" w:hAnsiTheme="minorHAnsi" w:cstheme="minorHAnsi"/>
          <w:b/>
          <w:sz w:val="22"/>
          <w:szCs w:val="22"/>
        </w:rPr>
        <w:t xml:space="preserve"> </w:t>
      </w:r>
      <w:r w:rsidRPr="00990B74">
        <w:rPr>
          <w:rFonts w:asciiTheme="minorHAnsi" w:hAnsiTheme="minorHAnsi" w:cstheme="minorHAnsi"/>
          <w:sz w:val="22"/>
          <w:szCs w:val="22"/>
        </w:rPr>
        <w:t xml:space="preserve">pela Primeira </w:t>
      </w:r>
      <w:proofErr w:type="spellStart"/>
      <w:r w:rsidRPr="00990B74">
        <w:rPr>
          <w:rFonts w:asciiTheme="minorHAnsi" w:hAnsiTheme="minorHAnsi" w:cstheme="minorHAnsi"/>
          <w:sz w:val="22"/>
          <w:szCs w:val="22"/>
        </w:rPr>
        <w:t>Subdefensoria</w:t>
      </w:r>
      <w:proofErr w:type="spellEnd"/>
      <w:r w:rsidRPr="00990B74">
        <w:rPr>
          <w:rFonts w:asciiTheme="minorHAnsi" w:hAnsiTheme="minorHAnsi" w:cstheme="minorHAnsi"/>
          <w:sz w:val="22"/>
          <w:szCs w:val="22"/>
        </w:rPr>
        <w:t xml:space="preserve"> Pública-Geral, com apoio da área técnica responsável pela execução contratual, em conjunto com a Gerência de Contratos da Defensoria.</w:t>
      </w:r>
    </w:p>
    <w:p w14:paraId="557A9AE5" w14:textId="0216A82A"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.1.1.</w:t>
      </w:r>
      <w:r w:rsidRPr="00990B74">
        <w:rPr>
          <w:rFonts w:asciiTheme="minorHAnsi" w:hAnsiTheme="minorHAnsi" w:cstheme="minorHAnsi"/>
          <w:sz w:val="22"/>
          <w:szCs w:val="22"/>
        </w:rPr>
        <w:t xml:space="preserve"> A gestão do contrato observará as atribuições elencadas no art. 14 do Decreto Estadual n° 1.525/2022.</w:t>
      </w:r>
    </w:p>
    <w:p w14:paraId="5B953947" w14:textId="7767598C"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.1.2.</w:t>
      </w:r>
      <w:r w:rsidRPr="00990B74">
        <w:rPr>
          <w:rFonts w:asciiTheme="minorHAnsi" w:hAnsiTheme="minorHAnsi" w:cstheme="minorHAnsi"/>
          <w:sz w:val="22"/>
          <w:szCs w:val="22"/>
        </w:rPr>
        <w:t xml:space="preserve"> O gestor do contrato deverá ainda se atentar ao modelo de gestão contratual, anexo a este Termo de Referência.</w:t>
      </w:r>
    </w:p>
    <w:p w14:paraId="06C33CD3" w14:textId="74BFD05A"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.2.</w:t>
      </w:r>
      <w:r w:rsidRPr="00990B74">
        <w:rPr>
          <w:rFonts w:asciiTheme="minorHAnsi" w:hAnsiTheme="minorHAnsi" w:cstheme="minorHAnsi"/>
          <w:sz w:val="22"/>
          <w:szCs w:val="22"/>
        </w:rPr>
        <w:t xml:space="preserve"> A fiscalização do Contrato será realizada por um servidor administrativo responsável pelo acompanhamento da execução contratual, em conjunto com o gestor do contrato.</w:t>
      </w:r>
    </w:p>
    <w:p w14:paraId="0B0130F0" w14:textId="565B682A"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 xml:space="preserve">.2.1. </w:t>
      </w:r>
      <w:r w:rsidRPr="00990B74">
        <w:rPr>
          <w:rFonts w:asciiTheme="minorHAnsi" w:hAnsiTheme="minorHAnsi" w:cstheme="minorHAnsi"/>
          <w:sz w:val="22"/>
          <w:szCs w:val="22"/>
        </w:rPr>
        <w:t>O fiscal do contrato deverá se atentar a todas as atribuições a ele estabelecidas, notadamente pelo art. 15 do Decreto Estadual n° 1.525/2022.</w:t>
      </w:r>
    </w:p>
    <w:p w14:paraId="47BF2933" w14:textId="2B7F9934"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.2.2.</w:t>
      </w:r>
      <w:r w:rsidRPr="00990B74">
        <w:rPr>
          <w:rFonts w:asciiTheme="minorHAnsi" w:hAnsiTheme="minorHAnsi" w:cstheme="minorHAnsi"/>
          <w:sz w:val="22"/>
          <w:szCs w:val="22"/>
        </w:rPr>
        <w:t xml:space="preserve"> O fiscal do contrato deverá ainda se atentar ao modelo de execução contratual, anexo a este Termo de Referência.</w:t>
      </w:r>
    </w:p>
    <w:p w14:paraId="0B9C6458" w14:textId="7FC37F0A"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.3.</w:t>
      </w:r>
      <w:r w:rsidRPr="00990B74">
        <w:rPr>
          <w:rFonts w:asciiTheme="minorHAnsi" w:hAnsiTheme="minorHAnsi" w:cstheme="minorHAnsi"/>
          <w:sz w:val="22"/>
          <w:szCs w:val="22"/>
        </w:rPr>
        <w:t xml:space="preserve"> Os gestores e fiscais de contrato devem ser previamente designados, por portaria geral ou específica, e cientificados pessoalmente, preferencialmente por meio eletrônico.</w:t>
      </w:r>
    </w:p>
    <w:p w14:paraId="09C23D25" w14:textId="7BE0453F"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.4.</w:t>
      </w:r>
      <w:r w:rsidRPr="00990B74">
        <w:rPr>
          <w:rFonts w:asciiTheme="minorHAnsi" w:hAnsiTheme="minorHAnsi" w:cstheme="minorHAnsi"/>
          <w:sz w:val="22"/>
          <w:szCs w:val="22"/>
        </w:rPr>
        <w:t xml:space="preserve"> Fazem parte deste instrumento os modelos de execução do objeto e o modelo de gestão de contrato.</w:t>
      </w:r>
    </w:p>
    <w:p w14:paraId="7BB05841" w14:textId="15CE37A8"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sz w:val="22"/>
          <w:szCs w:val="22"/>
        </w:rPr>
        <w:t>.</w:t>
      </w:r>
      <w:r w:rsidRPr="00990B74">
        <w:rPr>
          <w:rFonts w:asciiTheme="minorHAnsi" w:hAnsiTheme="minorHAnsi" w:cstheme="minorHAnsi"/>
          <w:b/>
          <w:bCs/>
          <w:sz w:val="22"/>
          <w:szCs w:val="22"/>
        </w:rPr>
        <w:t>5.</w:t>
      </w:r>
      <w:r w:rsidRPr="00990B74">
        <w:rPr>
          <w:rFonts w:asciiTheme="minorHAnsi" w:hAnsiTheme="minorHAnsi" w:cstheme="minorHAnsi"/>
          <w:sz w:val="22"/>
          <w:szCs w:val="22"/>
        </w:rPr>
        <w:t xml:space="preserve"> O gestor e o fiscal de contrato poderão solicitar apoio aos órgãos de assessoramento jurídico, controle interno, bem como da Equipe Técnica, de acordo com o §3º do art. 312 do Decreto Estadual 1.525/2022.</w:t>
      </w:r>
      <w:bookmarkEnd w:id="87"/>
    </w:p>
    <w:p w14:paraId="7E756CFC" w14:textId="77777777" w:rsidR="00827589" w:rsidRPr="00990B74" w:rsidRDefault="00827589" w:rsidP="00827589">
      <w:pPr>
        <w:pStyle w:val="NormalWeb"/>
        <w:spacing w:before="0" w:beforeAutospacing="0" w:after="0" w:afterAutospacing="0"/>
        <w:jc w:val="both"/>
        <w:rPr>
          <w:rFonts w:asciiTheme="minorHAnsi" w:hAnsiTheme="minorHAnsi" w:cstheme="minorHAnsi"/>
          <w:color w:val="000000"/>
          <w:sz w:val="22"/>
          <w:szCs w:val="22"/>
        </w:rPr>
      </w:pPr>
    </w:p>
    <w:p w14:paraId="79E30152" w14:textId="77777777" w:rsidR="00827589" w:rsidRPr="00990B74" w:rsidRDefault="00827589" w:rsidP="00827589">
      <w:pPr>
        <w:pStyle w:val="PargrafodaLista"/>
        <w:widowControl w:val="0"/>
        <w:numPr>
          <w:ilvl w:val="0"/>
          <w:numId w:val="5"/>
        </w:numPr>
        <w:shd w:val="clear" w:color="auto" w:fill="C5E0B3" w:themeFill="accent6" w:themeFillTint="66"/>
        <w:ind w:right="-1"/>
        <w:jc w:val="both"/>
        <w:rPr>
          <w:rFonts w:asciiTheme="minorHAnsi" w:hAnsiTheme="minorHAnsi" w:cstheme="minorHAnsi"/>
          <w:b/>
          <w:sz w:val="22"/>
          <w:szCs w:val="22"/>
        </w:rPr>
      </w:pPr>
      <w:r w:rsidRPr="00990B74">
        <w:rPr>
          <w:rFonts w:asciiTheme="minorHAnsi" w:hAnsiTheme="minorHAnsi" w:cstheme="minorHAnsi"/>
          <w:b/>
          <w:sz w:val="22"/>
          <w:szCs w:val="22"/>
        </w:rPr>
        <w:t>CLÁUSULA DÉCIMA NONA – DA EXTINÇÃO CONTRATUAL:</w:t>
      </w:r>
    </w:p>
    <w:p w14:paraId="14B697B5"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lastRenderedPageBreak/>
        <w:t xml:space="preserve">19.1. </w:t>
      </w:r>
      <w:r w:rsidRPr="00990B74">
        <w:rPr>
          <w:rFonts w:asciiTheme="minorHAnsi" w:eastAsia="Calibri" w:hAnsiTheme="minorHAnsi" w:cstheme="minorHAnsi"/>
          <w:sz w:val="22"/>
          <w:szCs w:val="22"/>
        </w:rPr>
        <w:t xml:space="preserve">O Contrato poderá ser rescindido pelos motivos previstos nos artigos 137, 138 e 139 da </w:t>
      </w:r>
      <w:r w:rsidRPr="00990B74">
        <w:rPr>
          <w:rFonts w:asciiTheme="minorHAnsi" w:hAnsiTheme="minorHAnsi" w:cstheme="minorHAnsi"/>
          <w:sz w:val="22"/>
          <w:szCs w:val="22"/>
        </w:rPr>
        <w:t>Lei Federal n° 14.133/2021 c/c com Capítulo X do Decreto Estadual n° 1.525/2022</w:t>
      </w:r>
      <w:r w:rsidRPr="00990B74">
        <w:rPr>
          <w:rFonts w:asciiTheme="minorHAnsi" w:eastAsia="Calibri" w:hAnsiTheme="minorHAnsi" w:cstheme="minorHAnsi"/>
          <w:sz w:val="22"/>
          <w:szCs w:val="22"/>
        </w:rPr>
        <w:t xml:space="preserve">, acarretando as consequências previstas legalmente; </w:t>
      </w:r>
    </w:p>
    <w:p w14:paraId="3BE6CA67"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19.2. A Contratada reconhece os direitos da Contratante em caso de rescisão administrativa. </w:t>
      </w:r>
    </w:p>
    <w:p w14:paraId="1FEFAE7B"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19.3. </w:t>
      </w:r>
      <w:r w:rsidRPr="00990B74">
        <w:rPr>
          <w:rFonts w:asciiTheme="minorHAnsi" w:eastAsia="Calibri" w:hAnsiTheme="minorHAnsi" w:cstheme="minorHAnsi"/>
          <w:sz w:val="22"/>
          <w:szCs w:val="22"/>
        </w:rPr>
        <w:t xml:space="preserve">A rescisão, por algum dos motivos previstos </w:t>
      </w:r>
      <w:r w:rsidRPr="00990B74">
        <w:rPr>
          <w:rFonts w:asciiTheme="minorHAnsi" w:hAnsiTheme="minorHAnsi" w:cstheme="minorHAnsi"/>
          <w:sz w:val="22"/>
          <w:szCs w:val="22"/>
        </w:rPr>
        <w:t>Lei Federal n° 14.133/2021</w:t>
      </w:r>
      <w:r w:rsidRPr="00990B74">
        <w:rPr>
          <w:rFonts w:asciiTheme="minorHAnsi" w:eastAsia="Calibri" w:hAnsiTheme="minorHAnsi" w:cstheme="minorHAnsi"/>
          <w:sz w:val="22"/>
          <w:szCs w:val="22"/>
        </w:rPr>
        <w:t xml:space="preserve">, não dará à </w:t>
      </w:r>
      <w:r w:rsidRPr="00990B74">
        <w:rPr>
          <w:rFonts w:asciiTheme="minorHAnsi" w:hAnsiTheme="minorHAnsi" w:cstheme="minorHAnsi"/>
          <w:sz w:val="22"/>
          <w:szCs w:val="22"/>
        </w:rPr>
        <w:t>Contratado</w:t>
      </w:r>
      <w:r w:rsidRPr="00990B74">
        <w:rPr>
          <w:rFonts w:asciiTheme="minorHAnsi" w:eastAsia="Calibri" w:hAnsiTheme="minorHAnsi" w:cstheme="minorHAnsi"/>
          <w:sz w:val="22"/>
          <w:szCs w:val="22"/>
        </w:rPr>
        <w:t xml:space="preserve"> direito a indenização a qualquer título, independentemente de interpelação judicial ou extrajudicial; </w:t>
      </w:r>
    </w:p>
    <w:p w14:paraId="49056F16"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19.4. </w:t>
      </w:r>
      <w:r w:rsidRPr="00990B74">
        <w:rPr>
          <w:rFonts w:asciiTheme="minorHAnsi" w:eastAsia="Calibri" w:hAnsiTheme="minorHAnsi" w:cstheme="minorHAnsi"/>
          <w:sz w:val="22"/>
          <w:szCs w:val="22"/>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708386FD" w14:textId="77777777" w:rsidR="00827589" w:rsidRPr="00990B74" w:rsidRDefault="00827589" w:rsidP="00827589">
      <w:pPr>
        <w:pStyle w:val="PargrafodaLista"/>
        <w:numPr>
          <w:ilvl w:val="0"/>
          <w:numId w:val="5"/>
        </w:numPr>
        <w:shd w:val="clear" w:color="auto" w:fill="FFFFFF" w:themeFill="background1"/>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19.5</w:t>
      </w:r>
      <w:r w:rsidRPr="00990B74">
        <w:rPr>
          <w:rFonts w:asciiTheme="minorHAnsi" w:eastAsia="Calibri" w:hAnsiTheme="minorHAnsi" w:cstheme="minorHAnsi"/>
          <w:sz w:val="22"/>
          <w:szCs w:val="22"/>
        </w:rPr>
        <w:t>. Fica expressamente acordado que, em caso de rescisão, nenhuma remuneração será cabível, a não ser o ressarcimento de despesas autorizadas pela Contratante, previstas no Contrato e comprovadamente realizadas pela Contratada.</w:t>
      </w:r>
    </w:p>
    <w:p w14:paraId="00DE9C9D" w14:textId="77777777" w:rsidR="00827589" w:rsidRPr="00990B74" w:rsidRDefault="00827589" w:rsidP="00827589">
      <w:pPr>
        <w:pStyle w:val="PargrafodaLista"/>
        <w:numPr>
          <w:ilvl w:val="0"/>
          <w:numId w:val="5"/>
        </w:numPr>
        <w:shd w:val="clear" w:color="auto" w:fill="FFFFFF" w:themeFill="background1"/>
        <w:jc w:val="both"/>
        <w:rPr>
          <w:rFonts w:asciiTheme="minorHAnsi" w:hAnsiTheme="minorHAnsi" w:cstheme="minorHAnsi"/>
          <w:sz w:val="22"/>
          <w:szCs w:val="22"/>
          <w:shd w:val="clear" w:color="auto" w:fill="FFFFFF"/>
        </w:rPr>
      </w:pPr>
      <w:r w:rsidRPr="00990B74">
        <w:rPr>
          <w:rFonts w:asciiTheme="minorHAnsi" w:eastAsia="Calibri" w:hAnsiTheme="minorHAnsi" w:cstheme="minorHAnsi"/>
          <w:b/>
          <w:bCs/>
          <w:sz w:val="22"/>
          <w:szCs w:val="22"/>
        </w:rPr>
        <w:t>19.</w:t>
      </w:r>
      <w:r w:rsidRPr="00990B74">
        <w:rPr>
          <w:rFonts w:asciiTheme="minorHAnsi" w:hAnsiTheme="minorHAnsi" w:cstheme="minorHAnsi"/>
          <w:b/>
          <w:bCs/>
          <w:color w:val="000000"/>
          <w:sz w:val="22"/>
          <w:szCs w:val="22"/>
        </w:rPr>
        <w:t>6.</w:t>
      </w:r>
      <w:r w:rsidRPr="00990B74">
        <w:rPr>
          <w:rFonts w:asciiTheme="minorHAnsi" w:hAnsiTheme="minorHAnsi" w:cstheme="minorHAnsi"/>
          <w:color w:val="000000"/>
          <w:sz w:val="22"/>
          <w:szCs w:val="22"/>
        </w:rPr>
        <w:t xml:space="preserve"> Todas as questões referentes a extinção contratual </w:t>
      </w:r>
      <w:r w:rsidRPr="00990B74">
        <w:rPr>
          <w:rFonts w:asciiTheme="minorHAnsi" w:hAnsiTheme="minorHAnsi" w:cstheme="minorHAnsi"/>
          <w:sz w:val="22"/>
          <w:szCs w:val="22"/>
        </w:rPr>
        <w:t xml:space="preserve">não expressas na presente cláusula serão regidas pelo Decreto Estadual nº 1.525/2022 c/c </w:t>
      </w:r>
      <w:r w:rsidRPr="00990B74">
        <w:rPr>
          <w:rFonts w:asciiTheme="minorHAnsi" w:hAnsiTheme="minorHAnsi" w:cstheme="minorHAnsi"/>
          <w:sz w:val="22"/>
          <w:szCs w:val="22"/>
          <w:shd w:val="clear" w:color="auto" w:fill="FFFFFF"/>
        </w:rPr>
        <w:t>Lei Federal n° 14.133/2021.</w:t>
      </w:r>
    </w:p>
    <w:p w14:paraId="772ADA85" w14:textId="77777777" w:rsidR="00827589" w:rsidRPr="00990B74" w:rsidRDefault="00827589" w:rsidP="00827589">
      <w:pPr>
        <w:pStyle w:val="NormalWeb"/>
        <w:spacing w:before="0" w:beforeAutospacing="0" w:after="0" w:afterAutospacing="0"/>
        <w:jc w:val="both"/>
        <w:rPr>
          <w:rFonts w:asciiTheme="minorHAnsi" w:hAnsiTheme="minorHAnsi" w:cstheme="minorHAnsi"/>
          <w:sz w:val="22"/>
          <w:szCs w:val="22"/>
        </w:rPr>
      </w:pPr>
    </w:p>
    <w:p w14:paraId="420E15F5" w14:textId="77777777" w:rsidR="00827589" w:rsidRPr="00990B74" w:rsidRDefault="00827589" w:rsidP="00827589">
      <w:pPr>
        <w:pStyle w:val="P"/>
        <w:shd w:val="clear" w:color="auto" w:fill="C5E0B3" w:themeFill="accent6" w:themeFillTint="66"/>
        <w:rPr>
          <w:rFonts w:asciiTheme="minorHAnsi" w:hAnsiTheme="minorHAnsi" w:cstheme="minorHAnsi"/>
          <w:bCs/>
          <w:sz w:val="22"/>
          <w:szCs w:val="22"/>
        </w:rPr>
      </w:pPr>
      <w:r w:rsidRPr="00990B74">
        <w:rPr>
          <w:rFonts w:asciiTheme="minorHAnsi" w:hAnsiTheme="minorHAnsi" w:cstheme="minorHAnsi"/>
          <w:bCs/>
          <w:sz w:val="22"/>
          <w:szCs w:val="22"/>
        </w:rPr>
        <w:t>CLÁUSULA VIGÉSIMA – DA VIGÊNCIA CONTRATUAL:</w:t>
      </w:r>
    </w:p>
    <w:p w14:paraId="316D1DC3" w14:textId="77777777" w:rsidR="00827589" w:rsidRPr="00990B74" w:rsidRDefault="00827589" w:rsidP="00827589">
      <w:pPr>
        <w:spacing w:after="0" w:line="240" w:lineRule="auto"/>
        <w:ind w:right="-1"/>
        <w:jc w:val="both"/>
        <w:rPr>
          <w:rFonts w:cstheme="minorHAnsi"/>
          <w:bCs/>
          <w:iCs/>
        </w:rPr>
      </w:pPr>
      <w:r w:rsidRPr="00990B74">
        <w:rPr>
          <w:rFonts w:cstheme="minorHAnsi"/>
          <w:b/>
          <w:bCs/>
        </w:rPr>
        <w:t>20.1.</w:t>
      </w:r>
      <w:r w:rsidRPr="00990B74">
        <w:rPr>
          <w:rFonts w:cstheme="minorHAnsi"/>
        </w:rPr>
        <w:t xml:space="preserve"> </w:t>
      </w:r>
      <w:r w:rsidRPr="00990B74">
        <w:rPr>
          <w:rFonts w:cstheme="minorHAnsi"/>
          <w:iCs/>
        </w:rPr>
        <w:t>Este instrumento vigorará, por 12 (doze) meses, contados a partir da data da</w:t>
      </w:r>
      <w:r w:rsidRPr="00990B74">
        <w:rPr>
          <w:rFonts w:cstheme="minorHAnsi"/>
          <w:bCs/>
          <w:iCs/>
        </w:rPr>
        <w:t xml:space="preserve"> sua assinatura, </w:t>
      </w:r>
      <w:r w:rsidRPr="00990B74">
        <w:rPr>
          <w:rFonts w:cstheme="minorHAnsi"/>
          <w:iCs/>
        </w:rPr>
        <w:t>tendo eficácia legal após a publicação do seu extrato no Diário Oficial do Estado</w:t>
      </w:r>
      <w:r w:rsidRPr="00990B74">
        <w:rPr>
          <w:rFonts w:cstheme="minorHAnsi"/>
          <w:bCs/>
          <w:iCs/>
        </w:rPr>
        <w:t>.</w:t>
      </w:r>
    </w:p>
    <w:p w14:paraId="421B9FCD" w14:textId="77777777" w:rsidR="00827589" w:rsidRPr="00990B74" w:rsidRDefault="00827589" w:rsidP="00827589">
      <w:pPr>
        <w:spacing w:after="0" w:line="240" w:lineRule="auto"/>
        <w:ind w:right="-1"/>
        <w:jc w:val="both"/>
        <w:rPr>
          <w:rFonts w:cstheme="minorHAnsi"/>
          <w:bCs/>
          <w:iCs/>
        </w:rPr>
      </w:pPr>
    </w:p>
    <w:p w14:paraId="38CE4CC5" w14:textId="77777777" w:rsidR="00827589" w:rsidRPr="00990B74" w:rsidRDefault="00827589" w:rsidP="00827589">
      <w:pPr>
        <w:pStyle w:val="P"/>
        <w:shd w:val="clear" w:color="auto" w:fill="C5E0B3" w:themeFill="accent6" w:themeFillTint="66"/>
        <w:rPr>
          <w:rFonts w:asciiTheme="minorHAnsi" w:hAnsiTheme="minorHAnsi" w:cstheme="minorHAnsi"/>
          <w:bCs/>
          <w:sz w:val="22"/>
          <w:szCs w:val="22"/>
        </w:rPr>
      </w:pPr>
      <w:r w:rsidRPr="00990B74">
        <w:rPr>
          <w:rFonts w:asciiTheme="minorHAnsi" w:hAnsiTheme="minorHAnsi" w:cstheme="minorHAnsi"/>
          <w:bCs/>
          <w:sz w:val="22"/>
          <w:szCs w:val="22"/>
        </w:rPr>
        <w:t>CLÁUSULA VIGÉSIMA PRIMEIRA – DA SUBCONTRATAÇÃO:</w:t>
      </w:r>
    </w:p>
    <w:p w14:paraId="5D63FE7A" w14:textId="77777777" w:rsidR="00827589" w:rsidRPr="00990B74" w:rsidRDefault="00827589" w:rsidP="00827589">
      <w:pPr>
        <w:autoSpaceDE w:val="0"/>
        <w:autoSpaceDN w:val="0"/>
        <w:adjustRightInd w:val="0"/>
        <w:spacing w:after="0" w:line="240" w:lineRule="auto"/>
        <w:jc w:val="both"/>
        <w:rPr>
          <w:rFonts w:cstheme="minorHAnsi"/>
        </w:rPr>
      </w:pPr>
      <w:r w:rsidRPr="00990B74">
        <w:rPr>
          <w:rFonts w:cstheme="minorHAnsi"/>
          <w:b/>
        </w:rPr>
        <w:t>23.1.</w:t>
      </w:r>
      <w:r w:rsidRPr="00990B74">
        <w:rPr>
          <w:rFonts w:cstheme="minorHAnsi"/>
        </w:rPr>
        <w:t xml:space="preserve"> É vedada a transferência e a subcontratação do objeto, devendo a empresa Contratada prestar integralmente os serviços contratados.</w:t>
      </w:r>
    </w:p>
    <w:p w14:paraId="60267126" w14:textId="77777777" w:rsidR="00827589" w:rsidRPr="00990B74" w:rsidRDefault="00827589" w:rsidP="00827589">
      <w:pPr>
        <w:autoSpaceDE w:val="0"/>
        <w:autoSpaceDN w:val="0"/>
        <w:adjustRightInd w:val="0"/>
        <w:spacing w:after="0" w:line="240" w:lineRule="auto"/>
        <w:jc w:val="both"/>
        <w:rPr>
          <w:rFonts w:cstheme="minorHAnsi"/>
          <w:b/>
          <w:bCs/>
          <w:u w:val="single"/>
        </w:rPr>
      </w:pPr>
    </w:p>
    <w:p w14:paraId="3DCFAF0C" w14:textId="77777777" w:rsidR="00827589" w:rsidRPr="00990B74" w:rsidRDefault="00827589" w:rsidP="00827589">
      <w:pPr>
        <w:pStyle w:val="P"/>
        <w:shd w:val="clear" w:color="auto" w:fill="C5E0B3" w:themeFill="accent6" w:themeFillTint="66"/>
        <w:rPr>
          <w:rFonts w:asciiTheme="minorHAnsi" w:hAnsiTheme="minorHAnsi" w:cstheme="minorHAnsi"/>
          <w:bCs/>
          <w:sz w:val="22"/>
          <w:szCs w:val="22"/>
        </w:rPr>
      </w:pPr>
      <w:r w:rsidRPr="00990B74">
        <w:rPr>
          <w:rFonts w:asciiTheme="minorHAnsi" w:hAnsiTheme="minorHAnsi" w:cstheme="minorHAnsi"/>
          <w:bCs/>
          <w:sz w:val="22"/>
          <w:szCs w:val="22"/>
        </w:rPr>
        <w:t>CLÁUSULA VIGÉSIMA SEGUNDA – DO FORO:</w:t>
      </w:r>
    </w:p>
    <w:p w14:paraId="637B3CF1" w14:textId="77777777" w:rsidR="00827589" w:rsidRPr="00990B74" w:rsidRDefault="00827589" w:rsidP="00827589">
      <w:pPr>
        <w:spacing w:after="0" w:line="240" w:lineRule="auto"/>
        <w:jc w:val="both"/>
        <w:rPr>
          <w:rFonts w:cstheme="minorHAnsi"/>
          <w:lang w:val="pt-PT"/>
        </w:rPr>
      </w:pPr>
      <w:r w:rsidRPr="00990B74">
        <w:rPr>
          <w:rFonts w:cstheme="minorHAnsi"/>
          <w:b/>
          <w:lang w:val="pt-PT"/>
        </w:rPr>
        <w:t>23.1</w:t>
      </w:r>
      <w:r w:rsidRPr="00990B74">
        <w:rPr>
          <w:rFonts w:cstheme="minorHAnsi"/>
          <w:lang w:val="pt-PT"/>
        </w:rPr>
        <w:t xml:space="preserve"> Fica eleito o foro da cidade de Cuiabá, Estado de Mato Grosso, como competente para dirimir quaisquer dúvidas ou questões decorrentes da execução deste contrato.   </w:t>
      </w:r>
    </w:p>
    <w:p w14:paraId="09DDE4BD" w14:textId="77777777" w:rsidR="00827589" w:rsidRPr="00990B74" w:rsidRDefault="00827589" w:rsidP="00827589">
      <w:pPr>
        <w:spacing w:after="0" w:line="240" w:lineRule="auto"/>
        <w:jc w:val="both"/>
        <w:rPr>
          <w:rFonts w:cstheme="minorHAnsi"/>
          <w:lang w:val="pt-PT"/>
        </w:rPr>
      </w:pPr>
      <w:r w:rsidRPr="00990B74">
        <w:rPr>
          <w:rFonts w:cstheme="minorHAnsi"/>
          <w:lang w:val="pt-PT"/>
        </w:rPr>
        <w:t xml:space="preserve">  </w:t>
      </w:r>
    </w:p>
    <w:p w14:paraId="209CCB74" w14:textId="77777777" w:rsidR="00827589" w:rsidRPr="00990B74" w:rsidRDefault="00827589" w:rsidP="00827589">
      <w:pPr>
        <w:spacing w:after="0" w:line="240" w:lineRule="auto"/>
        <w:jc w:val="both"/>
        <w:rPr>
          <w:rFonts w:cstheme="minorHAnsi"/>
        </w:rPr>
      </w:pPr>
      <w:r w:rsidRPr="00990B74">
        <w:rPr>
          <w:rFonts w:cstheme="minorHAnsi"/>
          <w:lang w:val="pt-PT"/>
        </w:rPr>
        <w:t>E, por se acharem justas e contratadas, as partes assinam o presente instrumento na presença das testemunhas abaixo, em 2 (duas) vias de igual teor e forma, para que produza todos os efeitos legais</w:t>
      </w:r>
    </w:p>
    <w:p w14:paraId="3A35DBBC" w14:textId="77777777" w:rsidR="00827589" w:rsidRPr="00990B74" w:rsidRDefault="00827589" w:rsidP="00827589">
      <w:pPr>
        <w:spacing w:after="0" w:line="240" w:lineRule="auto"/>
        <w:jc w:val="both"/>
        <w:rPr>
          <w:rFonts w:cstheme="minorHAnsi"/>
        </w:rPr>
      </w:pPr>
    </w:p>
    <w:p w14:paraId="3F3B96C9" w14:textId="77777777" w:rsidR="00827589" w:rsidRPr="00990B74" w:rsidRDefault="00827589" w:rsidP="00827589">
      <w:pPr>
        <w:spacing w:after="0" w:line="240" w:lineRule="auto"/>
        <w:jc w:val="both"/>
        <w:rPr>
          <w:rFonts w:cstheme="minorHAnsi"/>
        </w:rPr>
      </w:pPr>
      <w:r w:rsidRPr="00990B74">
        <w:rPr>
          <w:rFonts w:cstheme="minorHAnsi"/>
        </w:rPr>
        <w:t xml:space="preserve">Cuiabá-MT, __ de _______ </w:t>
      </w:r>
      <w:proofErr w:type="spellStart"/>
      <w:r w:rsidRPr="00990B74">
        <w:rPr>
          <w:rFonts w:cstheme="minorHAnsi"/>
        </w:rPr>
        <w:t>de</w:t>
      </w:r>
      <w:proofErr w:type="spellEnd"/>
      <w:r w:rsidRPr="00990B74">
        <w:rPr>
          <w:rFonts w:cstheme="minorHAnsi"/>
        </w:rPr>
        <w:t xml:space="preserve"> 202X.</w:t>
      </w:r>
    </w:p>
    <w:p w14:paraId="6C146E8A" w14:textId="77777777" w:rsidR="00827589" w:rsidRPr="00990B74" w:rsidRDefault="00827589" w:rsidP="00827589">
      <w:pPr>
        <w:spacing w:after="0" w:line="240" w:lineRule="auto"/>
        <w:ind w:right="-1"/>
        <w:jc w:val="both"/>
        <w:rPr>
          <w:rFonts w:cstheme="minorHAnsi"/>
        </w:rPr>
      </w:pPr>
    </w:p>
    <w:p w14:paraId="66E195F2" w14:textId="77777777" w:rsidR="00827589" w:rsidRPr="00990B74" w:rsidRDefault="00827589" w:rsidP="00827589">
      <w:pPr>
        <w:spacing w:after="0" w:line="240" w:lineRule="auto"/>
        <w:ind w:right="-1"/>
        <w:jc w:val="both"/>
        <w:rPr>
          <w:rFonts w:cstheme="minorHAnsi"/>
        </w:rPr>
      </w:pPr>
    </w:p>
    <w:p w14:paraId="774261D1" w14:textId="77777777" w:rsidR="00827589" w:rsidRPr="00990B74" w:rsidRDefault="00827589" w:rsidP="00827589">
      <w:pPr>
        <w:spacing w:after="0" w:line="240" w:lineRule="auto"/>
        <w:ind w:right="-1"/>
        <w:jc w:val="both"/>
        <w:rPr>
          <w:rFonts w:cstheme="minorHAnsi"/>
        </w:rPr>
      </w:pPr>
    </w:p>
    <w:p w14:paraId="48AF8743" w14:textId="77777777" w:rsidR="00827589" w:rsidRPr="00990B74" w:rsidRDefault="00827589" w:rsidP="00827589">
      <w:pPr>
        <w:spacing w:after="0" w:line="240" w:lineRule="auto"/>
        <w:ind w:right="-1"/>
        <w:jc w:val="both"/>
        <w:rPr>
          <w:rFonts w:cstheme="minorHAnsi"/>
        </w:rPr>
      </w:pPr>
    </w:p>
    <w:p w14:paraId="10E4E464" w14:textId="77777777" w:rsidR="00827589" w:rsidRPr="00990B74" w:rsidRDefault="00827589" w:rsidP="00827589">
      <w:pPr>
        <w:spacing w:after="0" w:line="240" w:lineRule="auto"/>
        <w:ind w:right="-1"/>
        <w:jc w:val="both"/>
        <w:rPr>
          <w:rFonts w:cstheme="minorHAnsi"/>
        </w:rPr>
      </w:pPr>
    </w:p>
    <w:p w14:paraId="381A9C02" w14:textId="77777777" w:rsidR="00827589" w:rsidRPr="00990B74" w:rsidRDefault="00827589" w:rsidP="00827589">
      <w:pPr>
        <w:spacing w:after="0" w:line="240" w:lineRule="auto"/>
        <w:ind w:right="-1"/>
        <w:jc w:val="both"/>
        <w:rPr>
          <w:rFonts w:cstheme="minorHAnsi"/>
        </w:rPr>
      </w:pPr>
    </w:p>
    <w:p w14:paraId="6FDFBDBC" w14:textId="77777777" w:rsidR="00827589" w:rsidRPr="00990B74" w:rsidRDefault="00827589" w:rsidP="00827589">
      <w:pPr>
        <w:spacing w:after="0" w:line="240" w:lineRule="auto"/>
        <w:ind w:right="-1"/>
        <w:jc w:val="both"/>
        <w:rPr>
          <w:rFonts w:cstheme="minorHAnsi"/>
        </w:rPr>
      </w:pPr>
    </w:p>
    <w:p w14:paraId="757EBA4C" w14:textId="77777777" w:rsidR="00827589" w:rsidRPr="00990B74" w:rsidRDefault="00827589" w:rsidP="00827589">
      <w:pPr>
        <w:spacing w:after="0" w:line="240" w:lineRule="auto"/>
        <w:ind w:right="-1"/>
        <w:jc w:val="both"/>
        <w:rPr>
          <w:rFonts w:cstheme="minorHAnsi"/>
        </w:rPr>
      </w:pPr>
    </w:p>
    <w:p w14:paraId="19BDF01F" w14:textId="75A77785" w:rsidR="00827589" w:rsidRPr="00990B74" w:rsidRDefault="00827589" w:rsidP="00827589">
      <w:pPr>
        <w:pStyle w:val="Standard"/>
        <w:pageBreakBefore/>
        <w:shd w:val="clear" w:color="auto" w:fill="C5E0B3" w:themeFill="accent6" w:themeFillTint="66"/>
        <w:jc w:val="center"/>
        <w:rPr>
          <w:rFonts w:cstheme="minorHAnsi"/>
          <w:b/>
          <w:bCs/>
          <w:sz w:val="22"/>
          <w:szCs w:val="22"/>
        </w:rPr>
      </w:pPr>
      <w:r w:rsidRPr="00990B74">
        <w:rPr>
          <w:rFonts w:cstheme="minorHAnsi"/>
          <w:b/>
          <w:bCs/>
          <w:sz w:val="22"/>
          <w:szCs w:val="22"/>
        </w:rPr>
        <w:lastRenderedPageBreak/>
        <w:t>ANEXO V – MINUTA DO CONTRATO – SERVIÇO DE INTERNET</w:t>
      </w:r>
    </w:p>
    <w:p w14:paraId="26B18824" w14:textId="77777777" w:rsidR="00827589" w:rsidRPr="00990B74" w:rsidRDefault="00827589" w:rsidP="00827589">
      <w:pPr>
        <w:spacing w:after="0" w:line="240" w:lineRule="auto"/>
        <w:ind w:right="-1"/>
        <w:jc w:val="both"/>
        <w:rPr>
          <w:rFonts w:cstheme="minorHAnsi"/>
        </w:rPr>
      </w:pPr>
    </w:p>
    <w:p w14:paraId="03C08D5F" w14:textId="77777777" w:rsidR="00827589" w:rsidRPr="00990B74" w:rsidRDefault="00827589" w:rsidP="00827589">
      <w:pPr>
        <w:spacing w:after="0" w:line="240" w:lineRule="auto"/>
        <w:ind w:right="-1"/>
        <w:jc w:val="both"/>
        <w:rPr>
          <w:rFonts w:cstheme="minorHAnsi"/>
        </w:rPr>
      </w:pPr>
    </w:p>
    <w:p w14:paraId="0CFC2326" w14:textId="77777777" w:rsidR="00827589" w:rsidRPr="00990B74" w:rsidRDefault="00827589" w:rsidP="00827589">
      <w:pPr>
        <w:pStyle w:val="Recuodecorpodetexto"/>
        <w:shd w:val="clear" w:color="auto" w:fill="C5E0B3" w:themeFill="accent6" w:themeFillTint="66"/>
        <w:tabs>
          <w:tab w:val="left" w:pos="6804"/>
        </w:tabs>
        <w:spacing w:after="0"/>
        <w:ind w:left="3686"/>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MINUTA CONTRATO Nº ....... QUE ENTRE SI CELEBRAM A DEFENSORIA PÚBLICA DO ESTADO DE MATO GROSSO E A EMPRESA ............... TENDO POR OBJETO A CONTRATAÇÃO DE </w:t>
      </w:r>
      <w:bookmarkStart w:id="88" w:name="_Hlk126589570"/>
      <w:r w:rsidRPr="00990B74">
        <w:rPr>
          <w:rFonts w:asciiTheme="minorHAnsi" w:hAnsiTheme="minorHAnsi" w:cstheme="minorHAnsi"/>
          <w:b/>
          <w:bCs/>
          <w:sz w:val="22"/>
          <w:szCs w:val="22"/>
        </w:rPr>
        <w:t xml:space="preserve">EMPRESA ESPECIALIZADA NA EXECUÇÃO DE SERVIÇO DE </w:t>
      </w:r>
      <w:r w:rsidRPr="00990B74">
        <w:rPr>
          <w:rFonts w:asciiTheme="minorHAnsi" w:hAnsiTheme="minorHAnsi" w:cstheme="minorHAnsi"/>
          <w:b/>
          <w:bCs/>
        </w:rPr>
        <w:t>SERVIÇO DE INTERNET 4G COM 40GB DE FRANQUIA MENSAL</w:t>
      </w:r>
      <w:r w:rsidRPr="00990B74">
        <w:rPr>
          <w:rFonts w:asciiTheme="minorHAnsi" w:hAnsiTheme="minorHAnsi" w:cstheme="minorHAnsi"/>
          <w:b/>
          <w:bCs/>
          <w:sz w:val="22"/>
          <w:szCs w:val="22"/>
        </w:rPr>
        <w:t>, PARA ATENDER ÀS NECESSIDADES DA DEFENSORIA PÚBLICA DO ESTADO DE MATO GROSSO.</w:t>
      </w:r>
      <w:bookmarkEnd w:id="88"/>
    </w:p>
    <w:p w14:paraId="3FDD0DAB" w14:textId="77777777" w:rsidR="00827589" w:rsidRPr="00990B74" w:rsidRDefault="00827589" w:rsidP="00827589">
      <w:pPr>
        <w:pStyle w:val="Recuodecorpodetexto"/>
        <w:tabs>
          <w:tab w:val="left" w:pos="6804"/>
        </w:tabs>
        <w:spacing w:after="0"/>
        <w:ind w:left="4253"/>
        <w:jc w:val="both"/>
        <w:rPr>
          <w:rFonts w:asciiTheme="minorHAnsi" w:hAnsiTheme="minorHAnsi" w:cstheme="minorHAnsi"/>
          <w:b/>
          <w:sz w:val="22"/>
          <w:szCs w:val="22"/>
        </w:rPr>
      </w:pPr>
    </w:p>
    <w:p w14:paraId="1E62410D" w14:textId="77777777" w:rsidR="00827589" w:rsidRPr="00990B74" w:rsidRDefault="00827589" w:rsidP="00827589">
      <w:pPr>
        <w:spacing w:after="0" w:line="240" w:lineRule="auto"/>
        <w:jc w:val="both"/>
        <w:rPr>
          <w:rFonts w:cstheme="minorHAnsi"/>
        </w:rPr>
      </w:pPr>
      <w:r w:rsidRPr="00990B74">
        <w:rPr>
          <w:rFonts w:cstheme="minorHAnsi"/>
          <w:b/>
          <w:bCs/>
        </w:rPr>
        <w:t xml:space="preserve">A </w:t>
      </w:r>
      <w:r w:rsidRPr="00990B74">
        <w:rPr>
          <w:rFonts w:cstheme="minorHAnsi"/>
          <w:b/>
        </w:rPr>
        <w:t>DEFENSORIA PÚBLICA DO ESTADO DE MATO GROSSO</w:t>
      </w:r>
      <w:r w:rsidRPr="00990B74">
        <w:rPr>
          <w:rFonts w:cstheme="minorHAnsi"/>
        </w:rPr>
        <w:t xml:space="preserve">, com sede na Rua Engenheiro Arnaldo Duarte Monteiro, s/n, Quadra 04 Lote 04, Centro Político Administrativo – CEP 78.049-912 – Cuiabá -MT, inscrita no CNPJ sob o nº 02.528.193/0001-83, neste ato representado pelo Primeiro </w:t>
      </w:r>
      <w:proofErr w:type="spellStart"/>
      <w:r w:rsidRPr="00990B74">
        <w:rPr>
          <w:rFonts w:cstheme="minorHAnsi"/>
        </w:rPr>
        <w:t>Subdefensor</w:t>
      </w:r>
      <w:proofErr w:type="spellEnd"/>
      <w:r w:rsidRPr="00990B74">
        <w:rPr>
          <w:rFonts w:cstheme="minorHAnsi"/>
        </w:rPr>
        <w:t xml:space="preserve"> Público-Geral do Estado, </w:t>
      </w:r>
      <w:r w:rsidRPr="00990B74">
        <w:rPr>
          <w:rFonts w:cstheme="minorHAnsi"/>
          <w:b/>
        </w:rPr>
        <w:t xml:space="preserve">Dr. </w:t>
      </w:r>
      <w:r w:rsidRPr="00990B74">
        <w:rPr>
          <w:rFonts w:cstheme="minorHAnsi"/>
          <w:b/>
          <w:shd w:val="clear" w:color="auto" w:fill="FFFFFF"/>
        </w:rPr>
        <w:t>ROGÉRIO BORGES FREITAS</w:t>
      </w:r>
      <w:r w:rsidRPr="00990B74">
        <w:rPr>
          <w:rFonts w:cstheme="minorHAnsi"/>
          <w:b/>
        </w:rPr>
        <w:t>,</w:t>
      </w:r>
      <w:r w:rsidRPr="00990B74">
        <w:rPr>
          <w:rFonts w:cstheme="minorHAnsi"/>
        </w:rPr>
        <w:t xml:space="preserve"> nomeado pelo ATO Nº. 001/2019, de 03 de janeiro de 2019, publicado no DOE de 03 de janeiro de 2019, inscrito no CPF/MF n° </w:t>
      </w:r>
      <w:r w:rsidRPr="00990B74">
        <w:rPr>
          <w:rFonts w:cstheme="minorHAnsi"/>
          <w:shd w:val="clear" w:color="auto" w:fill="FFFFFF"/>
        </w:rPr>
        <w:t>831.989.031-49</w:t>
      </w:r>
      <w:r w:rsidRPr="00990B74">
        <w:rPr>
          <w:rFonts w:cstheme="minorHAnsi"/>
        </w:rPr>
        <w:t xml:space="preserve">, portador da cédula de identidade RG nº </w:t>
      </w:r>
      <w:r w:rsidRPr="00990B74">
        <w:rPr>
          <w:rFonts w:cstheme="minorHAnsi"/>
          <w:shd w:val="clear" w:color="auto" w:fill="FFFFFF"/>
        </w:rPr>
        <w:t>997800 - SSP/MS</w:t>
      </w:r>
      <w:r w:rsidRPr="00990B74">
        <w:rPr>
          <w:rFonts w:cstheme="minorHAnsi"/>
        </w:rPr>
        <w:t xml:space="preserve">, doravante denominada </w:t>
      </w:r>
      <w:r w:rsidRPr="00990B74">
        <w:rPr>
          <w:rFonts w:cstheme="minorHAnsi"/>
          <w:b/>
          <w:bCs/>
        </w:rPr>
        <w:t>CONTRATANTE</w:t>
      </w:r>
      <w:r w:rsidRPr="00990B74">
        <w:rPr>
          <w:rFonts w:cstheme="minorHAnsi"/>
          <w:b/>
        </w:rPr>
        <w:t>,</w:t>
      </w:r>
      <w:r w:rsidRPr="00990B74">
        <w:rPr>
          <w:rFonts w:cstheme="minorHAnsi"/>
        </w:rPr>
        <w:t xml:space="preserve"> e de outro lado a Empresa </w:t>
      </w:r>
      <w:r w:rsidRPr="00990B74">
        <w:rPr>
          <w:rFonts w:cstheme="minorHAnsi"/>
          <w:b/>
          <w:bCs/>
          <w:color w:val="FF0000"/>
        </w:rPr>
        <w:t xml:space="preserve">..............., </w:t>
      </w:r>
      <w:r w:rsidRPr="00990B74">
        <w:rPr>
          <w:rFonts w:cstheme="minorHAnsi"/>
        </w:rPr>
        <w:t xml:space="preserve">localizada na </w:t>
      </w:r>
      <w:r w:rsidRPr="00990B74">
        <w:rPr>
          <w:rFonts w:cstheme="minorHAnsi"/>
          <w:color w:val="FF0000"/>
        </w:rPr>
        <w:t xml:space="preserve">................., </w:t>
      </w:r>
      <w:r w:rsidRPr="00990B74">
        <w:rPr>
          <w:rFonts w:cstheme="minorHAnsi"/>
        </w:rPr>
        <w:t xml:space="preserve">inscrita no CNPJ sob nº </w:t>
      </w:r>
      <w:r w:rsidRPr="00990B74">
        <w:rPr>
          <w:rFonts w:cstheme="minorHAnsi"/>
          <w:color w:val="FF0000"/>
        </w:rPr>
        <w:t xml:space="preserve">......................... </w:t>
      </w:r>
      <w:r w:rsidRPr="00990B74">
        <w:rPr>
          <w:rFonts w:cstheme="minorHAnsi"/>
        </w:rPr>
        <w:t xml:space="preserve">doravante denominada </w:t>
      </w:r>
      <w:r w:rsidRPr="00990B74">
        <w:rPr>
          <w:rFonts w:cstheme="minorHAnsi"/>
          <w:b/>
          <w:bCs/>
        </w:rPr>
        <w:t>CONTRATADA,</w:t>
      </w:r>
      <w:r w:rsidRPr="00990B74">
        <w:rPr>
          <w:rFonts w:cstheme="minorHAnsi"/>
        </w:rPr>
        <w:t xml:space="preserve"> neste ato representada por</w:t>
      </w:r>
      <w:r w:rsidRPr="00990B74">
        <w:rPr>
          <w:rFonts w:cstheme="minorHAnsi"/>
          <w:b/>
          <w:bCs/>
        </w:rPr>
        <w:t xml:space="preserve"> </w:t>
      </w:r>
      <w:r w:rsidRPr="00990B74">
        <w:rPr>
          <w:rFonts w:cstheme="minorHAnsi"/>
          <w:b/>
          <w:bCs/>
          <w:color w:val="FF0000"/>
        </w:rPr>
        <w:t>.................</w:t>
      </w:r>
      <w:r w:rsidRPr="00990B74">
        <w:rPr>
          <w:rFonts w:cstheme="minorHAnsi"/>
          <w:color w:val="FF0000"/>
        </w:rPr>
        <w:t xml:space="preserve">, </w:t>
      </w:r>
      <w:r w:rsidRPr="00990B74">
        <w:rPr>
          <w:rFonts w:cstheme="minorHAnsi"/>
        </w:rPr>
        <w:t xml:space="preserve">portador(a) do RG nº </w:t>
      </w:r>
      <w:r w:rsidRPr="00990B74">
        <w:rPr>
          <w:rFonts w:cstheme="minorHAnsi"/>
          <w:color w:val="FF0000"/>
        </w:rPr>
        <w:t xml:space="preserve">................... </w:t>
      </w:r>
      <w:r w:rsidRPr="00990B74">
        <w:rPr>
          <w:rFonts w:cstheme="minorHAnsi"/>
        </w:rPr>
        <w:t xml:space="preserve">e do CPF nº </w:t>
      </w:r>
      <w:r w:rsidRPr="00990B74">
        <w:rPr>
          <w:rFonts w:cstheme="minorHAnsi"/>
          <w:color w:val="FF0000"/>
        </w:rPr>
        <w:t xml:space="preserve">.............., </w:t>
      </w:r>
      <w:r w:rsidRPr="00990B74">
        <w:rPr>
          <w:rFonts w:cstheme="minorHAnsi"/>
        </w:rPr>
        <w:t xml:space="preserve">considerando a autorização para a aquisição de que trata </w:t>
      </w:r>
      <w:r w:rsidRPr="00990B74">
        <w:rPr>
          <w:rFonts w:cstheme="minorHAnsi"/>
          <w:color w:val="FF0000"/>
        </w:rPr>
        <w:t>Processo nº 7.255/2022,</w:t>
      </w:r>
      <w:r w:rsidRPr="00990B74">
        <w:rPr>
          <w:rFonts w:cstheme="minorHAnsi"/>
        </w:rPr>
        <w:t xml:space="preserve"> </w:t>
      </w:r>
      <w:r w:rsidRPr="00990B74">
        <w:rPr>
          <w:rFonts w:cstheme="minorHAnsi"/>
          <w:color w:val="FF0000"/>
        </w:rPr>
        <w:t xml:space="preserve">Parecer Jurídico .../202x, </w:t>
      </w:r>
      <w:r w:rsidRPr="00990B74">
        <w:rPr>
          <w:rFonts w:cstheme="minorHAnsi"/>
        </w:rPr>
        <w:t xml:space="preserve">decorrente do </w:t>
      </w:r>
      <w:r w:rsidRPr="00990B74">
        <w:rPr>
          <w:rFonts w:cstheme="minorHAnsi"/>
          <w:color w:val="FF0000"/>
        </w:rPr>
        <w:t>Pregão Eletrônico nº .../202x, Ata de Registro de Preços nº .../202x,</w:t>
      </w:r>
      <w:r w:rsidRPr="00990B74">
        <w:rPr>
          <w:rFonts w:cstheme="minorHAnsi"/>
        </w:rPr>
        <w:t xml:space="preserve"> resolvem celebrar o presente Contrato, que será regido pela Lei Federal n° 14.133/2021, Decreto Estadual n° 1.525/2022, Lei Estadual n° 11.123/2020 e todas alterações posteriores e, supletivamente, pelos princípios da teoria geral dos contratos e pelas disposições de direito privado e, ainda, pelas cláusulas e condições a seguir delineadas:</w:t>
      </w:r>
    </w:p>
    <w:p w14:paraId="3A6640BA" w14:textId="77777777" w:rsidR="00827589" w:rsidRPr="00990B74" w:rsidRDefault="00827589" w:rsidP="00827589">
      <w:pPr>
        <w:spacing w:after="0" w:line="240" w:lineRule="auto"/>
        <w:jc w:val="both"/>
        <w:rPr>
          <w:rFonts w:cstheme="minorHAnsi"/>
          <w:b/>
          <w:bCs/>
        </w:rPr>
      </w:pPr>
    </w:p>
    <w:p w14:paraId="7FCDF177" w14:textId="77777777" w:rsidR="00827589" w:rsidRPr="00990B74" w:rsidRDefault="00827589" w:rsidP="00827589">
      <w:pPr>
        <w:pStyle w:val="Ttulo8"/>
        <w:shd w:val="clear" w:color="auto" w:fill="C5E0B3" w:themeFill="accent6" w:themeFillTint="66"/>
        <w:spacing w:before="0"/>
        <w:jc w:val="both"/>
        <w:rPr>
          <w:rFonts w:asciiTheme="minorHAnsi" w:hAnsiTheme="minorHAnsi" w:cstheme="minorHAnsi"/>
          <w:b/>
          <w:color w:val="auto"/>
          <w:sz w:val="22"/>
          <w:szCs w:val="22"/>
        </w:rPr>
      </w:pPr>
      <w:r w:rsidRPr="00990B74">
        <w:rPr>
          <w:rFonts w:asciiTheme="minorHAnsi" w:hAnsiTheme="minorHAnsi" w:cstheme="minorHAnsi"/>
          <w:b/>
          <w:color w:val="auto"/>
          <w:sz w:val="22"/>
          <w:szCs w:val="22"/>
        </w:rPr>
        <w:t>CLÁUSULA PRIMEIRA - DO OBJETO:</w:t>
      </w:r>
    </w:p>
    <w:p w14:paraId="1AB55087" w14:textId="77777777" w:rsidR="00827589" w:rsidRPr="00990B74" w:rsidRDefault="00827589" w:rsidP="00827589">
      <w:pPr>
        <w:pStyle w:val="Lista"/>
        <w:tabs>
          <w:tab w:val="left" w:pos="284"/>
        </w:tabs>
        <w:ind w:left="0" w:firstLine="0"/>
        <w:jc w:val="both"/>
        <w:rPr>
          <w:rFonts w:asciiTheme="minorHAnsi" w:hAnsiTheme="minorHAnsi" w:cstheme="minorHAnsi"/>
          <w:color w:val="FF0000"/>
          <w:sz w:val="22"/>
          <w:szCs w:val="22"/>
        </w:rPr>
      </w:pPr>
      <w:r w:rsidRPr="00990B74">
        <w:rPr>
          <w:rFonts w:asciiTheme="minorHAnsi" w:hAnsiTheme="minorHAnsi" w:cstheme="minorHAnsi"/>
          <w:b/>
          <w:bCs/>
          <w:sz w:val="22"/>
          <w:szCs w:val="22"/>
        </w:rPr>
        <w:t>1.1.</w:t>
      </w:r>
      <w:r w:rsidRPr="00990B74">
        <w:rPr>
          <w:rFonts w:asciiTheme="minorHAnsi" w:hAnsiTheme="minorHAnsi" w:cstheme="minorHAnsi"/>
          <w:sz w:val="22"/>
          <w:szCs w:val="22"/>
        </w:rPr>
        <w:t xml:space="preserve"> O presente contrato tem por objeto a contratação de empresa especializada na execução de serviço de </w:t>
      </w:r>
      <w:r w:rsidRPr="00990B74">
        <w:rPr>
          <w:rFonts w:asciiTheme="minorHAnsi" w:hAnsiTheme="minorHAnsi" w:cstheme="minorHAnsi"/>
        </w:rPr>
        <w:t>Serviço de Internet 4G com 40GB de franquia mensal</w:t>
      </w:r>
      <w:r w:rsidRPr="00990B74">
        <w:rPr>
          <w:rFonts w:asciiTheme="minorHAnsi" w:hAnsiTheme="minorHAnsi" w:cstheme="minorHAnsi"/>
          <w:sz w:val="22"/>
          <w:szCs w:val="22"/>
        </w:rPr>
        <w:t>, para atender às necessidades da Defensoria Pública do Estado de Mato Grosso.</w:t>
      </w:r>
    </w:p>
    <w:p w14:paraId="38DF0CE8" w14:textId="77777777" w:rsidR="00827589" w:rsidRPr="00990B74" w:rsidRDefault="00827589" w:rsidP="00827589">
      <w:pPr>
        <w:pStyle w:val="Lista"/>
        <w:tabs>
          <w:tab w:val="left" w:pos="284"/>
        </w:tabs>
        <w:ind w:left="0" w:firstLine="0"/>
        <w:jc w:val="both"/>
        <w:rPr>
          <w:rFonts w:asciiTheme="minorHAnsi" w:hAnsiTheme="minorHAnsi" w:cstheme="minorHAnsi"/>
          <w:sz w:val="22"/>
          <w:szCs w:val="22"/>
        </w:rPr>
      </w:pPr>
    </w:p>
    <w:p w14:paraId="5FFEED28" w14:textId="77777777" w:rsidR="00827589" w:rsidRPr="00990B74" w:rsidRDefault="00827589" w:rsidP="00827589">
      <w:pPr>
        <w:spacing w:after="0" w:line="240" w:lineRule="auto"/>
        <w:ind w:right="-1"/>
        <w:jc w:val="center"/>
        <w:rPr>
          <w:rFonts w:cstheme="minorHAnsi"/>
          <w:b/>
          <w:bCs/>
          <w:u w:val="single"/>
        </w:rPr>
      </w:pPr>
    </w:p>
    <w:p w14:paraId="51DCFF4E" w14:textId="77777777" w:rsidR="00827589" w:rsidRPr="00990B74" w:rsidRDefault="00827589" w:rsidP="00827589">
      <w:pPr>
        <w:pStyle w:val="Corpodetexto"/>
        <w:shd w:val="clear" w:color="auto" w:fill="C5E0B3" w:themeFill="accent6" w:themeFillTint="66"/>
        <w:tabs>
          <w:tab w:val="left" w:pos="360"/>
        </w:tabs>
        <w:spacing w:after="0"/>
        <w:jc w:val="both"/>
        <w:rPr>
          <w:rFonts w:asciiTheme="minorHAnsi" w:hAnsiTheme="minorHAnsi" w:cstheme="minorHAnsi"/>
          <w:b/>
          <w:smallCaps/>
          <w:sz w:val="22"/>
          <w:szCs w:val="22"/>
        </w:rPr>
      </w:pPr>
      <w:r w:rsidRPr="00990B74">
        <w:rPr>
          <w:rFonts w:asciiTheme="minorHAnsi" w:hAnsiTheme="minorHAnsi" w:cstheme="minorHAnsi"/>
          <w:b/>
          <w:smallCaps/>
          <w:sz w:val="22"/>
          <w:szCs w:val="22"/>
        </w:rPr>
        <w:t xml:space="preserve">CLÁUSULA </w:t>
      </w:r>
      <w:r w:rsidRPr="00990B74">
        <w:rPr>
          <w:rFonts w:asciiTheme="minorHAnsi" w:hAnsiTheme="minorHAnsi" w:cstheme="minorHAnsi"/>
          <w:b/>
          <w:bCs/>
          <w:sz w:val="22"/>
          <w:szCs w:val="22"/>
        </w:rPr>
        <w:t>SEGUNDA</w:t>
      </w:r>
      <w:r w:rsidRPr="00990B74">
        <w:rPr>
          <w:rFonts w:asciiTheme="minorHAnsi" w:hAnsiTheme="minorHAnsi" w:cstheme="minorHAnsi"/>
          <w:b/>
          <w:smallCaps/>
          <w:sz w:val="22"/>
          <w:szCs w:val="22"/>
        </w:rPr>
        <w:t xml:space="preserve"> – DA VINCULAÇÃO:</w:t>
      </w:r>
    </w:p>
    <w:p w14:paraId="263B4321" w14:textId="77777777" w:rsidR="00827589" w:rsidRPr="00990B74" w:rsidRDefault="00827589" w:rsidP="00827589">
      <w:pPr>
        <w:pStyle w:val="Corpodetexto"/>
        <w:tabs>
          <w:tab w:val="left" w:pos="360"/>
          <w:tab w:val="left" w:pos="10348"/>
          <w:tab w:val="left" w:pos="10632"/>
        </w:tabs>
        <w:spacing w:after="0"/>
        <w:jc w:val="both"/>
        <w:rPr>
          <w:rFonts w:asciiTheme="minorHAnsi" w:hAnsiTheme="minorHAnsi" w:cstheme="minorHAnsi"/>
          <w:sz w:val="22"/>
          <w:szCs w:val="22"/>
        </w:rPr>
      </w:pPr>
      <w:r w:rsidRPr="00990B74">
        <w:rPr>
          <w:rFonts w:asciiTheme="minorHAnsi" w:hAnsiTheme="minorHAnsi" w:cstheme="minorHAnsi"/>
          <w:b/>
          <w:smallCaps/>
          <w:sz w:val="22"/>
          <w:szCs w:val="22"/>
        </w:rPr>
        <w:t>2.1</w:t>
      </w:r>
      <w:r w:rsidRPr="00990B74">
        <w:rPr>
          <w:rFonts w:asciiTheme="minorHAnsi" w:hAnsiTheme="minorHAnsi" w:cstheme="minorHAnsi"/>
          <w:smallCaps/>
          <w:sz w:val="22"/>
          <w:szCs w:val="22"/>
        </w:rPr>
        <w:t>.</w:t>
      </w:r>
      <w:r w:rsidRPr="00990B74">
        <w:rPr>
          <w:rFonts w:asciiTheme="minorHAnsi" w:hAnsiTheme="minorHAnsi" w:cstheme="minorHAnsi"/>
          <w:b/>
          <w:smallCaps/>
          <w:sz w:val="22"/>
          <w:szCs w:val="22"/>
        </w:rPr>
        <w:t xml:space="preserve"> </w:t>
      </w:r>
      <w:r w:rsidRPr="00990B74">
        <w:rPr>
          <w:rFonts w:asciiTheme="minorHAnsi" w:hAnsiTheme="minorHAnsi" w:cstheme="minorHAnsi"/>
          <w:sz w:val="22"/>
          <w:szCs w:val="22"/>
        </w:rPr>
        <w:t xml:space="preserve">Vincula-se a este Contrato ao </w:t>
      </w:r>
      <w:r w:rsidRPr="00990B74">
        <w:rPr>
          <w:rFonts w:asciiTheme="minorHAnsi" w:hAnsiTheme="minorHAnsi" w:cstheme="minorHAnsi"/>
          <w:iCs/>
          <w:sz w:val="22"/>
          <w:szCs w:val="22"/>
        </w:rPr>
        <w:t>Edital de Pregão Eletrônico nº ...........</w:t>
      </w:r>
      <w:r w:rsidRPr="00990B74">
        <w:rPr>
          <w:rFonts w:asciiTheme="minorHAnsi" w:hAnsiTheme="minorHAnsi" w:cstheme="minorHAnsi"/>
          <w:sz w:val="22"/>
          <w:szCs w:val="22"/>
        </w:rPr>
        <w:t xml:space="preserve"> Termo de Referência, proposta da empresa vencedora, </w:t>
      </w:r>
      <w:r w:rsidRPr="00990B74">
        <w:rPr>
          <w:rFonts w:asciiTheme="minorHAnsi" w:hAnsiTheme="minorHAnsi" w:cstheme="minorHAnsi"/>
          <w:iCs/>
          <w:sz w:val="22"/>
          <w:szCs w:val="22"/>
        </w:rPr>
        <w:t>Ata de Registro de Preços n</w:t>
      </w:r>
      <w:r w:rsidRPr="00990B74">
        <w:rPr>
          <w:rFonts w:asciiTheme="minorHAnsi" w:hAnsiTheme="minorHAnsi" w:cstheme="minorHAnsi"/>
          <w:b/>
          <w:iCs/>
          <w:sz w:val="22"/>
          <w:szCs w:val="22"/>
        </w:rPr>
        <w:t>° ...........</w:t>
      </w:r>
      <w:r w:rsidRPr="00990B74">
        <w:rPr>
          <w:rFonts w:asciiTheme="minorHAnsi" w:hAnsiTheme="minorHAnsi" w:cstheme="minorHAnsi"/>
          <w:sz w:val="22"/>
          <w:szCs w:val="22"/>
        </w:rPr>
        <w:t>, respeitando o Princípio da Vinculação ao instrumento convocatório.</w:t>
      </w:r>
    </w:p>
    <w:p w14:paraId="4A8B2320" w14:textId="77777777" w:rsidR="00827589" w:rsidRPr="00990B74" w:rsidRDefault="00827589" w:rsidP="00827589">
      <w:pPr>
        <w:spacing w:after="0" w:line="240" w:lineRule="auto"/>
        <w:ind w:right="-1"/>
        <w:jc w:val="center"/>
        <w:rPr>
          <w:rFonts w:cstheme="minorHAnsi"/>
          <w:b/>
          <w:bCs/>
          <w:u w:val="single"/>
        </w:rPr>
      </w:pPr>
    </w:p>
    <w:p w14:paraId="56CF702B"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TERCEIRA – DA LEGISLAÇÃO APLICÁVEL E DOS CASOS OMISSOS:</w:t>
      </w:r>
    </w:p>
    <w:p w14:paraId="6F0F10E3" w14:textId="77777777" w:rsidR="00827589" w:rsidRPr="00990B74" w:rsidRDefault="00827589" w:rsidP="00827589">
      <w:pPr>
        <w:pStyle w:val="Lista"/>
        <w:tabs>
          <w:tab w:val="left" w:pos="6804"/>
        </w:tabs>
        <w:ind w:left="0" w:firstLine="0"/>
        <w:jc w:val="both"/>
        <w:rPr>
          <w:rFonts w:asciiTheme="minorHAnsi" w:hAnsiTheme="minorHAnsi" w:cstheme="minorHAnsi"/>
          <w:b/>
          <w:bCs/>
          <w:i/>
          <w:iCs/>
          <w:sz w:val="22"/>
          <w:szCs w:val="22"/>
        </w:rPr>
      </w:pPr>
      <w:r w:rsidRPr="00990B74">
        <w:rPr>
          <w:rFonts w:asciiTheme="minorHAnsi" w:hAnsiTheme="minorHAnsi" w:cstheme="minorHAnsi"/>
          <w:b/>
          <w:sz w:val="22"/>
          <w:szCs w:val="22"/>
        </w:rPr>
        <w:t>3.1</w:t>
      </w:r>
      <w:r w:rsidRPr="00990B74">
        <w:rPr>
          <w:rFonts w:asciiTheme="minorHAnsi" w:hAnsiTheme="minorHAnsi" w:cstheme="minorHAnsi"/>
          <w:sz w:val="22"/>
          <w:szCs w:val="22"/>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990B74">
        <w:rPr>
          <w:rFonts w:asciiTheme="minorHAnsi" w:hAnsiTheme="minorHAnsi" w:cstheme="minorHAnsi"/>
          <w:b/>
          <w:bCs/>
          <w:i/>
          <w:iCs/>
          <w:sz w:val="22"/>
          <w:szCs w:val="22"/>
        </w:rPr>
        <w:t>.</w:t>
      </w:r>
    </w:p>
    <w:p w14:paraId="3007CA8E" w14:textId="77777777" w:rsidR="00827589" w:rsidRPr="00990B74" w:rsidRDefault="00827589" w:rsidP="00827589">
      <w:pPr>
        <w:pStyle w:val="Lista"/>
        <w:tabs>
          <w:tab w:val="left" w:pos="6804"/>
        </w:tabs>
        <w:ind w:left="0" w:firstLine="0"/>
        <w:jc w:val="both"/>
        <w:rPr>
          <w:rFonts w:asciiTheme="minorHAnsi" w:hAnsiTheme="minorHAnsi" w:cstheme="minorHAnsi"/>
          <w:b/>
          <w:bCs/>
          <w:i/>
          <w:iCs/>
          <w:sz w:val="22"/>
          <w:szCs w:val="22"/>
        </w:rPr>
      </w:pPr>
    </w:p>
    <w:p w14:paraId="35F26741"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QUARTA – DO REGIME DE EXECUÇÃO OU DA FORMA DE FORNECIMENTO:</w:t>
      </w:r>
    </w:p>
    <w:p w14:paraId="2F6FEEE6"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4.1.</w:t>
      </w:r>
      <w:r w:rsidRPr="00990B74">
        <w:rPr>
          <w:rFonts w:cstheme="minorHAnsi"/>
        </w:rPr>
        <w:t xml:space="preserve"> O regime de execução da presente contratação </w:t>
      </w:r>
      <w:proofErr w:type="gramStart"/>
      <w:r w:rsidRPr="00990B74">
        <w:rPr>
          <w:rFonts w:cstheme="minorHAnsi"/>
        </w:rPr>
        <w:t>será Indireta</w:t>
      </w:r>
      <w:proofErr w:type="gramEnd"/>
      <w:r w:rsidRPr="00990B74">
        <w:rPr>
          <w:rFonts w:cstheme="minorHAnsi"/>
        </w:rPr>
        <w:t xml:space="preserve"> por preço unitário.</w:t>
      </w:r>
    </w:p>
    <w:p w14:paraId="742CAF90"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 xml:space="preserve">4.2. </w:t>
      </w:r>
      <w:r w:rsidRPr="00990B74">
        <w:rPr>
          <w:rFonts w:cstheme="minorHAnsi"/>
        </w:rPr>
        <w:t>A forma de fornecimento do objeto dessa contratação será parcelada.</w:t>
      </w:r>
    </w:p>
    <w:p w14:paraId="7158287C" w14:textId="77777777" w:rsidR="00827589" w:rsidRPr="00990B74" w:rsidRDefault="00827589" w:rsidP="00827589">
      <w:pPr>
        <w:pStyle w:val="Lista"/>
        <w:tabs>
          <w:tab w:val="left" w:pos="6804"/>
        </w:tabs>
        <w:ind w:left="0" w:firstLine="0"/>
        <w:jc w:val="both"/>
        <w:rPr>
          <w:rFonts w:asciiTheme="minorHAnsi" w:hAnsiTheme="minorHAnsi" w:cstheme="minorHAnsi"/>
          <w:b/>
          <w:bCs/>
          <w:i/>
          <w:iCs/>
          <w:sz w:val="22"/>
          <w:szCs w:val="22"/>
        </w:rPr>
      </w:pPr>
    </w:p>
    <w:p w14:paraId="5E1622F1"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lastRenderedPageBreak/>
        <w:t>CLÁUSULA QUINTA – DO VALOR:</w:t>
      </w:r>
    </w:p>
    <w:p w14:paraId="1247682C" w14:textId="77777777" w:rsidR="00827589" w:rsidRPr="00990B74" w:rsidRDefault="00827589" w:rsidP="00827589">
      <w:pPr>
        <w:spacing w:after="0" w:line="240" w:lineRule="auto"/>
        <w:ind w:right="-1"/>
        <w:rPr>
          <w:rFonts w:cstheme="minorHAnsi"/>
        </w:rPr>
      </w:pPr>
      <w:r w:rsidRPr="00990B74">
        <w:rPr>
          <w:rFonts w:cstheme="minorHAnsi"/>
          <w:b/>
          <w:bCs/>
        </w:rPr>
        <w:t xml:space="preserve">5.1. </w:t>
      </w:r>
      <w:r w:rsidRPr="00990B74">
        <w:rPr>
          <w:rFonts w:cstheme="minorHAnsi"/>
        </w:rPr>
        <w:t>O serviço a ser contratado é:</w:t>
      </w:r>
    </w:p>
    <w:p w14:paraId="587413AF" w14:textId="77777777" w:rsidR="00827589" w:rsidRPr="00990B74" w:rsidRDefault="00827589" w:rsidP="00827589">
      <w:pPr>
        <w:spacing w:after="0" w:line="240" w:lineRule="auto"/>
        <w:ind w:right="-1"/>
        <w:rPr>
          <w:rFonts w:cstheme="minorHAnsi"/>
        </w:rPr>
      </w:pPr>
    </w:p>
    <w:p w14:paraId="78240726" w14:textId="77777777" w:rsidR="00827589" w:rsidRPr="00990B74" w:rsidRDefault="00827589" w:rsidP="00827589">
      <w:pPr>
        <w:spacing w:after="0" w:line="240" w:lineRule="auto"/>
        <w:ind w:right="-1"/>
        <w:rPr>
          <w:rFonts w:cstheme="minorHAnsi"/>
          <w:b/>
          <w:bCs/>
          <w:u w:val="single"/>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60"/>
        <w:gridCol w:w="2117"/>
        <w:gridCol w:w="495"/>
        <w:gridCol w:w="531"/>
        <w:gridCol w:w="1101"/>
        <w:gridCol w:w="1275"/>
        <w:gridCol w:w="1417"/>
      </w:tblGrid>
      <w:tr w:rsidR="00827589" w:rsidRPr="00990B74" w14:paraId="306812FF" w14:textId="77777777" w:rsidTr="006B60E7">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9333032"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ITEM</w:t>
            </w:r>
          </w:p>
        </w:tc>
        <w:tc>
          <w:tcPr>
            <w:tcW w:w="86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BCCBD83"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lang w:val="en-US"/>
              </w:rPr>
              <w:t>CÓD. PUG</w:t>
            </w:r>
          </w:p>
        </w:tc>
        <w:tc>
          <w:tcPr>
            <w:tcW w:w="211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88F3224"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ESPECIFICAÇÃO DO OBJETO</w:t>
            </w:r>
          </w:p>
        </w:tc>
        <w:tc>
          <w:tcPr>
            <w:tcW w:w="49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88369F8"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UN</w:t>
            </w:r>
          </w:p>
        </w:tc>
        <w:tc>
          <w:tcPr>
            <w:tcW w:w="5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4850F3C"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QTD</w:t>
            </w:r>
          </w:p>
        </w:tc>
        <w:tc>
          <w:tcPr>
            <w:tcW w:w="110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FA636DA"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VALOR MÉD.UNIT. MENSAL</w:t>
            </w: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6934307"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VALOR MÉD. UNIT</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A7F4ADE" w14:textId="77777777" w:rsidR="00827589" w:rsidRPr="00990B74" w:rsidRDefault="00827589" w:rsidP="006B60E7">
            <w:pPr>
              <w:spacing w:after="0" w:line="240" w:lineRule="auto"/>
              <w:ind w:right="-1"/>
              <w:jc w:val="center"/>
              <w:rPr>
                <w:rFonts w:cstheme="minorHAnsi"/>
                <w:b/>
                <w:sz w:val="18"/>
                <w:szCs w:val="18"/>
              </w:rPr>
            </w:pPr>
            <w:r w:rsidRPr="00990B74">
              <w:rPr>
                <w:rFonts w:cstheme="minorHAnsi"/>
                <w:b/>
                <w:sz w:val="18"/>
                <w:szCs w:val="18"/>
              </w:rPr>
              <w:t>VALOR MÉD. TOTAL</w:t>
            </w:r>
          </w:p>
        </w:tc>
      </w:tr>
      <w:tr w:rsidR="00827589" w:rsidRPr="00990B74" w14:paraId="7EEFEBA7" w14:textId="77777777" w:rsidTr="006B60E7">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23AD8D24"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bCs/>
                <w:sz w:val="18"/>
                <w:szCs w:val="18"/>
              </w:rPr>
              <w:t>2</w:t>
            </w:r>
          </w:p>
        </w:tc>
        <w:tc>
          <w:tcPr>
            <w:tcW w:w="860" w:type="dxa"/>
            <w:tcBorders>
              <w:top w:val="single" w:sz="4" w:space="0" w:color="auto"/>
              <w:left w:val="single" w:sz="4" w:space="0" w:color="auto"/>
              <w:bottom w:val="single" w:sz="4" w:space="0" w:color="auto"/>
              <w:right w:val="single" w:sz="4" w:space="0" w:color="auto"/>
            </w:tcBorders>
          </w:tcPr>
          <w:p w14:paraId="540C6303" w14:textId="77777777" w:rsidR="00827589" w:rsidRPr="00990B74" w:rsidRDefault="00827589" w:rsidP="006B60E7">
            <w:pPr>
              <w:pStyle w:val="Default"/>
              <w:ind w:right="-1"/>
              <w:jc w:val="both"/>
              <w:rPr>
                <w:rFonts w:asciiTheme="minorHAnsi" w:hAnsiTheme="minorHAnsi" w:cstheme="minorHAnsi"/>
                <w:bCs/>
                <w:color w:val="auto"/>
                <w:sz w:val="18"/>
                <w:szCs w:val="18"/>
              </w:rPr>
            </w:pPr>
          </w:p>
          <w:p w14:paraId="7A3F481F" w14:textId="77777777" w:rsidR="00827589" w:rsidRPr="00990B74" w:rsidRDefault="00827589" w:rsidP="006B60E7">
            <w:pPr>
              <w:pStyle w:val="Default"/>
              <w:ind w:right="-1"/>
              <w:jc w:val="both"/>
              <w:rPr>
                <w:rFonts w:asciiTheme="minorHAnsi" w:hAnsiTheme="minorHAnsi" w:cstheme="minorHAnsi"/>
                <w:bCs/>
                <w:color w:val="auto"/>
                <w:sz w:val="18"/>
                <w:szCs w:val="18"/>
              </w:rPr>
            </w:pPr>
            <w:r w:rsidRPr="00990B74">
              <w:rPr>
                <w:rFonts w:asciiTheme="minorHAnsi" w:hAnsiTheme="minorHAnsi" w:cstheme="minorHAnsi"/>
                <w:bCs/>
                <w:color w:val="auto"/>
                <w:sz w:val="18"/>
                <w:szCs w:val="18"/>
              </w:rPr>
              <w:t>0004452</w:t>
            </w:r>
          </w:p>
        </w:tc>
        <w:tc>
          <w:tcPr>
            <w:tcW w:w="2117" w:type="dxa"/>
            <w:tcBorders>
              <w:top w:val="single" w:sz="4" w:space="0" w:color="auto"/>
              <w:left w:val="single" w:sz="4" w:space="0" w:color="auto"/>
              <w:bottom w:val="single" w:sz="4" w:space="0" w:color="auto"/>
              <w:right w:val="single" w:sz="4" w:space="0" w:color="auto"/>
            </w:tcBorders>
            <w:noWrap/>
          </w:tcPr>
          <w:p w14:paraId="68BECBE3" w14:textId="77777777" w:rsidR="00827589" w:rsidRPr="00990B74" w:rsidRDefault="00827589" w:rsidP="006B60E7">
            <w:pPr>
              <w:pStyle w:val="Default"/>
              <w:spacing w:after="2"/>
              <w:jc w:val="both"/>
              <w:rPr>
                <w:rFonts w:asciiTheme="minorHAnsi" w:hAnsiTheme="minorHAnsi" w:cstheme="minorHAnsi"/>
                <w:sz w:val="18"/>
                <w:szCs w:val="18"/>
              </w:rPr>
            </w:pPr>
            <w:r w:rsidRPr="00990B74">
              <w:rPr>
                <w:rFonts w:asciiTheme="minorHAnsi" w:hAnsiTheme="minorHAnsi" w:cstheme="minorHAnsi"/>
                <w:sz w:val="18"/>
                <w:szCs w:val="18"/>
              </w:rPr>
              <w:t xml:space="preserve">Serviço de Internet 4G com 40GB de franquia mensal </w:t>
            </w:r>
          </w:p>
        </w:tc>
        <w:tc>
          <w:tcPr>
            <w:tcW w:w="495" w:type="dxa"/>
            <w:tcBorders>
              <w:top w:val="single" w:sz="4" w:space="0" w:color="auto"/>
              <w:left w:val="single" w:sz="4" w:space="0" w:color="auto"/>
              <w:bottom w:val="single" w:sz="4" w:space="0" w:color="auto"/>
              <w:right w:val="single" w:sz="4" w:space="0" w:color="auto"/>
            </w:tcBorders>
            <w:noWrap/>
            <w:vAlign w:val="center"/>
          </w:tcPr>
          <w:p w14:paraId="7AA0C2C4"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bCs/>
                <w:sz w:val="18"/>
                <w:szCs w:val="18"/>
              </w:rPr>
              <w:t>Mês</w:t>
            </w:r>
          </w:p>
        </w:tc>
        <w:tc>
          <w:tcPr>
            <w:tcW w:w="531" w:type="dxa"/>
            <w:tcBorders>
              <w:top w:val="single" w:sz="4" w:space="0" w:color="auto"/>
              <w:left w:val="single" w:sz="4" w:space="0" w:color="auto"/>
              <w:bottom w:val="single" w:sz="4" w:space="0" w:color="auto"/>
              <w:right w:val="single" w:sz="4" w:space="0" w:color="auto"/>
            </w:tcBorders>
            <w:vAlign w:val="center"/>
          </w:tcPr>
          <w:p w14:paraId="045CCA59" w14:textId="77777777" w:rsidR="00827589" w:rsidRPr="00990B74" w:rsidRDefault="00827589" w:rsidP="006B60E7">
            <w:pPr>
              <w:spacing w:after="0" w:line="240" w:lineRule="auto"/>
              <w:ind w:right="-1"/>
              <w:jc w:val="center"/>
              <w:rPr>
                <w:rFonts w:cstheme="minorHAnsi"/>
                <w:bCs/>
                <w:sz w:val="18"/>
                <w:szCs w:val="18"/>
              </w:rPr>
            </w:pPr>
            <w:r w:rsidRPr="00990B74">
              <w:rPr>
                <w:rFonts w:cstheme="minorHAnsi"/>
                <w:bCs/>
                <w:sz w:val="18"/>
                <w:szCs w:val="18"/>
              </w:rPr>
              <w:t>460</w:t>
            </w:r>
          </w:p>
        </w:tc>
        <w:tc>
          <w:tcPr>
            <w:tcW w:w="1101" w:type="dxa"/>
            <w:tcBorders>
              <w:top w:val="single" w:sz="4" w:space="0" w:color="auto"/>
              <w:left w:val="single" w:sz="4" w:space="0" w:color="auto"/>
              <w:bottom w:val="single" w:sz="4" w:space="0" w:color="auto"/>
              <w:right w:val="single" w:sz="4" w:space="0" w:color="auto"/>
            </w:tcBorders>
            <w:vAlign w:val="center"/>
          </w:tcPr>
          <w:p w14:paraId="76CB7698" w14:textId="77777777" w:rsidR="00827589" w:rsidRPr="00990B74" w:rsidRDefault="00827589" w:rsidP="006B60E7">
            <w:pPr>
              <w:spacing w:after="0" w:line="240" w:lineRule="auto"/>
              <w:ind w:right="-1"/>
              <w:jc w:val="center"/>
              <w:rPr>
                <w:rFonts w:cstheme="minorHAnsi"/>
                <w:bCs/>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91A33F" w14:textId="77777777" w:rsidR="00827589" w:rsidRPr="00990B74" w:rsidRDefault="00827589" w:rsidP="006B60E7">
            <w:pPr>
              <w:spacing w:after="0" w:line="240" w:lineRule="auto"/>
              <w:ind w:right="-1"/>
              <w:jc w:val="center"/>
              <w:rPr>
                <w:rFonts w:cstheme="minorHAnsi"/>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C3095CE" w14:textId="77777777" w:rsidR="00827589" w:rsidRPr="00990B74" w:rsidRDefault="00827589" w:rsidP="006B60E7">
            <w:pPr>
              <w:spacing w:after="0" w:line="240" w:lineRule="auto"/>
              <w:ind w:right="-1"/>
              <w:jc w:val="center"/>
              <w:rPr>
                <w:rFonts w:cstheme="minorHAnsi"/>
                <w:bCs/>
                <w:sz w:val="18"/>
                <w:szCs w:val="18"/>
              </w:rPr>
            </w:pPr>
          </w:p>
        </w:tc>
      </w:tr>
    </w:tbl>
    <w:p w14:paraId="5530747B" w14:textId="77777777" w:rsidR="00827589" w:rsidRPr="00990B74" w:rsidRDefault="00827589" w:rsidP="00827589">
      <w:pPr>
        <w:spacing w:after="0" w:line="240" w:lineRule="auto"/>
        <w:ind w:right="-1"/>
        <w:jc w:val="center"/>
        <w:rPr>
          <w:rFonts w:cstheme="minorHAnsi"/>
          <w:b/>
          <w:bCs/>
          <w:u w:val="single"/>
        </w:rPr>
      </w:pPr>
    </w:p>
    <w:p w14:paraId="3EF1749E" w14:textId="77777777" w:rsidR="00827589" w:rsidRPr="00990B74" w:rsidRDefault="00827589" w:rsidP="00827589">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990B74">
        <w:rPr>
          <w:rFonts w:asciiTheme="minorHAnsi" w:hAnsiTheme="minorHAnsi" w:cstheme="minorHAnsi"/>
          <w:b/>
          <w:sz w:val="22"/>
          <w:szCs w:val="22"/>
        </w:rPr>
        <w:t>CLÁUSULA SEXTA – DAS CONDIÇÕES DE PAGAMENTO:</w:t>
      </w:r>
    </w:p>
    <w:p w14:paraId="50139462" w14:textId="77777777" w:rsidR="00827589" w:rsidRPr="00990B74" w:rsidRDefault="00827589" w:rsidP="00827589">
      <w:pPr>
        <w:numPr>
          <w:ilvl w:val="0"/>
          <w:numId w:val="31"/>
        </w:numPr>
        <w:spacing w:after="0" w:line="240" w:lineRule="auto"/>
        <w:ind w:right="-1"/>
        <w:jc w:val="both"/>
        <w:rPr>
          <w:rFonts w:cstheme="minorHAnsi"/>
          <w:b/>
          <w:color w:val="000000"/>
        </w:rPr>
      </w:pPr>
      <w:r w:rsidRPr="00990B74">
        <w:rPr>
          <w:rFonts w:cstheme="minorHAnsi"/>
          <w:b/>
          <w:color w:val="000000"/>
        </w:rPr>
        <w:t>6.1. Do prazo para pagamento:</w:t>
      </w:r>
    </w:p>
    <w:p w14:paraId="1A305C47"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color w:val="000000"/>
        </w:rPr>
        <w:t xml:space="preserve">6.1.1. </w:t>
      </w:r>
      <w:r w:rsidRPr="00990B74">
        <w:rPr>
          <w:rFonts w:cstheme="minorHAnsi"/>
        </w:rPr>
        <w:t xml:space="preserve">O pagamento da obrigação deverá ocorrer no prazo estabelecido no contrato, edital ou no instrumento de contratação direta, contados da liquidação da despesa, </w:t>
      </w:r>
      <w:r w:rsidRPr="00990B74">
        <w:rPr>
          <w:rFonts w:cstheme="minorHAnsi"/>
          <w:b/>
          <w:bCs/>
        </w:rPr>
        <w:t>não podendo ultrapassar o prazo de 2 (dois) meses</w:t>
      </w:r>
      <w:r w:rsidRPr="00990B74">
        <w:rPr>
          <w:rFonts w:cstheme="minorHAnsi"/>
        </w:rPr>
        <w:t>, a contar da emissão da nota fiscal, fatura ou documento equivalente.</w:t>
      </w:r>
    </w:p>
    <w:p w14:paraId="4C50E01E"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color w:val="000000"/>
        </w:rPr>
        <w:t>6.</w:t>
      </w:r>
      <w:r w:rsidRPr="00990B74">
        <w:rPr>
          <w:rFonts w:cstheme="minorHAnsi"/>
          <w:b/>
        </w:rPr>
        <w:t>1.2.</w:t>
      </w:r>
      <w:r w:rsidRPr="00990B74">
        <w:rPr>
          <w:rFonts w:cstheme="minorHAnsi"/>
        </w:rPr>
        <w:t xml:space="preserve"> Previamente ao pagamento, a Administração deve verificar as condições previstas no contrato ou instrumento equivalente em conformidade com o art. 372 e seguintes do Decreto Estadual 1.525/2022.</w:t>
      </w:r>
    </w:p>
    <w:p w14:paraId="55B2ADF2"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bCs/>
        </w:rPr>
        <w:t>6.1.3.</w:t>
      </w:r>
      <w:r w:rsidRPr="00990B74">
        <w:rPr>
          <w:rFonts w:cstheme="minorHAnsi"/>
        </w:rPr>
        <w:t xml:space="preserve"> Verificadas quaisquer irregularidades, a Administração deverá notificar o fornecedor contratado para que regularize a sua situação, sem prejuízo do prosseguimento do processo de pagamento.</w:t>
      </w:r>
    </w:p>
    <w:p w14:paraId="42C80EF4" w14:textId="77777777" w:rsidR="00827589" w:rsidRPr="00990B74" w:rsidRDefault="00827589" w:rsidP="00827589">
      <w:pPr>
        <w:numPr>
          <w:ilvl w:val="0"/>
          <w:numId w:val="31"/>
        </w:numPr>
        <w:spacing w:after="0" w:line="240" w:lineRule="auto"/>
        <w:ind w:right="-1"/>
        <w:jc w:val="both"/>
        <w:rPr>
          <w:rFonts w:cstheme="minorHAnsi"/>
        </w:rPr>
      </w:pPr>
      <w:r w:rsidRPr="00990B74">
        <w:rPr>
          <w:rFonts w:cstheme="minorHAnsi"/>
          <w:b/>
          <w:bCs/>
        </w:rPr>
        <w:t>6.1.4.</w:t>
      </w:r>
      <w:r w:rsidRPr="00990B74">
        <w:rPr>
          <w:rFonts w:cstheme="minorHAnsi"/>
        </w:rPr>
        <w:t xml:space="preserve"> A permanência da condição de irregularidade, sem a devida justificativa ou com justificativa não aceita pela Administração, pode culminar em rescisão contratual, sem prejuízo da apuração de responsabilidade e da aplicação de penalidades cabíveis, observado o contraditório e a ampla defesa.</w:t>
      </w:r>
    </w:p>
    <w:p w14:paraId="0FF29204" w14:textId="77777777" w:rsidR="00827589" w:rsidRPr="00990B74" w:rsidRDefault="00827589" w:rsidP="00827589">
      <w:pPr>
        <w:spacing w:after="0" w:line="240" w:lineRule="auto"/>
        <w:ind w:right="-1"/>
        <w:jc w:val="both"/>
        <w:rPr>
          <w:rFonts w:cstheme="minorHAnsi"/>
        </w:rPr>
      </w:pPr>
      <w:r w:rsidRPr="00990B74">
        <w:rPr>
          <w:rFonts w:cstheme="minorHAnsi"/>
          <w:b/>
          <w:bCs/>
        </w:rPr>
        <w:t>6.1.5.</w:t>
      </w:r>
      <w:r w:rsidRPr="00990B74">
        <w:rPr>
          <w:rFonts w:cstheme="minorHAnsi"/>
        </w:rPr>
        <w:t xml:space="preserve"> É facultada a retenção dos créditos decorrentes dos contratos, até o limite dos prejuízos causados à Administração Pública e das multas aplicadas, nos termos do inciso IV do art. 139 da Lei Federal nº 14.133, de 1º de abril de 2021. </w:t>
      </w:r>
    </w:p>
    <w:p w14:paraId="67D86217" w14:textId="77777777" w:rsidR="00827589" w:rsidRPr="00990B74" w:rsidRDefault="00827589" w:rsidP="00827589">
      <w:pPr>
        <w:spacing w:after="0" w:line="240" w:lineRule="auto"/>
        <w:ind w:right="-1"/>
        <w:jc w:val="both"/>
        <w:rPr>
          <w:rFonts w:cstheme="minorHAnsi"/>
        </w:rPr>
      </w:pPr>
      <w:r w:rsidRPr="00990B74">
        <w:rPr>
          <w:rFonts w:cstheme="minorHAnsi"/>
          <w:b/>
          <w:bCs/>
        </w:rPr>
        <w:t>6.1.6.</w:t>
      </w:r>
      <w:r w:rsidRPr="00990B74">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733806DC" w14:textId="77777777" w:rsidR="00827589" w:rsidRPr="00990B74" w:rsidRDefault="00827589" w:rsidP="00827589">
      <w:pPr>
        <w:spacing w:after="0" w:line="240" w:lineRule="auto"/>
        <w:ind w:right="-1"/>
        <w:jc w:val="both"/>
        <w:rPr>
          <w:rFonts w:cstheme="minorHAnsi"/>
        </w:rPr>
      </w:pPr>
      <w:r w:rsidRPr="00990B74">
        <w:rPr>
          <w:rFonts w:cstheme="minorHAnsi"/>
          <w:b/>
          <w:bCs/>
        </w:rPr>
        <w:t>6.2.</w:t>
      </w:r>
      <w:r w:rsidRPr="00990B74">
        <w:rPr>
          <w:rFonts w:cstheme="minorHAnsi"/>
        </w:rPr>
        <w:t xml:space="preserve">  </w:t>
      </w:r>
      <w:r w:rsidRPr="00990B74">
        <w:rPr>
          <w:rFonts w:cstheme="minorHAnsi"/>
          <w:b/>
          <w:bCs/>
        </w:rPr>
        <w:t>Do pagamento simplificado:</w:t>
      </w:r>
    </w:p>
    <w:p w14:paraId="476C2573" w14:textId="77777777" w:rsidR="00827589" w:rsidRPr="00990B74" w:rsidRDefault="00827589" w:rsidP="00827589">
      <w:pPr>
        <w:spacing w:after="0" w:line="240" w:lineRule="auto"/>
        <w:ind w:right="-1"/>
        <w:jc w:val="both"/>
        <w:rPr>
          <w:rFonts w:cstheme="minorHAnsi"/>
        </w:rPr>
      </w:pPr>
      <w:r w:rsidRPr="00990B74">
        <w:rPr>
          <w:rFonts w:cstheme="minorHAnsi"/>
          <w:b/>
          <w:bCs/>
        </w:rPr>
        <w:t>6.2.1.</w:t>
      </w:r>
      <w:r w:rsidRPr="00990B74">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apenas a prova da regularidade fiscal perante o Estado de Mato Grosso. </w:t>
      </w:r>
    </w:p>
    <w:p w14:paraId="1AE58C9D" w14:textId="77777777" w:rsidR="00827589" w:rsidRPr="00990B74" w:rsidRDefault="00827589" w:rsidP="00827589">
      <w:pPr>
        <w:spacing w:after="0" w:line="240" w:lineRule="auto"/>
        <w:ind w:right="-1"/>
        <w:jc w:val="both"/>
        <w:rPr>
          <w:rFonts w:cstheme="minorHAnsi"/>
        </w:rPr>
      </w:pPr>
      <w:r w:rsidRPr="00990B74">
        <w:rPr>
          <w:rFonts w:cstheme="minorHAnsi"/>
          <w:b/>
          <w:bCs/>
        </w:rPr>
        <w:t>6.2.1</w:t>
      </w:r>
      <w:r w:rsidRPr="00990B74">
        <w:rPr>
          <w:rFonts w:cstheme="minorHAnsi"/>
        </w:rPr>
        <w:t>.</w:t>
      </w:r>
      <w:r w:rsidRPr="00990B74">
        <w:rPr>
          <w:rFonts w:cstheme="minorHAnsi"/>
          <w:b/>
          <w:bCs/>
        </w:rPr>
        <w:t>1.</w:t>
      </w:r>
      <w:r w:rsidRPr="00990B74">
        <w:rPr>
          <w:rFonts w:cstheme="minorHAnsi"/>
        </w:rPr>
        <w:t xml:space="preserve"> As obras, reformas e serviços de engenharia terão as medições e os pagamentos estipulados pela Coordenadoria de Infraestrutura Física da DPMT. </w:t>
      </w:r>
    </w:p>
    <w:p w14:paraId="735022B9" w14:textId="77777777" w:rsidR="00827589" w:rsidRPr="00990B74" w:rsidRDefault="00827589" w:rsidP="00827589">
      <w:pPr>
        <w:spacing w:after="0" w:line="240" w:lineRule="auto"/>
        <w:ind w:right="-1"/>
        <w:jc w:val="both"/>
        <w:rPr>
          <w:rFonts w:cstheme="minorHAnsi"/>
        </w:rPr>
      </w:pPr>
      <w:r w:rsidRPr="00990B74">
        <w:rPr>
          <w:rFonts w:cstheme="minorHAnsi"/>
          <w:b/>
          <w:bCs/>
        </w:rPr>
        <w:t>6.2.1.2</w:t>
      </w:r>
      <w:r w:rsidRPr="00990B74">
        <w:rPr>
          <w:rFonts w:cstheme="minorHAnsi"/>
        </w:rPr>
        <w:t xml:space="preserve">. A simplificação do procedimento de pagamento não exonera a Administração do dever de fiscalização contratual, inclusive quanto à manutenção do cumprimento dos requisitos de habilitação e qualificação por parte da contratada, o que será objeto de procedimento específico previsto neste Decreto. </w:t>
      </w:r>
    </w:p>
    <w:p w14:paraId="6450FC2E" w14:textId="77777777" w:rsidR="00827589" w:rsidRPr="00990B74" w:rsidRDefault="00827589" w:rsidP="00827589">
      <w:pPr>
        <w:spacing w:after="0" w:line="240" w:lineRule="auto"/>
        <w:ind w:right="-1"/>
        <w:jc w:val="both"/>
        <w:rPr>
          <w:rFonts w:cstheme="minorHAnsi"/>
        </w:rPr>
      </w:pPr>
      <w:r w:rsidRPr="00990B74">
        <w:rPr>
          <w:rFonts w:cstheme="minorHAnsi"/>
          <w:b/>
          <w:bCs/>
        </w:rPr>
        <w:t>6.2.1.3.</w:t>
      </w:r>
      <w:r w:rsidRPr="00990B74">
        <w:rPr>
          <w:rFonts w:cstheme="minorHAnsi"/>
        </w:rPr>
        <w:t xml:space="preserve"> Para pagamento dos contratos de prestação de serviços em geral deverá ser exigida ainda prova de regularidade perante a Fazenda Pública do município do domicílio ou sede do contratado.</w:t>
      </w:r>
    </w:p>
    <w:p w14:paraId="11E75CFC" w14:textId="77777777" w:rsidR="00827589" w:rsidRPr="00990B74" w:rsidRDefault="00827589" w:rsidP="00827589">
      <w:pPr>
        <w:spacing w:after="0" w:line="240" w:lineRule="auto"/>
        <w:ind w:right="-1"/>
        <w:jc w:val="both"/>
        <w:rPr>
          <w:rFonts w:cstheme="minorHAnsi"/>
        </w:rPr>
      </w:pPr>
      <w:r w:rsidRPr="00990B74">
        <w:rPr>
          <w:rFonts w:cstheme="minorHAnsi"/>
          <w:b/>
          <w:bCs/>
        </w:rPr>
        <w:t>6.3.</w:t>
      </w:r>
      <w:r w:rsidRPr="00990B74">
        <w:rPr>
          <w:rFonts w:cstheme="minorHAnsi"/>
        </w:rPr>
        <w:t xml:space="preserve"> Os pagamentos dos contratos de terceirização de mão de obra com dedicação exclusiva ou daqueles com valor superior ao valor de alçada para autorização do CONDES serão realizados mediante a comprovação: </w:t>
      </w:r>
    </w:p>
    <w:p w14:paraId="73E6F514" w14:textId="77777777" w:rsidR="00827589" w:rsidRPr="00990B74" w:rsidRDefault="00827589" w:rsidP="00827589">
      <w:pPr>
        <w:spacing w:after="0" w:line="240" w:lineRule="auto"/>
        <w:ind w:right="-1"/>
        <w:jc w:val="both"/>
        <w:rPr>
          <w:rFonts w:cstheme="minorHAnsi"/>
        </w:rPr>
      </w:pPr>
      <w:r w:rsidRPr="00990B74">
        <w:rPr>
          <w:rFonts w:cstheme="minorHAnsi"/>
          <w:b/>
          <w:bCs/>
        </w:rPr>
        <w:lastRenderedPageBreak/>
        <w:t>6.3.1.</w:t>
      </w:r>
      <w:r w:rsidRPr="00990B74">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E54EFAE" w14:textId="77777777" w:rsidR="00827589" w:rsidRPr="00990B74" w:rsidRDefault="00827589" w:rsidP="00827589">
      <w:pPr>
        <w:spacing w:after="0" w:line="240" w:lineRule="auto"/>
        <w:ind w:right="-1"/>
        <w:jc w:val="both"/>
        <w:rPr>
          <w:rFonts w:cstheme="minorHAnsi"/>
        </w:rPr>
      </w:pPr>
      <w:r w:rsidRPr="00990B74">
        <w:rPr>
          <w:rFonts w:cstheme="minorHAnsi"/>
          <w:b/>
          <w:bCs/>
        </w:rPr>
        <w:t>6.3.2.</w:t>
      </w:r>
      <w:r w:rsidRPr="00990B74">
        <w:rPr>
          <w:rFonts w:cstheme="minorHAnsi"/>
        </w:rPr>
        <w:t xml:space="preserve"> prova de regularidade junto à Dívida Ativa do Estado, expedida pela Procuradoria-Geral do Estado da sede ou domicílio do credor e do Estado de Mato Grosso; </w:t>
      </w:r>
    </w:p>
    <w:p w14:paraId="1B7BEA50" w14:textId="77777777" w:rsidR="00827589" w:rsidRPr="00990B74" w:rsidRDefault="00827589" w:rsidP="00827589">
      <w:pPr>
        <w:spacing w:after="0" w:line="240" w:lineRule="auto"/>
        <w:ind w:right="-1"/>
        <w:jc w:val="both"/>
        <w:rPr>
          <w:rFonts w:cstheme="minorHAnsi"/>
        </w:rPr>
      </w:pPr>
      <w:r w:rsidRPr="00990B74">
        <w:rPr>
          <w:rFonts w:cstheme="minorHAnsi"/>
          <w:b/>
          <w:bCs/>
        </w:rPr>
        <w:t>6.3.3.</w:t>
      </w:r>
      <w:r w:rsidRPr="00990B74">
        <w:rPr>
          <w:rFonts w:cstheme="minorHAnsi"/>
        </w:rPr>
        <w:t xml:space="preserve"> prova de regularidade perante o Fundo de Garantia do Tempo de Serviço - FGTS, previsto no art. 27 da Lei Federal nº 8.036/1990), em plena validade, relativa à contratada; </w:t>
      </w:r>
    </w:p>
    <w:p w14:paraId="7BD8BB87" w14:textId="77777777" w:rsidR="00827589" w:rsidRPr="00990B74" w:rsidRDefault="00827589" w:rsidP="00827589">
      <w:pPr>
        <w:spacing w:after="0" w:line="240" w:lineRule="auto"/>
        <w:ind w:right="-1"/>
        <w:jc w:val="both"/>
        <w:rPr>
          <w:rFonts w:cstheme="minorHAnsi"/>
        </w:rPr>
      </w:pPr>
      <w:r w:rsidRPr="00990B74">
        <w:rPr>
          <w:rFonts w:cstheme="minorHAnsi"/>
          <w:b/>
          <w:bCs/>
        </w:rPr>
        <w:t>6.3.4.</w:t>
      </w:r>
      <w:r w:rsidRPr="00990B74">
        <w:rPr>
          <w:rFonts w:cstheme="minorHAnsi"/>
        </w:rPr>
        <w:t xml:space="preserve"> prova de regularidade fiscal perante a Fazenda Federal e Instituto Nacional do Seguro Social - INSS (art. 195, § 3º, da Constituição Federal); </w:t>
      </w:r>
    </w:p>
    <w:p w14:paraId="449F1A49" w14:textId="77777777" w:rsidR="00827589" w:rsidRPr="00990B74" w:rsidRDefault="00827589" w:rsidP="00827589">
      <w:pPr>
        <w:spacing w:after="0" w:line="240" w:lineRule="auto"/>
        <w:ind w:right="-1"/>
        <w:jc w:val="both"/>
        <w:rPr>
          <w:rFonts w:cstheme="minorHAnsi"/>
        </w:rPr>
      </w:pPr>
      <w:r w:rsidRPr="00990B74">
        <w:rPr>
          <w:rFonts w:cstheme="minorHAnsi"/>
          <w:b/>
          <w:bCs/>
        </w:rPr>
        <w:t>6.3.5.</w:t>
      </w:r>
      <w:r w:rsidRPr="00990B74">
        <w:rPr>
          <w:rFonts w:cstheme="minorHAnsi"/>
        </w:rPr>
        <w:t xml:space="preserve"> prova da regularidade perante a Justiça do Trabalho; </w:t>
      </w:r>
    </w:p>
    <w:p w14:paraId="26C04042" w14:textId="77777777" w:rsidR="00827589" w:rsidRPr="00990B74" w:rsidRDefault="00827589" w:rsidP="00827589">
      <w:pPr>
        <w:spacing w:after="0" w:line="240" w:lineRule="auto"/>
        <w:ind w:right="-1"/>
        <w:jc w:val="both"/>
        <w:rPr>
          <w:rFonts w:cstheme="minorHAnsi"/>
        </w:rPr>
      </w:pPr>
      <w:r w:rsidRPr="00990B74">
        <w:rPr>
          <w:rFonts w:cstheme="minorHAnsi"/>
          <w:b/>
          <w:bCs/>
        </w:rPr>
        <w:t>6.3.6.</w:t>
      </w:r>
      <w:r w:rsidRPr="00990B74">
        <w:rPr>
          <w:rFonts w:cstheme="minorHAnsi"/>
        </w:rPr>
        <w:t xml:space="preserve"> prova de regularidade junto à Fazenda Municipal da sede ou domicílio do credor. </w:t>
      </w:r>
    </w:p>
    <w:p w14:paraId="386DE05F" w14:textId="77777777" w:rsidR="00827589" w:rsidRPr="00990B74" w:rsidRDefault="00827589" w:rsidP="00827589">
      <w:pPr>
        <w:spacing w:after="0" w:line="240" w:lineRule="auto"/>
        <w:ind w:right="-1"/>
        <w:jc w:val="both"/>
        <w:rPr>
          <w:rFonts w:cstheme="minorHAnsi"/>
        </w:rPr>
      </w:pPr>
      <w:r w:rsidRPr="00990B74">
        <w:rPr>
          <w:rFonts w:cstheme="minorHAnsi"/>
          <w:b/>
          <w:bCs/>
        </w:rPr>
        <w:t>6.4.</w:t>
      </w:r>
      <w:r w:rsidRPr="00990B74">
        <w:rPr>
          <w:rFonts w:cstheme="minorHAnsi"/>
        </w:rPr>
        <w:t xml:space="preserve"> Nos serviços com regime de dedicação exclusiva de mão de obra, o contratado deverá apresentar, trimestralmente, quando solicitado pela Administração, sob pena de multa e retenção dos pagamentos, comprovação do cumprimento das obrigações trabalhistas e com o Fundo de Garantia do Tempo de Serviço (FGTS) em relação aos empregados diretamente envolvidos na execução do contrato, em especial quanto ao:</w:t>
      </w:r>
    </w:p>
    <w:p w14:paraId="6A455F6C" w14:textId="77777777" w:rsidR="00827589" w:rsidRPr="00990B74" w:rsidRDefault="00827589" w:rsidP="00827589">
      <w:pPr>
        <w:spacing w:after="0" w:line="240" w:lineRule="auto"/>
        <w:ind w:right="-1"/>
        <w:jc w:val="both"/>
        <w:rPr>
          <w:rFonts w:cstheme="minorHAnsi"/>
        </w:rPr>
      </w:pPr>
      <w:r w:rsidRPr="00990B74">
        <w:rPr>
          <w:rFonts w:cstheme="minorHAnsi"/>
          <w:b/>
          <w:bCs/>
        </w:rPr>
        <w:t>6.4.1.</w:t>
      </w:r>
      <w:r w:rsidRPr="00990B74">
        <w:rPr>
          <w:rFonts w:cstheme="minorHAnsi"/>
        </w:rPr>
        <w:t xml:space="preserve"> registro de ponto; </w:t>
      </w:r>
    </w:p>
    <w:p w14:paraId="026A93F2" w14:textId="77777777" w:rsidR="00827589" w:rsidRPr="00990B74" w:rsidRDefault="00827589" w:rsidP="00827589">
      <w:pPr>
        <w:spacing w:after="0" w:line="240" w:lineRule="auto"/>
        <w:ind w:right="-1"/>
        <w:jc w:val="both"/>
        <w:rPr>
          <w:rFonts w:cstheme="minorHAnsi"/>
        </w:rPr>
      </w:pPr>
      <w:r w:rsidRPr="00990B74">
        <w:rPr>
          <w:rFonts w:cstheme="minorHAnsi"/>
          <w:b/>
          <w:bCs/>
        </w:rPr>
        <w:t>6.4.2.</w:t>
      </w:r>
      <w:r w:rsidRPr="00990B74">
        <w:rPr>
          <w:rFonts w:cstheme="minorHAnsi"/>
        </w:rPr>
        <w:t xml:space="preserve"> recibo de pagamento de salários, adicionais, horas extras, repouso semanal remunerado e décimo terceiro salário; </w:t>
      </w:r>
    </w:p>
    <w:p w14:paraId="4DBA58FF" w14:textId="77777777" w:rsidR="00827589" w:rsidRPr="00990B74" w:rsidRDefault="00827589" w:rsidP="00827589">
      <w:pPr>
        <w:spacing w:after="0" w:line="240" w:lineRule="auto"/>
        <w:ind w:right="-1"/>
        <w:jc w:val="both"/>
        <w:rPr>
          <w:rFonts w:cstheme="minorHAnsi"/>
        </w:rPr>
      </w:pPr>
      <w:r w:rsidRPr="00990B74">
        <w:rPr>
          <w:rFonts w:cstheme="minorHAnsi"/>
          <w:b/>
          <w:bCs/>
        </w:rPr>
        <w:t>6.4.3.</w:t>
      </w:r>
      <w:r w:rsidRPr="00990B74">
        <w:rPr>
          <w:rFonts w:cstheme="minorHAnsi"/>
        </w:rPr>
        <w:t xml:space="preserve"> comprovante de depósito do FGTS; </w:t>
      </w:r>
    </w:p>
    <w:p w14:paraId="00F4FD51" w14:textId="77777777" w:rsidR="00827589" w:rsidRPr="00990B74" w:rsidRDefault="00827589" w:rsidP="00827589">
      <w:pPr>
        <w:spacing w:after="0" w:line="240" w:lineRule="auto"/>
        <w:ind w:right="-1"/>
        <w:jc w:val="both"/>
        <w:rPr>
          <w:rFonts w:cstheme="minorHAnsi"/>
        </w:rPr>
      </w:pPr>
      <w:r w:rsidRPr="00990B74">
        <w:rPr>
          <w:rFonts w:cstheme="minorHAnsi"/>
          <w:b/>
          <w:bCs/>
        </w:rPr>
        <w:t>6.4.4.</w:t>
      </w:r>
      <w:r w:rsidRPr="00990B74">
        <w:rPr>
          <w:rFonts w:cstheme="minorHAnsi"/>
        </w:rPr>
        <w:t xml:space="preserve"> recibo de concessão e pagamento de férias e do respectivo adicional; </w:t>
      </w:r>
    </w:p>
    <w:p w14:paraId="51A6CC44" w14:textId="77777777" w:rsidR="00827589" w:rsidRPr="00990B74" w:rsidRDefault="00827589" w:rsidP="00827589">
      <w:pPr>
        <w:spacing w:after="0" w:line="240" w:lineRule="auto"/>
        <w:ind w:right="-1"/>
        <w:jc w:val="both"/>
        <w:rPr>
          <w:rFonts w:cstheme="minorHAnsi"/>
        </w:rPr>
      </w:pPr>
      <w:r w:rsidRPr="00990B74">
        <w:rPr>
          <w:rFonts w:cstheme="minorHAnsi"/>
          <w:b/>
          <w:bCs/>
        </w:rPr>
        <w:t>6.4.5.</w:t>
      </w:r>
      <w:r w:rsidRPr="00990B74">
        <w:rPr>
          <w:rFonts w:cstheme="minorHAnsi"/>
        </w:rPr>
        <w:t xml:space="preserve"> recibo de quitação de obrigações trabalhistas e previdenciárias dos empregados dispensados até a data da extinção do contrato; </w:t>
      </w:r>
    </w:p>
    <w:p w14:paraId="06F71D42" w14:textId="77777777" w:rsidR="00827589" w:rsidRPr="00990B74" w:rsidRDefault="00827589" w:rsidP="00827589">
      <w:pPr>
        <w:spacing w:after="0" w:line="240" w:lineRule="auto"/>
        <w:ind w:right="-1"/>
        <w:jc w:val="both"/>
        <w:rPr>
          <w:rFonts w:cstheme="minorHAnsi"/>
        </w:rPr>
      </w:pPr>
      <w:r w:rsidRPr="00990B74">
        <w:rPr>
          <w:rFonts w:cstheme="minorHAnsi"/>
          <w:b/>
          <w:bCs/>
        </w:rPr>
        <w:t>6.4.6.</w:t>
      </w:r>
      <w:r w:rsidRPr="00990B74">
        <w:rPr>
          <w:rFonts w:cstheme="minorHAnsi"/>
        </w:rPr>
        <w:t xml:space="preserve"> recibo de pagamento de vale-transporte e vale-alimentação, na forma prevista em norma coletiva.</w:t>
      </w:r>
    </w:p>
    <w:p w14:paraId="512A0FAB" w14:textId="77777777" w:rsidR="00827589" w:rsidRPr="00990B74" w:rsidRDefault="00827589" w:rsidP="00827589">
      <w:pPr>
        <w:spacing w:after="0" w:line="240" w:lineRule="auto"/>
        <w:ind w:right="-1"/>
        <w:jc w:val="both"/>
        <w:rPr>
          <w:rFonts w:cstheme="minorHAnsi"/>
        </w:rPr>
      </w:pPr>
      <w:r w:rsidRPr="00990B74">
        <w:rPr>
          <w:rFonts w:cstheme="minorHAnsi"/>
          <w:b/>
          <w:bCs/>
        </w:rPr>
        <w:t>6.5.</w:t>
      </w:r>
      <w:r w:rsidRPr="00990B74">
        <w:rPr>
          <w:rFonts w:cstheme="minorHAnsi"/>
        </w:rPr>
        <w:t xml:space="preserve"> Sendo a prestação de serviços realizada nas dependências da DPMT,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55A7F0C8" w14:textId="77777777" w:rsidR="00827589" w:rsidRPr="00990B74" w:rsidRDefault="00827589" w:rsidP="00827589">
      <w:pPr>
        <w:spacing w:after="0" w:line="240" w:lineRule="auto"/>
        <w:ind w:right="-1"/>
        <w:jc w:val="both"/>
        <w:rPr>
          <w:rFonts w:cstheme="minorHAnsi"/>
        </w:rPr>
      </w:pPr>
      <w:r w:rsidRPr="00990B74">
        <w:rPr>
          <w:rFonts w:cstheme="minorHAnsi"/>
          <w:b/>
          <w:bCs/>
        </w:rPr>
        <w:t>6.5.1.</w:t>
      </w:r>
      <w:r w:rsidRPr="00990B74">
        <w:rPr>
          <w:rFonts w:cstheme="minorHAnsi"/>
        </w:rPr>
        <w:t xml:space="preserve"> O valor retido de que trata o item acima deverá ser destacado na nota fiscal ou fatura de prestação de serviços.</w:t>
      </w:r>
    </w:p>
    <w:p w14:paraId="26CD0472" w14:textId="77777777" w:rsidR="00827589" w:rsidRPr="00990B74" w:rsidRDefault="00827589" w:rsidP="00827589">
      <w:pPr>
        <w:spacing w:after="0" w:line="240" w:lineRule="auto"/>
        <w:ind w:right="-1"/>
        <w:jc w:val="both"/>
        <w:rPr>
          <w:rFonts w:cstheme="minorHAnsi"/>
        </w:rPr>
      </w:pPr>
      <w:r w:rsidRPr="00990B74">
        <w:rPr>
          <w:rFonts w:cstheme="minorHAnsi"/>
          <w:b/>
          <w:bCs/>
        </w:rPr>
        <w:t>6.6.</w:t>
      </w:r>
      <w:r w:rsidRPr="00990B74">
        <w:rPr>
          <w:rFonts w:cstheme="minorHAnsi"/>
        </w:rPr>
        <w:t xml:space="preserve"> A contratante que esteja no regime de substituição tributária, no caso da prestação de serviços, deverá reter o percentual relativo ao ISSQN (Imposto Sobre Serviços de Qualquer Natureza), e recolher, em nome da contratada, ao Poder Executivo Municipal, obedecida à legislação vigente. </w:t>
      </w:r>
    </w:p>
    <w:p w14:paraId="22305073" w14:textId="77777777" w:rsidR="00827589" w:rsidRPr="00990B74" w:rsidRDefault="00827589" w:rsidP="00827589">
      <w:pPr>
        <w:spacing w:after="0" w:line="240" w:lineRule="auto"/>
        <w:ind w:right="-1"/>
        <w:jc w:val="both"/>
        <w:rPr>
          <w:rFonts w:cstheme="minorHAnsi"/>
        </w:rPr>
      </w:pPr>
      <w:r w:rsidRPr="00990B74">
        <w:rPr>
          <w:rFonts w:cstheme="minorHAnsi"/>
          <w:b/>
          <w:bCs/>
        </w:rPr>
        <w:t>6.6.1.</w:t>
      </w:r>
      <w:r w:rsidRPr="00990B74">
        <w:rPr>
          <w:rFonts w:cstheme="minorHAnsi"/>
        </w:rPr>
        <w:t xml:space="preserve"> O valor retido de que trata o item acima deverá ser destacado na nota fiscal ou fatura de prestação de serviços. </w:t>
      </w:r>
    </w:p>
    <w:p w14:paraId="328B06BF" w14:textId="77777777" w:rsidR="00827589" w:rsidRPr="00990B74" w:rsidRDefault="00827589" w:rsidP="00827589">
      <w:pPr>
        <w:spacing w:after="0" w:line="240" w:lineRule="auto"/>
        <w:ind w:right="-1"/>
        <w:jc w:val="both"/>
        <w:rPr>
          <w:rFonts w:cstheme="minorHAnsi"/>
        </w:rPr>
      </w:pPr>
      <w:r w:rsidRPr="00990B74">
        <w:rPr>
          <w:rFonts w:cstheme="minorHAnsi"/>
          <w:b/>
          <w:bCs/>
        </w:rPr>
        <w:t>6.7.</w:t>
      </w:r>
      <w:r w:rsidRPr="00990B74">
        <w:rPr>
          <w:rFonts w:cstheme="minorHAnsi"/>
        </w:rPr>
        <w:t xml:space="preserve"> Os documentos exigidos na cláusula do pagamento para pessoas jurídicas devem ser emitidos no Cadastro Nacional de Pessoa Jurídica - CNPJ previsto no contrato, salvo quando o órgão emissor o fizer apenas no número da Matriz. </w:t>
      </w:r>
    </w:p>
    <w:p w14:paraId="1A8EA55B" w14:textId="77777777" w:rsidR="00827589" w:rsidRPr="00990B74" w:rsidRDefault="00827589" w:rsidP="00827589">
      <w:pPr>
        <w:spacing w:after="0" w:line="240" w:lineRule="auto"/>
        <w:ind w:right="-1"/>
        <w:jc w:val="both"/>
        <w:rPr>
          <w:rFonts w:cstheme="minorHAnsi"/>
        </w:rPr>
      </w:pPr>
      <w:r w:rsidRPr="00990B74">
        <w:rPr>
          <w:rFonts w:cstheme="minorHAnsi"/>
          <w:b/>
          <w:bCs/>
        </w:rPr>
        <w:t>6.8.</w:t>
      </w:r>
      <w:r w:rsidRPr="00990B74">
        <w:rPr>
          <w:rFonts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6D6A50F9" w14:textId="77777777" w:rsidR="00827589" w:rsidRPr="00990B74" w:rsidRDefault="00827589" w:rsidP="00827589">
      <w:pPr>
        <w:spacing w:after="0" w:line="240" w:lineRule="auto"/>
        <w:ind w:right="-1"/>
        <w:jc w:val="both"/>
        <w:rPr>
          <w:rFonts w:cstheme="minorHAnsi"/>
        </w:rPr>
      </w:pPr>
      <w:r w:rsidRPr="00990B74">
        <w:rPr>
          <w:rFonts w:cstheme="minorHAnsi"/>
          <w:b/>
          <w:bCs/>
        </w:rPr>
        <w:t>6.8.1.</w:t>
      </w:r>
      <w:r w:rsidRPr="00990B74">
        <w:rPr>
          <w:rFonts w:cstheme="minorHAnsi"/>
        </w:rPr>
        <w:t xml:space="preserve"> </w:t>
      </w:r>
      <w:r w:rsidRPr="00990B74">
        <w:rPr>
          <w:rFonts w:cstheme="minorHAnsi"/>
          <w:b/>
          <w:bCs/>
        </w:rPr>
        <w:t>O atesto do fiscal ou gestor deverá ocorrer no prazo máximo de 05 (cinco) dias úteis, a contar do protocolo da respectiva nota, fatura, recibo ou documento equivalente</w:t>
      </w:r>
      <w:r w:rsidRPr="00990B74">
        <w:rPr>
          <w:rFonts w:cstheme="minorHAnsi"/>
        </w:rPr>
        <w:t xml:space="preserve">, instruído com os documentos exigidos neste capítulo e respectivo instrumento contratual, ressalvado prazo diferente previsto em regulamentação específica ou no próprio contrato. </w:t>
      </w:r>
    </w:p>
    <w:p w14:paraId="22B15426" w14:textId="77777777" w:rsidR="00827589" w:rsidRPr="00990B74" w:rsidRDefault="00827589" w:rsidP="00827589">
      <w:pPr>
        <w:spacing w:after="0" w:line="240" w:lineRule="auto"/>
        <w:ind w:right="-1"/>
        <w:jc w:val="both"/>
        <w:rPr>
          <w:rFonts w:cstheme="minorHAnsi"/>
        </w:rPr>
      </w:pPr>
      <w:r w:rsidRPr="00990B74">
        <w:rPr>
          <w:rFonts w:cstheme="minorHAnsi"/>
          <w:b/>
          <w:bCs/>
        </w:rPr>
        <w:lastRenderedPageBreak/>
        <w:t>6.8.2.</w:t>
      </w:r>
      <w:r w:rsidRPr="00990B74">
        <w:rPr>
          <w:rFonts w:cstheme="minorHAnsi"/>
        </w:rPr>
        <w:t xml:space="preserve"> A não comprovação da regularidade fiscal, social e trabalhista nos termos do caput não ensejará retenção de pagamento, cabendo ao respectivo fiscal ou gestor adotar as providências para apuração de possível descumprimento contratual. </w:t>
      </w:r>
    </w:p>
    <w:p w14:paraId="07F5FAAB" w14:textId="77777777" w:rsidR="00827589" w:rsidRPr="00990B74" w:rsidRDefault="00827589" w:rsidP="00827589">
      <w:pPr>
        <w:spacing w:after="0" w:line="240" w:lineRule="auto"/>
        <w:ind w:right="-1"/>
        <w:jc w:val="both"/>
        <w:rPr>
          <w:rFonts w:cstheme="minorHAnsi"/>
        </w:rPr>
      </w:pPr>
      <w:r w:rsidRPr="00990B74">
        <w:rPr>
          <w:rFonts w:cstheme="minorHAnsi"/>
          <w:b/>
          <w:bCs/>
        </w:rPr>
        <w:t>6.9.</w:t>
      </w:r>
      <w:r w:rsidRPr="00990B74">
        <w:rPr>
          <w:rFonts w:cstheme="minorHAnsi"/>
        </w:rPr>
        <w:t xml:space="preserve"> Além dos documentos exigidos nos itens sobre pagamento simplificado poderá ser exigido da contratada, para fins de pagamento, os documentos previstos no respectivo contrato ou instrumento equivalente. </w:t>
      </w:r>
    </w:p>
    <w:p w14:paraId="029E22D4" w14:textId="77777777" w:rsidR="00827589" w:rsidRPr="00990B74" w:rsidRDefault="00827589" w:rsidP="00827589">
      <w:pPr>
        <w:spacing w:after="0" w:line="240" w:lineRule="auto"/>
        <w:ind w:right="-1"/>
        <w:jc w:val="both"/>
        <w:rPr>
          <w:rFonts w:cstheme="minorHAnsi"/>
        </w:rPr>
      </w:pPr>
      <w:r w:rsidRPr="00990B74">
        <w:rPr>
          <w:rFonts w:cstheme="minorHAnsi"/>
          <w:b/>
          <w:bCs/>
        </w:rPr>
        <w:t>6.10.</w:t>
      </w:r>
      <w:r w:rsidRPr="00990B74">
        <w:rPr>
          <w:rFonts w:cstheme="minorHAnsi"/>
        </w:rPr>
        <w:t xml:space="preserve">  No caso de controvérsia sobre a execução do objeto, quanto a dimensão, qualidade e quantidade, a parcela incontroversa deverá ser liberada no prazo previsto para pagamento.</w:t>
      </w:r>
    </w:p>
    <w:p w14:paraId="07AAD50B" w14:textId="77777777" w:rsidR="00827589" w:rsidRPr="00990B74" w:rsidRDefault="00827589" w:rsidP="00827589">
      <w:pPr>
        <w:pStyle w:val="P"/>
        <w:numPr>
          <w:ilvl w:val="0"/>
          <w:numId w:val="5"/>
        </w:numPr>
        <w:shd w:val="clear" w:color="auto" w:fill="C5E0B3" w:themeFill="accent6" w:themeFillTint="66"/>
        <w:tabs>
          <w:tab w:val="left" w:pos="142"/>
        </w:tabs>
        <w:rPr>
          <w:rFonts w:asciiTheme="minorHAnsi" w:hAnsiTheme="minorHAnsi" w:cstheme="minorHAnsi"/>
          <w:bCs/>
          <w:sz w:val="22"/>
          <w:szCs w:val="22"/>
        </w:rPr>
      </w:pPr>
      <w:r w:rsidRPr="00990B74">
        <w:rPr>
          <w:rFonts w:asciiTheme="minorHAnsi" w:hAnsiTheme="minorHAnsi" w:cstheme="minorHAnsi"/>
          <w:bCs/>
          <w:sz w:val="22"/>
          <w:szCs w:val="22"/>
        </w:rPr>
        <w:t>CLÁUSULA SÉTIMA - DO REAJUSTE CONTRATUAL:</w:t>
      </w:r>
    </w:p>
    <w:p w14:paraId="3FBBB90D" w14:textId="77777777" w:rsidR="00827589" w:rsidRPr="00990B74" w:rsidRDefault="00827589" w:rsidP="0082758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7.1.</w:t>
      </w:r>
      <w:r w:rsidRPr="00990B74">
        <w:rPr>
          <w:rFonts w:asciiTheme="minorHAnsi" w:hAnsiTheme="minorHAnsi" w:cstheme="minorHAnsi"/>
          <w:bCs/>
          <w:sz w:val="22"/>
          <w:szCs w:val="22"/>
        </w:rPr>
        <w:t xml:space="preserve"> </w:t>
      </w:r>
      <w:r w:rsidRPr="00990B74">
        <w:rPr>
          <w:rFonts w:asciiTheme="minorHAnsi" w:hAnsiTheme="minorHAnsi" w:cstheme="minorHAnsi"/>
          <w:sz w:val="22"/>
          <w:szCs w:val="22"/>
        </w:rPr>
        <w:t xml:space="preserve">A data-base para eventual concessão de reajuste será a data da proposta vencedora, cujo interstício mínimo para deferimento será o período de doze meses, contado da data-base, indexado pelo INPC. </w:t>
      </w:r>
    </w:p>
    <w:p w14:paraId="1FB6FF15" w14:textId="77777777" w:rsidR="00827589" w:rsidRPr="00990B74" w:rsidRDefault="00827589" w:rsidP="00827589">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7.1.1.</w:t>
      </w:r>
      <w:r w:rsidRPr="00990B74">
        <w:rPr>
          <w:rFonts w:asciiTheme="minorHAnsi" w:hAnsiTheme="minorHAnsi" w:cstheme="minorHAnsi"/>
          <w:sz w:val="22"/>
          <w:szCs w:val="22"/>
        </w:rPr>
        <w:t xml:space="preserve"> </w:t>
      </w:r>
      <w:r w:rsidRPr="00990B74">
        <w:rPr>
          <w:rFonts w:asciiTheme="minorHAnsi" w:hAnsiTheme="minorHAnsi" w:cstheme="minorHAnsi"/>
          <w:sz w:val="22"/>
          <w:szCs w:val="22"/>
          <w:u w:val="single"/>
        </w:rPr>
        <w:t>Considerando que o contrato prevê duração igual a esse período</w:t>
      </w:r>
      <w:r w:rsidRPr="00990B74">
        <w:rPr>
          <w:rFonts w:asciiTheme="minorHAnsi" w:hAnsiTheme="minorHAnsi" w:cstheme="minorHAnsi"/>
          <w:sz w:val="22"/>
          <w:szCs w:val="22"/>
        </w:rPr>
        <w:t>, o reajuste somente será concedido caso haja prorrogação excepcional que dê ensejo à anualidade.</w:t>
      </w:r>
    </w:p>
    <w:p w14:paraId="4A648B3D" w14:textId="77777777" w:rsidR="00827589" w:rsidRPr="00990B74" w:rsidRDefault="00827589" w:rsidP="00827589">
      <w:pPr>
        <w:pStyle w:val="PargrafodaLista"/>
        <w:numPr>
          <w:ilvl w:val="0"/>
          <w:numId w:val="5"/>
        </w:numPr>
        <w:jc w:val="both"/>
        <w:rPr>
          <w:rFonts w:asciiTheme="minorHAnsi" w:hAnsiTheme="minorHAnsi" w:cstheme="minorHAnsi"/>
          <w:color w:val="FF0000"/>
          <w:sz w:val="22"/>
          <w:szCs w:val="22"/>
        </w:rPr>
      </w:pPr>
    </w:p>
    <w:p w14:paraId="0E3E8F5C" w14:textId="77777777" w:rsidR="00827589" w:rsidRPr="00990B74" w:rsidRDefault="00827589" w:rsidP="00827589">
      <w:pPr>
        <w:pStyle w:val="PargrafodaLista"/>
        <w:numPr>
          <w:ilvl w:val="0"/>
          <w:numId w:val="5"/>
        </w:numPr>
        <w:shd w:val="clear" w:color="auto" w:fill="C5E0B3" w:themeFill="accent6" w:themeFillTint="66"/>
        <w:tabs>
          <w:tab w:val="left" w:pos="142"/>
        </w:tabs>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CLÁUSULA OITAVA - DA REVISÃO CONTRATUAL:  </w:t>
      </w:r>
    </w:p>
    <w:p w14:paraId="110E7AFD" w14:textId="77777777" w:rsidR="00827589" w:rsidRPr="00990B74" w:rsidRDefault="00827589" w:rsidP="0082758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8.1</w:t>
      </w:r>
      <w:r w:rsidRPr="00990B74">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73910915" w14:textId="77777777" w:rsidR="00827589" w:rsidRPr="00990B74" w:rsidRDefault="00827589" w:rsidP="00827589">
      <w:pPr>
        <w:pStyle w:val="PargrafodaLista"/>
        <w:numPr>
          <w:ilvl w:val="0"/>
          <w:numId w:val="5"/>
        </w:numPr>
        <w:tabs>
          <w:tab w:val="left" w:pos="142"/>
        </w:tabs>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shd w:val="clear" w:color="auto" w:fill="FFFFFF"/>
        </w:rPr>
        <w:t>8.1.1</w:t>
      </w:r>
      <w:r w:rsidRPr="00990B74">
        <w:rPr>
          <w:rFonts w:asciiTheme="minorHAnsi" w:hAnsiTheme="minorHAnsi" w:cstheme="minorHAnsi"/>
          <w:sz w:val="22"/>
          <w:szCs w:val="22"/>
          <w:shd w:val="clear" w:color="auto" w:fill="FFFFFF"/>
        </w:rPr>
        <w:t xml:space="preserve"> O prazo para respostas dos pedidos de revisão será de 60 dias úteis.</w:t>
      </w:r>
    </w:p>
    <w:p w14:paraId="1E166E48" w14:textId="77777777" w:rsidR="00827589" w:rsidRPr="00990B74" w:rsidRDefault="00827589" w:rsidP="00827589">
      <w:pPr>
        <w:pStyle w:val="PargrafodaLista"/>
        <w:numPr>
          <w:ilvl w:val="0"/>
          <w:numId w:val="5"/>
        </w:numPr>
        <w:tabs>
          <w:tab w:val="left" w:pos="142"/>
        </w:tabs>
        <w:jc w:val="both"/>
        <w:rPr>
          <w:rFonts w:asciiTheme="minorHAnsi" w:hAnsiTheme="minorHAnsi" w:cstheme="minorHAnsi"/>
          <w:sz w:val="22"/>
          <w:szCs w:val="22"/>
          <w:shd w:val="clear" w:color="auto" w:fill="FFFFFF"/>
        </w:rPr>
      </w:pPr>
    </w:p>
    <w:p w14:paraId="5D91792D" w14:textId="77777777" w:rsidR="00827589" w:rsidRPr="00990B74" w:rsidRDefault="00827589" w:rsidP="00827589">
      <w:pPr>
        <w:pStyle w:val="PargrafodaLista"/>
        <w:numPr>
          <w:ilvl w:val="0"/>
          <w:numId w:val="5"/>
        </w:numPr>
        <w:shd w:val="clear" w:color="auto" w:fill="C5E0B3" w:themeFill="accent6" w:themeFillTint="66"/>
        <w:tabs>
          <w:tab w:val="left" w:pos="142"/>
        </w:tabs>
        <w:jc w:val="both"/>
        <w:rPr>
          <w:rFonts w:asciiTheme="minorHAnsi" w:hAnsiTheme="minorHAnsi" w:cstheme="minorHAnsi"/>
          <w:b/>
          <w:bCs/>
          <w:sz w:val="22"/>
          <w:szCs w:val="22"/>
        </w:rPr>
      </w:pPr>
      <w:r w:rsidRPr="00990B74">
        <w:rPr>
          <w:rFonts w:asciiTheme="minorHAnsi" w:hAnsiTheme="minorHAnsi" w:cstheme="minorHAnsi"/>
          <w:b/>
          <w:bCs/>
          <w:sz w:val="22"/>
          <w:szCs w:val="22"/>
        </w:rPr>
        <w:t>CLÁUSULA NONA - DOS EVENTUAIS PEDIDOS DE REPACTUAÇÃO:</w:t>
      </w:r>
    </w:p>
    <w:p w14:paraId="30E295F4"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9.1</w:t>
      </w:r>
      <w:r w:rsidRPr="00990B74">
        <w:rPr>
          <w:rFonts w:asciiTheme="minorHAnsi" w:hAnsiTheme="minorHAnsi" w:cstheme="minorHAnsi"/>
          <w:sz w:val="22"/>
          <w:szCs w:val="22"/>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F9F8CFA"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w:t>
      </w:r>
      <w:r w:rsidRPr="00990B74">
        <w:rPr>
          <w:rFonts w:asciiTheme="minorHAnsi" w:hAnsiTheme="minorHAnsi" w:cstheme="minorHAnsi"/>
          <w:b/>
          <w:bCs/>
          <w:sz w:val="22"/>
          <w:szCs w:val="22"/>
          <w:shd w:val="clear" w:color="auto" w:fill="FFFFFF"/>
        </w:rPr>
        <w:t>.2.</w:t>
      </w:r>
      <w:r w:rsidRPr="00990B74">
        <w:rPr>
          <w:rFonts w:asciiTheme="minorHAnsi" w:hAnsiTheme="minorHAnsi" w:cstheme="minorHAnsi"/>
          <w:sz w:val="22"/>
          <w:szCs w:val="22"/>
          <w:shd w:val="clear" w:color="auto" w:fill="FFFFFF"/>
        </w:rPr>
        <w:t xml:space="preserve"> </w:t>
      </w:r>
      <w:r w:rsidRPr="00990B74">
        <w:rPr>
          <w:rFonts w:asciiTheme="minorHAnsi" w:hAnsiTheme="minorHAnsi" w:cstheme="minorHAnsi"/>
          <w:sz w:val="22"/>
          <w:szCs w:val="22"/>
        </w:rPr>
        <w:t>O deferimento do pedido de repactuação contratual, protocolado antes do término da vigência do contrato, garante o pagamento da recomposição de preço ainda que após o término contratual.</w:t>
      </w:r>
    </w:p>
    <w:p w14:paraId="26F03CC5"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w:t>
      </w:r>
      <w:r w:rsidRPr="00990B74">
        <w:rPr>
          <w:rFonts w:asciiTheme="minorHAnsi" w:hAnsiTheme="minorHAnsi" w:cstheme="minorHAnsi"/>
          <w:b/>
          <w:bCs/>
          <w:sz w:val="22"/>
          <w:szCs w:val="22"/>
          <w:shd w:val="clear" w:color="auto" w:fill="FFFFFF"/>
        </w:rPr>
        <w:t>3.</w:t>
      </w:r>
      <w:r w:rsidRPr="00990B74">
        <w:rPr>
          <w:rFonts w:asciiTheme="minorHAnsi" w:hAnsiTheme="minorHAnsi" w:cstheme="minorHAnsi"/>
          <w:sz w:val="22"/>
          <w:szCs w:val="22"/>
          <w:shd w:val="clear" w:color="auto" w:fill="FFFFFF"/>
        </w:rPr>
        <w:t xml:space="preserve"> </w:t>
      </w:r>
      <w:r w:rsidRPr="00990B74">
        <w:rPr>
          <w:rFonts w:asciiTheme="minorHAnsi" w:hAnsiTheme="minorHAnsi" w:cstheme="minorHAnsi"/>
          <w:sz w:val="22"/>
          <w:szCs w:val="22"/>
        </w:rPr>
        <w:t>A repactuação dos custos referentes à mão de obra deverá observar o intervalo mínimo de 1 (um) ano, contado da data do Acordo ou Convenção Coletiva a que se refere a apresentação da proposta.</w:t>
      </w:r>
    </w:p>
    <w:p w14:paraId="69582569"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9.4.</w:t>
      </w:r>
      <w:r w:rsidRPr="00990B74">
        <w:rPr>
          <w:rFonts w:asciiTheme="minorHAnsi" w:hAnsiTheme="minorHAnsi" w:cstheme="minorHAnsi"/>
          <w:sz w:val="22"/>
          <w:szCs w:val="22"/>
        </w:rPr>
        <w:t xml:space="preserve"> No que tange aos insumos, a repactuação deverá observar os termos do art. 267 da Lei Federal n° 14.133/2021.</w:t>
      </w:r>
    </w:p>
    <w:p w14:paraId="75A010CC"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9.5.</w:t>
      </w:r>
      <w:r w:rsidRPr="00990B74">
        <w:rPr>
          <w:rFonts w:asciiTheme="minorHAnsi" w:hAnsiTheme="minorHAnsi" w:cstheme="minorHAnsi"/>
          <w:sz w:val="22"/>
          <w:szCs w:val="22"/>
        </w:rPr>
        <w:t xml:space="preserve"> As repactuações não solicitadas durante a vigência do contrato serão objeto de preclusão com a assinatura da prorrogação ou o seu encerramento, sem prejuízo das futuras repactuações.</w:t>
      </w:r>
    </w:p>
    <w:p w14:paraId="18B15248" w14:textId="77777777" w:rsidR="00827589" w:rsidRPr="00990B74" w:rsidRDefault="00827589" w:rsidP="00827589">
      <w:pPr>
        <w:pStyle w:val="PargrafodaLista"/>
        <w:widowControl w:val="0"/>
        <w:numPr>
          <w:ilvl w:val="0"/>
          <w:numId w:val="5"/>
        </w:numPr>
        <w:overflowPunct w:val="0"/>
        <w:autoSpaceDE w:val="0"/>
        <w:autoSpaceDN w:val="0"/>
        <w:adjustRightInd w:val="0"/>
        <w:jc w:val="both"/>
        <w:rPr>
          <w:rFonts w:asciiTheme="minorHAnsi" w:hAnsiTheme="minorHAnsi" w:cstheme="minorHAnsi"/>
          <w:sz w:val="22"/>
          <w:szCs w:val="22"/>
          <w:shd w:val="clear" w:color="auto" w:fill="FFFFFF"/>
        </w:rPr>
      </w:pPr>
      <w:r w:rsidRPr="00990B74">
        <w:rPr>
          <w:rFonts w:asciiTheme="minorHAnsi" w:hAnsiTheme="minorHAnsi" w:cstheme="minorHAnsi"/>
          <w:b/>
          <w:bCs/>
          <w:sz w:val="22"/>
          <w:szCs w:val="22"/>
        </w:rPr>
        <w:t>9.6.</w:t>
      </w:r>
      <w:r w:rsidRPr="00990B74">
        <w:rPr>
          <w:rFonts w:asciiTheme="minorHAnsi" w:hAnsiTheme="minorHAnsi" w:cstheme="minorHAnsi"/>
          <w:sz w:val="22"/>
          <w:szCs w:val="22"/>
        </w:rPr>
        <w:t xml:space="preserve">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65AE447C" w14:textId="77777777" w:rsidR="00827589" w:rsidRPr="00990B74" w:rsidRDefault="00827589" w:rsidP="00827589">
      <w:pPr>
        <w:pStyle w:val="PargrafodaLista"/>
        <w:widowControl w:val="0"/>
        <w:numPr>
          <w:ilvl w:val="0"/>
          <w:numId w:val="5"/>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990B74">
        <w:rPr>
          <w:rFonts w:asciiTheme="minorHAnsi" w:hAnsiTheme="minorHAnsi" w:cstheme="minorHAnsi"/>
          <w:b/>
          <w:bCs/>
          <w:sz w:val="22"/>
          <w:szCs w:val="22"/>
        </w:rPr>
        <w:t>9</w:t>
      </w:r>
      <w:r w:rsidRPr="00990B74">
        <w:rPr>
          <w:rFonts w:asciiTheme="minorHAnsi" w:hAnsiTheme="minorHAnsi" w:cstheme="minorHAnsi"/>
          <w:b/>
          <w:bCs/>
          <w:sz w:val="22"/>
          <w:szCs w:val="22"/>
          <w:shd w:val="clear" w:color="auto" w:fill="FFFFFF"/>
        </w:rPr>
        <w:t>.7.</w:t>
      </w:r>
      <w:r w:rsidRPr="00990B74">
        <w:rPr>
          <w:rFonts w:asciiTheme="minorHAnsi" w:hAnsiTheme="minorHAnsi" w:cstheme="minorHAnsi"/>
          <w:sz w:val="22"/>
          <w:szCs w:val="22"/>
          <w:shd w:val="clear" w:color="auto" w:fill="FFFFFF"/>
        </w:rPr>
        <w:t xml:space="preserve"> O prazo para respostas dos pedidos de repactuação será de 60 dias úteis.</w:t>
      </w:r>
    </w:p>
    <w:p w14:paraId="698628F4" w14:textId="77777777" w:rsidR="00827589" w:rsidRPr="00990B74" w:rsidRDefault="00827589" w:rsidP="00827589">
      <w:pPr>
        <w:spacing w:after="0" w:line="240" w:lineRule="auto"/>
        <w:ind w:right="-1"/>
        <w:jc w:val="both"/>
        <w:rPr>
          <w:rFonts w:cstheme="minorHAnsi"/>
        </w:rPr>
      </w:pPr>
    </w:p>
    <w:p w14:paraId="5ADE05A9"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 DO LOCAL E DO PRAZO DA EXECUÇÃO E OU ENTREGA DO OBJETO:</w:t>
      </w:r>
    </w:p>
    <w:p w14:paraId="128C0940" w14:textId="77777777" w:rsidR="00827589" w:rsidRPr="00990B74" w:rsidRDefault="00827589" w:rsidP="00827589">
      <w:pPr>
        <w:spacing w:after="0" w:line="240" w:lineRule="auto"/>
        <w:ind w:right="-1"/>
        <w:jc w:val="both"/>
        <w:rPr>
          <w:rFonts w:cstheme="minorHAnsi"/>
          <w:color w:val="FF0000"/>
        </w:rPr>
      </w:pPr>
      <w:r w:rsidRPr="00990B74">
        <w:rPr>
          <w:rFonts w:cstheme="minorHAnsi"/>
          <w:b/>
          <w:bCs/>
        </w:rPr>
        <w:t>10.1.</w:t>
      </w:r>
      <w:r w:rsidRPr="00990B74">
        <w:rPr>
          <w:rFonts w:cstheme="minorHAnsi"/>
        </w:rPr>
        <w:t xml:space="preserve"> Os chips (Item 2) provedores do serviço de internet deverão ser entregues </w:t>
      </w:r>
      <w:r w:rsidRPr="00990B74">
        <w:rPr>
          <w:rFonts w:cstheme="minorHAnsi"/>
          <w:color w:val="000000"/>
        </w:rPr>
        <w:t>na Coordenadoria de Tecnologia da Informação, localizada em Cuiabá-MT (Edifício Pantanal Business, Av. Historiador Rubens de Mendonça, 16º andar)</w:t>
      </w:r>
      <w:r w:rsidRPr="00990B74">
        <w:rPr>
          <w:rFonts w:cstheme="minorHAnsi"/>
          <w:color w:val="FF0000"/>
        </w:rPr>
        <w:t>.</w:t>
      </w:r>
    </w:p>
    <w:p w14:paraId="214BA276" w14:textId="77777777" w:rsidR="00827589" w:rsidRPr="00990B74" w:rsidRDefault="00827589" w:rsidP="00827589">
      <w:pPr>
        <w:spacing w:after="0" w:line="240" w:lineRule="auto"/>
        <w:ind w:right="-1"/>
        <w:jc w:val="both"/>
        <w:rPr>
          <w:rFonts w:cstheme="minorHAnsi"/>
        </w:rPr>
      </w:pPr>
      <w:r w:rsidRPr="00990B74">
        <w:rPr>
          <w:rFonts w:cstheme="minorHAnsi"/>
          <w:b/>
          <w:bCs/>
        </w:rPr>
        <w:t>10.2.1.</w:t>
      </w:r>
      <w:r w:rsidRPr="00990B74">
        <w:rPr>
          <w:rFonts w:cstheme="minorHAnsi"/>
        </w:rPr>
        <w:t xml:space="preserve"> A execução do serviço ocorrerá nas cidades atendidas pela Defensoria Pública no Estado de Mato Grosso, bem como naquelas que futuramente receberão os núcleos da contratante. </w:t>
      </w:r>
    </w:p>
    <w:p w14:paraId="6DA443E9" w14:textId="77777777" w:rsidR="00827589" w:rsidRPr="00990B74" w:rsidRDefault="00827589" w:rsidP="00827589">
      <w:pPr>
        <w:spacing w:after="0" w:line="240" w:lineRule="auto"/>
        <w:ind w:right="-1"/>
        <w:jc w:val="both"/>
        <w:rPr>
          <w:rFonts w:cstheme="minorHAnsi"/>
        </w:rPr>
      </w:pPr>
      <w:r w:rsidRPr="00990B74">
        <w:rPr>
          <w:rFonts w:cstheme="minorHAnsi"/>
          <w:b/>
          <w:bCs/>
        </w:rPr>
        <w:t>10.2.</w:t>
      </w:r>
      <w:r w:rsidRPr="00990B74">
        <w:rPr>
          <w:rFonts w:cstheme="minorHAnsi"/>
        </w:rPr>
        <w:t xml:space="preserve"> A Contratada se obriga à execução do objeto, nos moldes deste instrumento, no prazo máximo de até 12 (doze) meses, após o recebimento da Nota de Autorização de Despesa (NAD) que será expedida pela Gerência de Compras da DPE-MT;</w:t>
      </w:r>
    </w:p>
    <w:p w14:paraId="51CE2094" w14:textId="77777777" w:rsidR="00827589" w:rsidRPr="00990B74" w:rsidRDefault="00827589" w:rsidP="00827589">
      <w:pPr>
        <w:spacing w:after="0" w:line="240" w:lineRule="auto"/>
        <w:ind w:right="-1"/>
        <w:jc w:val="both"/>
        <w:rPr>
          <w:rFonts w:cstheme="minorHAnsi"/>
          <w:color w:val="FF0000"/>
        </w:rPr>
      </w:pPr>
      <w:r w:rsidRPr="00990B74">
        <w:rPr>
          <w:rFonts w:cstheme="minorHAnsi"/>
          <w:b/>
          <w:bCs/>
        </w:rPr>
        <w:lastRenderedPageBreak/>
        <w:t>10.2.1.</w:t>
      </w:r>
      <w:r w:rsidRPr="00990B74">
        <w:rPr>
          <w:rFonts w:cstheme="minorHAnsi"/>
        </w:rPr>
        <w:t xml:space="preserve"> O prazo indicado no item anterior poderá ser prorrogado por iguais períodos até o limite de 60 meses totais.</w:t>
      </w:r>
    </w:p>
    <w:p w14:paraId="6BC4ACFF" w14:textId="77777777" w:rsidR="00827589" w:rsidRPr="00990B74" w:rsidRDefault="00827589" w:rsidP="00827589">
      <w:pPr>
        <w:spacing w:after="0" w:line="240" w:lineRule="auto"/>
        <w:ind w:right="-1"/>
        <w:jc w:val="both"/>
        <w:rPr>
          <w:rFonts w:cstheme="minorHAnsi"/>
        </w:rPr>
      </w:pPr>
      <w:r w:rsidRPr="00990B74">
        <w:rPr>
          <w:rFonts w:cstheme="minorHAnsi"/>
          <w:b/>
          <w:bCs/>
        </w:rPr>
        <w:t>10.3.</w:t>
      </w:r>
      <w:r w:rsidRPr="00990B74">
        <w:rPr>
          <w:rFonts w:cstheme="minorHAnsi"/>
        </w:rPr>
        <w:t xml:space="preserve"> Todas as despesas com a execução correrão por conta da empresa contratada;</w:t>
      </w:r>
    </w:p>
    <w:p w14:paraId="732DADAB"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10.4.</w:t>
      </w:r>
      <w:r w:rsidRPr="00990B74">
        <w:rPr>
          <w:rFonts w:cstheme="minorHAnsi"/>
        </w:rPr>
        <w:t xml:space="preserve"> Não acarretará quaisquer ônus, encargos ou responsabilidades para a Defensoria Pública Estadual, as despesas com funcionários da contratada, no fornecimento dos objetos;</w:t>
      </w:r>
    </w:p>
    <w:p w14:paraId="3A6C5CDA"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10.5.</w:t>
      </w:r>
      <w:r w:rsidRPr="00990B74">
        <w:rPr>
          <w:rFonts w:cstheme="minorHAnsi"/>
        </w:rPr>
        <w:t xml:space="preserve"> A contratada deverá garantir a qualidade dos bens adquiridos, respondendo, na forma da lei, por quaisquer danos decorrentes da má execução deste instrumento.</w:t>
      </w:r>
    </w:p>
    <w:p w14:paraId="6A32E80A"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10.6.</w:t>
      </w:r>
      <w:r w:rsidRPr="00990B74">
        <w:rPr>
          <w:rFonts w:cstheme="minorHAnsi"/>
        </w:rPr>
        <w:t xml:space="preserve"> A Contratada obriga-se a cumprir as exigências de reserva de cargos prevista em lei, bem como em outras normas específicas, para pessoa com deficiência, para reabilitado da Previdência Social e para aprendiz.</w:t>
      </w:r>
    </w:p>
    <w:p w14:paraId="3DFCC776" w14:textId="77777777" w:rsidR="00827589" w:rsidRPr="00990B74" w:rsidRDefault="00827589" w:rsidP="00827589">
      <w:pPr>
        <w:pStyle w:val="PargrafodaLista"/>
        <w:widowControl w:val="0"/>
        <w:numPr>
          <w:ilvl w:val="1"/>
          <w:numId w:val="5"/>
        </w:numPr>
        <w:tabs>
          <w:tab w:val="left" w:pos="627"/>
        </w:tabs>
        <w:autoSpaceDE w:val="0"/>
        <w:autoSpaceDN w:val="0"/>
        <w:ind w:right="-1"/>
        <w:contextualSpacing w:val="0"/>
        <w:jc w:val="both"/>
        <w:rPr>
          <w:rFonts w:asciiTheme="minorHAnsi" w:hAnsiTheme="minorHAnsi" w:cstheme="minorHAnsi"/>
          <w:b/>
          <w:bCs/>
          <w:sz w:val="22"/>
          <w:szCs w:val="22"/>
        </w:rPr>
      </w:pPr>
      <w:r w:rsidRPr="00990B74">
        <w:rPr>
          <w:rFonts w:asciiTheme="minorHAnsi" w:hAnsiTheme="minorHAnsi" w:cstheme="minorHAnsi"/>
          <w:b/>
          <w:bCs/>
          <w:sz w:val="22"/>
          <w:szCs w:val="22"/>
        </w:rPr>
        <w:t>10.7.</w:t>
      </w:r>
      <w:r w:rsidRPr="00990B74">
        <w:rPr>
          <w:rFonts w:asciiTheme="minorHAnsi" w:hAnsiTheme="minorHAnsi" w:cstheme="minorHAnsi"/>
          <w:sz w:val="22"/>
          <w:szCs w:val="22"/>
        </w:rPr>
        <w:t xml:space="preserve"> Todas as despesas com instalação e mobilização necessárias à entrega do objeto na Capital e no interior do Estado correrão por conta da</w:t>
      </w:r>
      <w:r w:rsidRPr="00990B74">
        <w:rPr>
          <w:rFonts w:asciiTheme="minorHAnsi" w:hAnsiTheme="minorHAnsi" w:cstheme="minorHAnsi"/>
          <w:spacing w:val="1"/>
          <w:sz w:val="22"/>
          <w:szCs w:val="22"/>
        </w:rPr>
        <w:t xml:space="preserve"> </w:t>
      </w:r>
      <w:r w:rsidRPr="00990B74">
        <w:rPr>
          <w:rFonts w:asciiTheme="minorHAnsi" w:hAnsiTheme="minorHAnsi" w:cstheme="minorHAnsi"/>
          <w:sz w:val="22"/>
          <w:szCs w:val="22"/>
        </w:rPr>
        <w:t>empresa</w:t>
      </w:r>
      <w:r w:rsidRPr="00990B74">
        <w:rPr>
          <w:rFonts w:asciiTheme="minorHAnsi" w:hAnsiTheme="minorHAnsi" w:cstheme="minorHAnsi"/>
          <w:spacing w:val="-3"/>
          <w:sz w:val="22"/>
          <w:szCs w:val="22"/>
        </w:rPr>
        <w:t xml:space="preserve"> C</w:t>
      </w:r>
      <w:r w:rsidRPr="00990B74">
        <w:rPr>
          <w:rFonts w:asciiTheme="minorHAnsi" w:hAnsiTheme="minorHAnsi" w:cstheme="minorHAnsi"/>
          <w:sz w:val="22"/>
          <w:szCs w:val="22"/>
        </w:rPr>
        <w:t>ontratada.</w:t>
      </w:r>
    </w:p>
    <w:p w14:paraId="257CCF10" w14:textId="77777777" w:rsidR="00827589" w:rsidRPr="00990B74" w:rsidRDefault="00827589" w:rsidP="00827589">
      <w:pPr>
        <w:pStyle w:val="PargrafodaLista"/>
        <w:widowControl w:val="0"/>
        <w:numPr>
          <w:ilvl w:val="1"/>
          <w:numId w:val="5"/>
        </w:numPr>
        <w:tabs>
          <w:tab w:val="left" w:pos="627"/>
        </w:tabs>
        <w:autoSpaceDE w:val="0"/>
        <w:autoSpaceDN w:val="0"/>
        <w:ind w:right="-1"/>
        <w:contextualSpacing w:val="0"/>
        <w:jc w:val="both"/>
        <w:rPr>
          <w:rFonts w:asciiTheme="minorHAnsi" w:hAnsiTheme="minorHAnsi" w:cstheme="minorHAnsi"/>
          <w:b/>
          <w:bCs/>
        </w:rPr>
      </w:pPr>
    </w:p>
    <w:p w14:paraId="40206072"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PRIMEIRA - DO RECEBIMENTO PROVISÓRIO E DEFINITIVO:</w:t>
      </w:r>
    </w:p>
    <w:p w14:paraId="3520C1C4"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w:t>
      </w:r>
      <w:r w:rsidRPr="00990B74">
        <w:rPr>
          <w:rFonts w:cstheme="minorHAnsi"/>
        </w:rPr>
        <w:t xml:space="preserve">  O recebimento provisório e definitivo dos serviços deve ser realizado conforme o disposto no art. 140 da Lei Federal nº 14.133/2021, e em consonância com as regras definidas no ato convocatório. </w:t>
      </w:r>
    </w:p>
    <w:p w14:paraId="44B65990"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11.1.1.</w:t>
      </w:r>
      <w:r w:rsidRPr="00990B74">
        <w:rPr>
          <w:rFonts w:cstheme="minorHAnsi"/>
        </w:rPr>
        <w:t xml:space="preserve"> Salvo quando houver disposição diversa em contrato, o recebimento se dará: </w:t>
      </w:r>
    </w:p>
    <w:p w14:paraId="2296CF97"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I -</w:t>
      </w:r>
      <w:r w:rsidRPr="00990B74">
        <w:rPr>
          <w:rFonts w:cstheme="minorHAnsi"/>
        </w:rPr>
        <w:t xml:space="preserve"> </w:t>
      </w:r>
      <w:proofErr w:type="gramStart"/>
      <w:r w:rsidRPr="00990B74">
        <w:rPr>
          <w:rFonts w:cstheme="minorHAnsi"/>
        </w:rPr>
        <w:t>em</w:t>
      </w:r>
      <w:proofErr w:type="gramEnd"/>
      <w:r w:rsidRPr="00990B74">
        <w:rPr>
          <w:rFonts w:cstheme="minorHAnsi"/>
        </w:rPr>
        <w:t xml:space="preserve"> se tratando de compras ou locação de equipamentos, pelo fiscal do contrato: </w:t>
      </w:r>
    </w:p>
    <w:p w14:paraId="0EA6AB60"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 xml:space="preserve">a) provisoriamente, no ato da entrega, após a conferência do bem e quantidade, mediante Relatório, para efeito de posterior verificação da conformidade do material com a especificação contratual; </w:t>
      </w:r>
    </w:p>
    <w:p w14:paraId="2B093B59"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b) definitivamente, após a verificação da qualidade e quantidade do material e consequente aceitação mediante termo circunstanciado, com aposição de assinatura nas vias do Documento Auxiliar da NF-e (</w:t>
      </w:r>
      <w:proofErr w:type="spellStart"/>
      <w:r w:rsidRPr="00990B74">
        <w:rPr>
          <w:rFonts w:cstheme="minorHAnsi"/>
        </w:rPr>
        <w:t>Danfe</w:t>
      </w:r>
      <w:proofErr w:type="spellEnd"/>
      <w:r w:rsidRPr="00990B74">
        <w:rPr>
          <w:rFonts w:cstheme="minorHAnsi"/>
        </w:rPr>
        <w:t xml:space="preserve">) ou na Nota Fiscal, em até 05 (cinco) dias úteis, contados da data de apresentação. </w:t>
      </w:r>
    </w:p>
    <w:p w14:paraId="1C368506"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II -</w:t>
      </w:r>
      <w:r w:rsidRPr="00990B74">
        <w:rPr>
          <w:rFonts w:cstheme="minorHAnsi"/>
        </w:rPr>
        <w:t xml:space="preserve"> </w:t>
      </w:r>
      <w:proofErr w:type="gramStart"/>
      <w:r w:rsidRPr="00990B74">
        <w:rPr>
          <w:rFonts w:cstheme="minorHAnsi"/>
        </w:rPr>
        <w:t>em</w:t>
      </w:r>
      <w:proofErr w:type="gramEnd"/>
      <w:r w:rsidRPr="00990B74">
        <w:rPr>
          <w:rFonts w:cstheme="minorHAnsi"/>
        </w:rPr>
        <w:t xml:space="preserve"> se tratando de obras e serviços, pelo fiscal do contrato ou Comissão de Recebimento: </w:t>
      </w:r>
    </w:p>
    <w:p w14:paraId="7299F9CA"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 xml:space="preserve">a) provisoriamente, após a conclusão dos serviços, e mediante realização de vistoria para efeito de posterior verificação da conformidade dos serviços com a especificação contratual; </w:t>
      </w:r>
    </w:p>
    <w:p w14:paraId="1810A695" w14:textId="77777777" w:rsidR="00827589" w:rsidRPr="00990B74" w:rsidRDefault="00827589" w:rsidP="00827589">
      <w:pPr>
        <w:widowControl w:val="0"/>
        <w:spacing w:after="0" w:line="240" w:lineRule="auto"/>
        <w:ind w:right="-1"/>
        <w:jc w:val="both"/>
        <w:rPr>
          <w:rFonts w:cstheme="minorHAnsi"/>
        </w:rPr>
      </w:pPr>
      <w:r w:rsidRPr="00990B74">
        <w:rPr>
          <w:rFonts w:cstheme="minorHAnsi"/>
        </w:rPr>
        <w:t xml:space="preserve">b) definitivamente, mediante nova vistoria e relatório detalhado, após as correções e complementações, comprovada a adequação do objeto aos termos contratuais, e apresentadas as respectivas documentações exigidas no Contrato. </w:t>
      </w:r>
    </w:p>
    <w:p w14:paraId="51D360B1"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11.1.2.</w:t>
      </w:r>
      <w:r w:rsidRPr="00990B74">
        <w:rPr>
          <w:rFonts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353159D7"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11.1.3.</w:t>
      </w:r>
      <w:r w:rsidRPr="00990B74">
        <w:rPr>
          <w:rFonts w:cstheme="minorHAnsi"/>
        </w:rPr>
        <w:t xml:space="preserve"> Não sendo sanadas as irregularidades pelo contratado, deverá o fiscal do contrato encaminhar o caso à autoridade superior, para procedimentos inerentes à aplicação de penalidades. </w:t>
      </w:r>
    </w:p>
    <w:p w14:paraId="41506A64"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11.1.4.</w:t>
      </w:r>
      <w:r w:rsidRPr="00990B74">
        <w:rPr>
          <w:rFonts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450E5DA3" w14:textId="77777777" w:rsidR="00827589" w:rsidRPr="00990B74" w:rsidRDefault="00827589" w:rsidP="00827589">
      <w:pPr>
        <w:widowControl w:val="0"/>
        <w:spacing w:after="0" w:line="240" w:lineRule="auto"/>
        <w:ind w:right="-1"/>
        <w:jc w:val="both"/>
        <w:rPr>
          <w:rFonts w:cstheme="minorHAnsi"/>
        </w:rPr>
      </w:pPr>
      <w:r w:rsidRPr="00990B74">
        <w:rPr>
          <w:rFonts w:cstheme="minorHAnsi"/>
          <w:b/>
          <w:bCs/>
        </w:rPr>
        <w:t>11.1.5.</w:t>
      </w:r>
      <w:r w:rsidRPr="00990B74">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532B11DA" w14:textId="77777777" w:rsidR="00827589" w:rsidRPr="00990B74" w:rsidRDefault="00827589" w:rsidP="00827589">
      <w:pPr>
        <w:spacing w:after="0" w:line="240" w:lineRule="auto"/>
        <w:ind w:right="-1"/>
        <w:jc w:val="both"/>
        <w:rPr>
          <w:rFonts w:cstheme="minorHAnsi"/>
          <w:b/>
          <w:bCs/>
        </w:rPr>
      </w:pPr>
    </w:p>
    <w:p w14:paraId="3658B7A8"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SEGUNDA - DA DOTAÇÃO ORÇAMENTÁRIA:</w:t>
      </w:r>
    </w:p>
    <w:p w14:paraId="048A6B3F" w14:textId="77777777" w:rsidR="00827589" w:rsidRPr="00990B74" w:rsidRDefault="00827589" w:rsidP="00827589">
      <w:pPr>
        <w:spacing w:after="0" w:line="240" w:lineRule="auto"/>
        <w:ind w:right="-1"/>
        <w:jc w:val="both"/>
        <w:rPr>
          <w:rFonts w:cstheme="minorHAnsi"/>
        </w:rPr>
      </w:pPr>
      <w:r w:rsidRPr="00990B74">
        <w:rPr>
          <w:rFonts w:cstheme="minorHAnsi"/>
          <w:b/>
          <w:bCs/>
        </w:rPr>
        <w:t>12.1.</w:t>
      </w:r>
      <w:r w:rsidRPr="00990B74">
        <w:rPr>
          <w:rFonts w:cstheme="minorHAnsi"/>
        </w:rPr>
        <w:t xml:space="preserve"> A dotação orçamentária, no qual correrá a presente despesa, será:</w:t>
      </w:r>
    </w:p>
    <w:p w14:paraId="4D4100BD" w14:textId="77777777" w:rsidR="00827589" w:rsidRPr="00990B74" w:rsidRDefault="00827589" w:rsidP="00827589">
      <w:pPr>
        <w:spacing w:after="0" w:line="240" w:lineRule="auto"/>
        <w:ind w:right="-1"/>
        <w:jc w:val="both"/>
        <w:rPr>
          <w:rFonts w:cstheme="minorHAnsi"/>
          <w:b/>
          <w:bCs/>
        </w:rPr>
      </w:pPr>
    </w:p>
    <w:p w14:paraId="51C63CFC"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lastRenderedPageBreak/>
        <w:t>CLÁUSULA DÉCIMA TERCEIRA - DA GARANTIA DO OBJETO:</w:t>
      </w:r>
    </w:p>
    <w:p w14:paraId="3D1E5FB8" w14:textId="77777777" w:rsidR="00827589" w:rsidRPr="00990B74" w:rsidRDefault="00827589" w:rsidP="00827589">
      <w:pPr>
        <w:pStyle w:val="PargrafodaLista"/>
        <w:numPr>
          <w:ilvl w:val="0"/>
          <w:numId w:val="34"/>
        </w:numPr>
        <w:ind w:left="0" w:right="-1"/>
        <w:jc w:val="both"/>
        <w:rPr>
          <w:rFonts w:asciiTheme="minorHAnsi" w:hAnsiTheme="minorHAnsi" w:cstheme="minorHAnsi"/>
          <w:b/>
          <w:bCs/>
          <w:sz w:val="22"/>
          <w:szCs w:val="22"/>
        </w:rPr>
      </w:pPr>
      <w:r w:rsidRPr="00990B74">
        <w:rPr>
          <w:rFonts w:asciiTheme="minorHAnsi" w:hAnsiTheme="minorHAnsi" w:cstheme="minorHAnsi"/>
          <w:b/>
          <w:bCs/>
          <w:sz w:val="22"/>
          <w:szCs w:val="22"/>
        </w:rPr>
        <w:t xml:space="preserve">13.1. </w:t>
      </w:r>
      <w:r w:rsidRPr="00990B74">
        <w:rPr>
          <w:rFonts w:asciiTheme="minorHAnsi" w:hAnsiTheme="minorHAnsi" w:cstheme="minorHAnsi"/>
          <w:sz w:val="22"/>
          <w:szCs w:val="22"/>
        </w:rPr>
        <w:t xml:space="preserve">A Contratada deverá apresentar prazo de garantia de no mínimo 12 (doze) </w:t>
      </w:r>
      <w:proofErr w:type="gramStart"/>
      <w:r w:rsidRPr="00990B74">
        <w:rPr>
          <w:rFonts w:asciiTheme="minorHAnsi" w:hAnsiTheme="minorHAnsi" w:cstheme="minorHAnsi"/>
          <w:sz w:val="22"/>
          <w:szCs w:val="22"/>
        </w:rPr>
        <w:t>meses  para</w:t>
      </w:r>
      <w:proofErr w:type="gramEnd"/>
      <w:r w:rsidRPr="00990B74">
        <w:rPr>
          <w:rFonts w:asciiTheme="minorHAnsi" w:hAnsiTheme="minorHAnsi" w:cstheme="minorHAnsi"/>
          <w:sz w:val="22"/>
          <w:szCs w:val="22"/>
        </w:rPr>
        <w:t xml:space="preserve"> o objeto.</w:t>
      </w:r>
    </w:p>
    <w:p w14:paraId="514AFD52" w14:textId="77777777" w:rsidR="00827589" w:rsidRPr="00990B74" w:rsidRDefault="00827589" w:rsidP="00827589">
      <w:pPr>
        <w:pStyle w:val="PargrafodaLista"/>
        <w:widowControl w:val="0"/>
        <w:numPr>
          <w:ilvl w:val="0"/>
          <w:numId w:val="34"/>
        </w:numPr>
        <w:ind w:left="0" w:right="-1"/>
        <w:jc w:val="both"/>
        <w:rPr>
          <w:rFonts w:asciiTheme="minorHAnsi" w:hAnsiTheme="minorHAnsi" w:cstheme="minorHAnsi"/>
          <w:b/>
          <w:bCs/>
          <w:sz w:val="22"/>
          <w:szCs w:val="22"/>
        </w:rPr>
      </w:pPr>
      <w:r w:rsidRPr="00990B74">
        <w:rPr>
          <w:rFonts w:asciiTheme="minorHAnsi" w:hAnsiTheme="minorHAnsi" w:cstheme="minorHAnsi"/>
          <w:b/>
          <w:bCs/>
          <w:sz w:val="22"/>
          <w:szCs w:val="22"/>
        </w:rPr>
        <w:t>13.1.1.</w:t>
      </w:r>
      <w:r w:rsidRPr="00990B74">
        <w:rPr>
          <w:rFonts w:asciiTheme="minorHAnsi" w:hAnsiTheme="minorHAnsi" w:cstheme="minorHAnsi"/>
          <w:sz w:val="22"/>
          <w:szCs w:val="22"/>
        </w:rPr>
        <w:t xml:space="preserve"> Em havendo a necessidade de substituição em virtude de não apresentar condições de uso, apesar de a garantia estar adequada, a Contratada terá o prazo de 05 (cinco) dias úteis para troca desse produto, sob pena de aplicação de sanções administrativas.</w:t>
      </w:r>
      <w:r w:rsidRPr="00990B74">
        <w:rPr>
          <w:rFonts w:asciiTheme="minorHAnsi" w:hAnsiTheme="minorHAnsi" w:cstheme="minorHAnsi"/>
          <w:b/>
          <w:bCs/>
          <w:sz w:val="22"/>
          <w:szCs w:val="22"/>
        </w:rPr>
        <w:t xml:space="preserve"> </w:t>
      </w:r>
    </w:p>
    <w:p w14:paraId="44E506B5" w14:textId="77777777" w:rsidR="00827589" w:rsidRPr="00990B74" w:rsidRDefault="00827589" w:rsidP="00827589">
      <w:pPr>
        <w:pStyle w:val="PargrafodaLista"/>
        <w:widowControl w:val="0"/>
        <w:numPr>
          <w:ilvl w:val="0"/>
          <w:numId w:val="34"/>
        </w:numPr>
        <w:ind w:left="0" w:right="-1"/>
        <w:jc w:val="both"/>
        <w:rPr>
          <w:rFonts w:asciiTheme="minorHAnsi" w:hAnsiTheme="minorHAnsi" w:cstheme="minorHAnsi"/>
          <w:i/>
          <w:iCs/>
          <w:sz w:val="22"/>
          <w:szCs w:val="22"/>
        </w:rPr>
      </w:pPr>
    </w:p>
    <w:p w14:paraId="213F3861"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t>CLÁUSULA DÉCIMA QUARTA - DA GARANTIA CONTRATUAL:</w:t>
      </w:r>
    </w:p>
    <w:p w14:paraId="1162A6ED" w14:textId="77777777" w:rsidR="00827589" w:rsidRPr="00990B74" w:rsidRDefault="00827589" w:rsidP="00827589">
      <w:pPr>
        <w:widowControl w:val="0"/>
        <w:spacing w:after="0" w:line="240" w:lineRule="auto"/>
        <w:jc w:val="both"/>
        <w:rPr>
          <w:rFonts w:cstheme="minorHAnsi"/>
        </w:rPr>
      </w:pPr>
      <w:r w:rsidRPr="00990B74">
        <w:rPr>
          <w:rFonts w:cstheme="minorHAnsi"/>
          <w:b/>
          <w:bCs/>
        </w:rPr>
        <w:t>14.1.</w:t>
      </w:r>
      <w:r w:rsidRPr="00990B74">
        <w:rPr>
          <w:rFonts w:cstheme="minorHAnsi"/>
        </w:rPr>
        <w:t xml:space="preserve"> A licitante vencedora deverá prestar garantia no prazo mínimo de até 10 (dez) dias úteis, contados da devida notificação pela Defensoria Pública do Estado de Mato Grosso, em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10AA82BB" w14:textId="77777777" w:rsidR="00827589" w:rsidRPr="00990B74" w:rsidRDefault="00827589" w:rsidP="00827589">
      <w:pPr>
        <w:widowControl w:val="0"/>
        <w:spacing w:after="0" w:line="240" w:lineRule="auto"/>
        <w:jc w:val="both"/>
        <w:rPr>
          <w:rFonts w:cstheme="minorHAnsi"/>
        </w:rPr>
      </w:pPr>
      <w:r w:rsidRPr="00990B74">
        <w:rPr>
          <w:rFonts w:cstheme="minorHAnsi"/>
          <w:b/>
          <w:bCs/>
        </w:rPr>
        <w:t>14.2.</w:t>
      </w:r>
      <w:r w:rsidRPr="00990B74">
        <w:rPr>
          <w:rFonts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7865EEFC" w14:textId="77777777" w:rsidR="00827589" w:rsidRPr="00990B74" w:rsidRDefault="00827589" w:rsidP="00827589">
      <w:pPr>
        <w:spacing w:after="0" w:line="240" w:lineRule="auto"/>
        <w:ind w:right="-1"/>
        <w:jc w:val="both"/>
        <w:rPr>
          <w:rFonts w:cstheme="minorHAnsi"/>
        </w:rPr>
      </w:pPr>
    </w:p>
    <w:p w14:paraId="798E3C72"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color w:val="FF0000"/>
        </w:rPr>
      </w:pPr>
      <w:r w:rsidRPr="00990B74">
        <w:rPr>
          <w:rFonts w:cstheme="minorHAnsi"/>
          <w:b/>
        </w:rPr>
        <w:t xml:space="preserve">CLÁUSULA DÉCIMA QUINTA - DAS OBRIGAÇÕES DA CONTRATADA: </w:t>
      </w:r>
    </w:p>
    <w:p w14:paraId="60B1C7D7" w14:textId="77777777" w:rsidR="00827589" w:rsidRPr="00990B74" w:rsidRDefault="00827589" w:rsidP="00827589">
      <w:pPr>
        <w:spacing w:after="0" w:line="240" w:lineRule="auto"/>
        <w:ind w:right="-1"/>
        <w:jc w:val="both"/>
        <w:rPr>
          <w:rFonts w:cstheme="minorHAnsi"/>
        </w:rPr>
      </w:pPr>
      <w:r w:rsidRPr="00990B74">
        <w:rPr>
          <w:rFonts w:cstheme="minorHAnsi"/>
          <w:b/>
          <w:bCs/>
        </w:rPr>
        <w:t>15.1</w:t>
      </w:r>
      <w:r w:rsidRPr="00990B74">
        <w:rPr>
          <w:rFonts w:cstheme="minorHAnsi"/>
        </w:rPr>
        <w:t>. Para garantir o fiel cumprimento do objeto deste instrumento, a contratada se compromete a:</w:t>
      </w:r>
    </w:p>
    <w:p w14:paraId="1F4C68A3" w14:textId="77777777" w:rsidR="00827589" w:rsidRPr="00990B74" w:rsidRDefault="00827589" w:rsidP="00827589">
      <w:pPr>
        <w:spacing w:after="0" w:line="240" w:lineRule="auto"/>
        <w:ind w:right="-1"/>
        <w:jc w:val="both"/>
        <w:rPr>
          <w:rFonts w:cstheme="minorHAnsi"/>
        </w:rPr>
      </w:pPr>
      <w:r w:rsidRPr="00990B74">
        <w:rPr>
          <w:rFonts w:cstheme="minorHAnsi"/>
          <w:b/>
          <w:bCs/>
        </w:rPr>
        <w:t xml:space="preserve">15.1.1. </w:t>
      </w:r>
      <w:r w:rsidRPr="00990B74">
        <w:rPr>
          <w:rFonts w:cstheme="minorHAnsi"/>
        </w:rPr>
        <w:t>Assinar o contrato</w:t>
      </w:r>
      <w:r w:rsidRPr="00990B74">
        <w:rPr>
          <w:rFonts w:cstheme="minorHAnsi"/>
          <w:color w:val="FF0000"/>
        </w:rPr>
        <w:t xml:space="preserve"> </w:t>
      </w:r>
      <w:r w:rsidRPr="00990B74">
        <w:rPr>
          <w:rFonts w:cstheme="minorHAnsi"/>
        </w:rPr>
        <w:t xml:space="preserve">no prazo, máximo, de 03 (três) dias úteis, contados do recebimento da convocação oficial; </w:t>
      </w:r>
    </w:p>
    <w:p w14:paraId="5156ED69" w14:textId="77777777" w:rsidR="00827589" w:rsidRPr="00990B74" w:rsidRDefault="00827589" w:rsidP="00827589">
      <w:pPr>
        <w:spacing w:after="0" w:line="240" w:lineRule="auto"/>
        <w:ind w:right="-1"/>
        <w:jc w:val="both"/>
        <w:rPr>
          <w:rFonts w:cstheme="minorHAnsi"/>
        </w:rPr>
      </w:pPr>
      <w:r w:rsidRPr="00990B74">
        <w:rPr>
          <w:rFonts w:cstheme="minorHAnsi"/>
          <w:b/>
          <w:bCs/>
        </w:rPr>
        <w:t>15.1.2.</w:t>
      </w:r>
      <w:r w:rsidRPr="00990B74">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0EDEB7D4" w14:textId="77777777" w:rsidR="00827589" w:rsidRPr="00990B74" w:rsidRDefault="00827589" w:rsidP="00827589">
      <w:pPr>
        <w:spacing w:after="0" w:line="240" w:lineRule="auto"/>
        <w:ind w:right="-1"/>
        <w:jc w:val="both"/>
        <w:rPr>
          <w:rFonts w:cstheme="minorHAnsi"/>
        </w:rPr>
      </w:pPr>
      <w:r w:rsidRPr="00990B74">
        <w:rPr>
          <w:rFonts w:cstheme="minorHAnsi"/>
          <w:b/>
          <w:bCs/>
        </w:rPr>
        <w:t>15.1.3.</w:t>
      </w:r>
      <w:r w:rsidRPr="00990B74">
        <w:rPr>
          <w:rFonts w:cstheme="minorHAnsi"/>
        </w:rPr>
        <w:t xml:space="preserve"> Arcar com todas as despesas, diretas ou indiretas, decorrentes do cumprimento das obrigações assumidas, sem qualquer ônus para a Defensoria Pública do Estado de Mato Grosso;</w:t>
      </w:r>
    </w:p>
    <w:p w14:paraId="113EFBF6" w14:textId="77777777" w:rsidR="00827589" w:rsidRPr="00990B74" w:rsidRDefault="00827589" w:rsidP="00827589">
      <w:pPr>
        <w:spacing w:after="0" w:line="240" w:lineRule="auto"/>
        <w:ind w:right="-1"/>
        <w:jc w:val="both"/>
        <w:rPr>
          <w:rFonts w:cstheme="minorHAnsi"/>
        </w:rPr>
      </w:pPr>
      <w:r w:rsidRPr="00990B74">
        <w:rPr>
          <w:rFonts w:cstheme="minorHAnsi"/>
          <w:b/>
          <w:bCs/>
        </w:rPr>
        <w:t>15.1.4</w:t>
      </w:r>
      <w:r w:rsidRPr="00990B74">
        <w:rPr>
          <w:rFonts w:cstheme="minorHAnsi"/>
        </w:rPr>
        <w:t>. Respeitar e fazer cumprir a legislação de segurança e saúde no trabalho, previstas nas normas regulamentadoras pertinentes;</w:t>
      </w:r>
    </w:p>
    <w:p w14:paraId="3854CBD5" w14:textId="77777777" w:rsidR="00827589" w:rsidRPr="00990B74" w:rsidRDefault="00827589" w:rsidP="00827589">
      <w:pPr>
        <w:spacing w:after="0" w:line="240" w:lineRule="auto"/>
        <w:ind w:right="-1"/>
        <w:jc w:val="both"/>
        <w:rPr>
          <w:rFonts w:cstheme="minorHAnsi"/>
        </w:rPr>
      </w:pPr>
      <w:r w:rsidRPr="00990B74">
        <w:rPr>
          <w:rFonts w:cstheme="minorHAnsi"/>
          <w:b/>
          <w:bCs/>
        </w:rPr>
        <w:t>15.1.5</w:t>
      </w:r>
      <w:r w:rsidRPr="00990B74">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281C7E73" w14:textId="77777777" w:rsidR="00827589" w:rsidRPr="00990B74" w:rsidRDefault="00827589" w:rsidP="00827589">
      <w:pPr>
        <w:spacing w:after="0" w:line="240" w:lineRule="auto"/>
        <w:ind w:right="-1"/>
        <w:jc w:val="both"/>
        <w:rPr>
          <w:rFonts w:cstheme="minorHAnsi"/>
        </w:rPr>
      </w:pPr>
      <w:r w:rsidRPr="00990B74">
        <w:rPr>
          <w:rFonts w:cstheme="minorHAnsi"/>
          <w:b/>
          <w:bCs/>
        </w:rPr>
        <w:t>15.1.6.</w:t>
      </w:r>
      <w:r w:rsidRPr="00990B74">
        <w:rPr>
          <w:rFonts w:cstheme="minorHAnsi"/>
        </w:rPr>
        <w:t xml:space="preserve"> Comunicar imediatamente à Defensoria Pública qualquer alteração ocorrida no endereço, conta bancária e outros julgáveis necessários para o recebimento de correspondência;</w:t>
      </w:r>
    </w:p>
    <w:p w14:paraId="682BD3F9" w14:textId="77777777" w:rsidR="00827589" w:rsidRPr="00990B74" w:rsidRDefault="00827589" w:rsidP="00827589">
      <w:pPr>
        <w:spacing w:after="0" w:line="240" w:lineRule="auto"/>
        <w:ind w:right="-1"/>
        <w:jc w:val="both"/>
        <w:rPr>
          <w:rFonts w:cstheme="minorHAnsi"/>
        </w:rPr>
      </w:pPr>
      <w:r w:rsidRPr="00990B74">
        <w:rPr>
          <w:rFonts w:cstheme="minorHAnsi"/>
          <w:b/>
          <w:bCs/>
        </w:rPr>
        <w:t>15.1.7</w:t>
      </w:r>
      <w:r w:rsidRPr="00990B74">
        <w:rPr>
          <w:rFonts w:cstheme="minorHAnsi"/>
        </w:rPr>
        <w:t>. Efetuar a imediata correção das deficiências apontadas pela Defensoria Pública do Estado de Mato Grosso, com relação aos bens fornecidos/execução de serviço;</w:t>
      </w:r>
    </w:p>
    <w:p w14:paraId="746FDB42" w14:textId="77777777" w:rsidR="00827589" w:rsidRPr="00990B74" w:rsidRDefault="00827589" w:rsidP="00827589">
      <w:pPr>
        <w:spacing w:after="0" w:line="240" w:lineRule="auto"/>
        <w:ind w:right="-1"/>
        <w:jc w:val="both"/>
        <w:rPr>
          <w:rFonts w:cstheme="minorHAnsi"/>
        </w:rPr>
      </w:pPr>
      <w:r w:rsidRPr="00990B74">
        <w:rPr>
          <w:rFonts w:cstheme="minorHAnsi"/>
          <w:b/>
          <w:bCs/>
        </w:rPr>
        <w:t>15.1.8.</w:t>
      </w:r>
      <w:r w:rsidRPr="00990B74">
        <w:rPr>
          <w:rFonts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990B74">
        <w:rPr>
          <w:rFonts w:cstheme="minorHAnsi"/>
          <w:color w:val="FF0000"/>
        </w:rPr>
        <w:t xml:space="preserve"> </w:t>
      </w:r>
      <w:r w:rsidRPr="00990B74">
        <w:rPr>
          <w:rFonts w:cstheme="minorHAnsi"/>
        </w:rPr>
        <w:t>contrato e/ou documento equivalente responsabilizando-se por eventuais prejuízos decorrentes do descumprimento de condição estabelecida;</w:t>
      </w:r>
    </w:p>
    <w:p w14:paraId="023B7116" w14:textId="77777777" w:rsidR="00827589" w:rsidRPr="00990B74" w:rsidRDefault="00827589" w:rsidP="00827589">
      <w:pPr>
        <w:spacing w:after="0" w:line="240" w:lineRule="auto"/>
        <w:ind w:right="-1"/>
        <w:jc w:val="both"/>
        <w:rPr>
          <w:rFonts w:cstheme="minorHAnsi"/>
        </w:rPr>
      </w:pPr>
      <w:r w:rsidRPr="00990B74">
        <w:rPr>
          <w:rFonts w:cstheme="minorHAnsi"/>
          <w:b/>
          <w:bCs/>
        </w:rPr>
        <w:t>15.1.9</w:t>
      </w:r>
      <w:r w:rsidRPr="00990B74">
        <w:rPr>
          <w:rFonts w:cstheme="minorHAnsi"/>
        </w:rPr>
        <w:t>. Manter, durante o prazo de vigência do contrato, e/ou documento equivalente a este, todas as condições de qualificação e habilitação exigidas na Lei Federal n° 14.133/2021 c/c o Decreto Estadual n° 1.525/2021 e na Instrução Normativa SEGES/ME n.º 67, de 8 de julho de 2021;</w:t>
      </w:r>
    </w:p>
    <w:p w14:paraId="3D6E0114" w14:textId="77777777" w:rsidR="00827589" w:rsidRPr="00990B74" w:rsidRDefault="00827589" w:rsidP="00827589">
      <w:pPr>
        <w:spacing w:after="0" w:line="240" w:lineRule="auto"/>
        <w:ind w:right="-1"/>
        <w:jc w:val="both"/>
        <w:rPr>
          <w:rFonts w:cstheme="minorHAnsi"/>
        </w:rPr>
      </w:pPr>
      <w:r w:rsidRPr="00990B74">
        <w:rPr>
          <w:rFonts w:cstheme="minorHAnsi"/>
          <w:b/>
          <w:bCs/>
        </w:rPr>
        <w:t>15.1.10</w:t>
      </w:r>
      <w:r w:rsidRPr="00990B74">
        <w:rPr>
          <w:rFonts w:cstheme="minorHAnsi"/>
        </w:rPr>
        <w:t xml:space="preserve">. Prestar os esclarecimentos que forem solicitados pela Defensoria Pública, cujas reclamações se obrigam a atender prontamente, bem como dar ciência a Defensoria, </w:t>
      </w:r>
      <w:r w:rsidRPr="00990B74">
        <w:rPr>
          <w:rFonts w:cstheme="minorHAnsi"/>
        </w:rPr>
        <w:lastRenderedPageBreak/>
        <w:t>imediatamente, por escrito, de qualquer anormalidade que verificar quando do fornecimento ora contratado;</w:t>
      </w:r>
    </w:p>
    <w:p w14:paraId="402C3CED" w14:textId="77777777" w:rsidR="00827589" w:rsidRPr="00990B74" w:rsidRDefault="00827589" w:rsidP="00827589">
      <w:pPr>
        <w:spacing w:after="0" w:line="240" w:lineRule="auto"/>
        <w:ind w:right="-1"/>
        <w:jc w:val="both"/>
        <w:rPr>
          <w:rFonts w:cstheme="minorHAnsi"/>
        </w:rPr>
      </w:pPr>
      <w:r w:rsidRPr="00990B74">
        <w:rPr>
          <w:rFonts w:cstheme="minorHAnsi"/>
          <w:b/>
          <w:bCs/>
        </w:rPr>
        <w:t>15.1.11.</w:t>
      </w:r>
      <w:r w:rsidRPr="00990B74">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7C2A26B6" w14:textId="77777777" w:rsidR="00827589" w:rsidRPr="00990B74" w:rsidRDefault="00827589" w:rsidP="00827589">
      <w:pPr>
        <w:spacing w:after="0" w:line="240" w:lineRule="auto"/>
        <w:ind w:right="-1"/>
        <w:jc w:val="both"/>
        <w:rPr>
          <w:rFonts w:cstheme="minorHAnsi"/>
        </w:rPr>
      </w:pPr>
      <w:r w:rsidRPr="00990B74">
        <w:rPr>
          <w:rFonts w:cstheme="minorHAnsi"/>
          <w:b/>
          <w:bCs/>
        </w:rPr>
        <w:t>15.1.12.</w:t>
      </w:r>
      <w:r w:rsidRPr="00990B74">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81C136B" w14:textId="77777777" w:rsidR="00827589" w:rsidRPr="00990B74" w:rsidRDefault="00827589" w:rsidP="00827589">
      <w:pPr>
        <w:spacing w:after="0" w:line="240" w:lineRule="auto"/>
        <w:ind w:right="-1"/>
        <w:jc w:val="both"/>
        <w:rPr>
          <w:rFonts w:cstheme="minorHAnsi"/>
        </w:rPr>
      </w:pPr>
      <w:r w:rsidRPr="00990B74">
        <w:rPr>
          <w:rFonts w:cstheme="minorHAnsi"/>
          <w:b/>
          <w:bCs/>
        </w:rPr>
        <w:t>15.1.13.</w:t>
      </w:r>
      <w:r w:rsidRPr="00990B74">
        <w:rPr>
          <w:rFonts w:cstheme="minorHAnsi"/>
        </w:rPr>
        <w:t xml:space="preserve"> Os preços ofertados pela empresa deverão incluir todas as despesas relativas ao objeto contratado (tributos, seguros, encargos sociais, frete, </w:t>
      </w:r>
      <w:proofErr w:type="spellStart"/>
      <w:r w:rsidRPr="00990B74">
        <w:rPr>
          <w:rFonts w:cstheme="minorHAnsi"/>
        </w:rPr>
        <w:t>etc</w:t>
      </w:r>
      <w:proofErr w:type="spellEnd"/>
      <w:r w:rsidRPr="00990B74">
        <w:rPr>
          <w:rFonts w:cstheme="minorHAnsi"/>
        </w:rPr>
        <w:t>);</w:t>
      </w:r>
    </w:p>
    <w:p w14:paraId="6821E116" w14:textId="77777777" w:rsidR="00827589" w:rsidRPr="00990B74" w:rsidRDefault="00827589" w:rsidP="00827589">
      <w:pPr>
        <w:spacing w:after="0" w:line="240" w:lineRule="auto"/>
        <w:ind w:right="-1"/>
        <w:jc w:val="both"/>
        <w:rPr>
          <w:rFonts w:cstheme="minorHAnsi"/>
        </w:rPr>
      </w:pPr>
      <w:r w:rsidRPr="00990B74">
        <w:rPr>
          <w:rFonts w:cstheme="minorHAnsi"/>
          <w:b/>
          <w:bCs/>
        </w:rPr>
        <w:t>15.1.14</w:t>
      </w:r>
      <w:r w:rsidRPr="00990B74">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76C4F483" w14:textId="77777777" w:rsidR="00827589" w:rsidRPr="00990B74" w:rsidRDefault="00827589" w:rsidP="00827589">
      <w:pPr>
        <w:spacing w:after="0" w:line="240" w:lineRule="auto"/>
        <w:ind w:right="-1"/>
        <w:jc w:val="both"/>
        <w:rPr>
          <w:rFonts w:cstheme="minorHAnsi"/>
        </w:rPr>
      </w:pPr>
      <w:r w:rsidRPr="00990B74">
        <w:rPr>
          <w:rFonts w:cstheme="minorHAnsi"/>
          <w:b/>
          <w:bCs/>
        </w:rPr>
        <w:t>15.1.15.</w:t>
      </w:r>
      <w:r w:rsidRPr="00990B74">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7CE53887" w14:textId="77777777" w:rsidR="00827589" w:rsidRPr="00990B74" w:rsidRDefault="00827589" w:rsidP="00827589">
      <w:pPr>
        <w:spacing w:after="0" w:line="240" w:lineRule="auto"/>
        <w:ind w:right="-1"/>
        <w:jc w:val="both"/>
        <w:rPr>
          <w:rFonts w:cstheme="minorHAnsi"/>
        </w:rPr>
      </w:pPr>
      <w:r w:rsidRPr="00990B74">
        <w:rPr>
          <w:rFonts w:cstheme="minorHAnsi"/>
          <w:b/>
          <w:bCs/>
        </w:rPr>
        <w:t>15.1.16.</w:t>
      </w:r>
      <w:r w:rsidRPr="00990B74">
        <w:rPr>
          <w:rFonts w:cstheme="minorHAnsi"/>
        </w:rPr>
        <w:t xml:space="preserve"> Credenciar junto a esta Defensoria um preposto para prestar esclarecimentos e atender às reclamações/solicitações que surgirem durante a execução do contrato e/ou instrumento equivalente a este;</w:t>
      </w:r>
    </w:p>
    <w:p w14:paraId="00B68576" w14:textId="77777777" w:rsidR="00827589" w:rsidRPr="00990B74" w:rsidRDefault="00827589" w:rsidP="00827589">
      <w:pPr>
        <w:spacing w:after="0" w:line="240" w:lineRule="auto"/>
        <w:ind w:right="-1"/>
        <w:jc w:val="both"/>
        <w:rPr>
          <w:rFonts w:cstheme="minorHAnsi"/>
        </w:rPr>
      </w:pPr>
      <w:r w:rsidRPr="00990B74">
        <w:rPr>
          <w:rFonts w:cstheme="minorHAnsi"/>
          <w:b/>
          <w:bCs/>
        </w:rPr>
        <w:t>15.1.17.</w:t>
      </w:r>
      <w:r w:rsidRPr="00990B74">
        <w:rPr>
          <w:rFonts w:cstheme="minorHAnsi"/>
        </w:rPr>
        <w:t xml:space="preserve"> A Contratada deverá cumprir quaisquer outras exigências legais pertinentes ao objeto, que por ventura não tenham sido explicitados no Termo de Referência, ata de registro de preços, contrato e /ou documento equivalente;</w:t>
      </w:r>
    </w:p>
    <w:p w14:paraId="752AC16D" w14:textId="77777777" w:rsidR="00827589" w:rsidRPr="00990B74" w:rsidRDefault="00827589" w:rsidP="00827589">
      <w:pPr>
        <w:spacing w:after="0" w:line="240" w:lineRule="auto"/>
        <w:ind w:right="-1"/>
        <w:jc w:val="both"/>
        <w:rPr>
          <w:rFonts w:cstheme="minorHAnsi"/>
        </w:rPr>
      </w:pPr>
      <w:r w:rsidRPr="00990B74">
        <w:rPr>
          <w:rFonts w:cstheme="minorHAnsi"/>
          <w:b/>
          <w:bCs/>
        </w:rPr>
        <w:t>15.1.18</w:t>
      </w:r>
      <w:r w:rsidRPr="00990B74">
        <w:rPr>
          <w:rFonts w:cstheme="minorHAnsi"/>
        </w:rPr>
        <w:t>. Fornecer os bens/executar o serviço dentro do quantitativo estimado na tabela constante neste instrumento;</w:t>
      </w:r>
    </w:p>
    <w:p w14:paraId="044B7055" w14:textId="77777777" w:rsidR="00827589" w:rsidRPr="00990B74" w:rsidRDefault="00827589" w:rsidP="00827589">
      <w:pPr>
        <w:spacing w:after="0" w:line="240" w:lineRule="auto"/>
        <w:ind w:right="-1"/>
        <w:jc w:val="both"/>
        <w:rPr>
          <w:rFonts w:cstheme="minorHAnsi"/>
        </w:rPr>
      </w:pPr>
      <w:r w:rsidRPr="00990B74">
        <w:rPr>
          <w:rFonts w:cstheme="minorHAnsi"/>
          <w:b/>
          <w:bCs/>
        </w:rPr>
        <w:t>15.1.19.</w:t>
      </w:r>
      <w:r w:rsidRPr="00990B74">
        <w:rPr>
          <w:rFonts w:cstheme="minorHAnsi"/>
        </w:rPr>
        <w:t xml:space="preserve"> Observar conduta adequada na utilização dos materiais, equipamentos, ferramentas e utensílios, objetivando ao correto fornecimento dos produtos/ prestação do serviço;</w:t>
      </w:r>
    </w:p>
    <w:p w14:paraId="5D2123F3" w14:textId="77777777" w:rsidR="00827589" w:rsidRPr="00990B74" w:rsidRDefault="00827589" w:rsidP="00827589">
      <w:pPr>
        <w:spacing w:after="0" w:line="240" w:lineRule="auto"/>
        <w:ind w:right="-1"/>
        <w:jc w:val="both"/>
        <w:rPr>
          <w:rFonts w:cstheme="minorHAnsi"/>
        </w:rPr>
      </w:pPr>
      <w:r w:rsidRPr="00990B74">
        <w:rPr>
          <w:rFonts w:cstheme="minorHAnsi"/>
          <w:b/>
          <w:bCs/>
        </w:rPr>
        <w:t>15.1.20</w:t>
      </w:r>
      <w:r w:rsidRPr="00990B74">
        <w:rPr>
          <w:rFonts w:cstheme="minorHAnsi"/>
        </w:rPr>
        <w:t xml:space="preserve"> Utilizar empregados capacitados, com conhecimentos dos serviços a serem executados, em conformidade com as normas e determinações em vigor.</w:t>
      </w:r>
    </w:p>
    <w:p w14:paraId="5B6D0E85" w14:textId="77777777" w:rsidR="00827589" w:rsidRPr="00990B74" w:rsidRDefault="00827589" w:rsidP="00827589">
      <w:pPr>
        <w:spacing w:after="0" w:line="240" w:lineRule="auto"/>
        <w:ind w:right="-1"/>
        <w:jc w:val="both"/>
        <w:rPr>
          <w:rFonts w:cstheme="minorHAnsi"/>
        </w:rPr>
      </w:pPr>
      <w:r w:rsidRPr="00990B74">
        <w:rPr>
          <w:rFonts w:cstheme="minorHAnsi"/>
          <w:b/>
          <w:bCs/>
        </w:rPr>
        <w:t xml:space="preserve">15.1.21. </w:t>
      </w:r>
      <w:r w:rsidRPr="00990B74">
        <w:rPr>
          <w:rFonts w:cstheme="minorHAnsi"/>
        </w:rPr>
        <w:t>Deverá, no que couber, adotar práticas de sustentabilidade ambiental, conforme requisitos constantes na Instrução Normativa SLTI/MPOG n° 01, de 19 de janeiro de 2010.</w:t>
      </w:r>
    </w:p>
    <w:p w14:paraId="01D2FE14" w14:textId="77777777" w:rsidR="00827589" w:rsidRPr="00990B74" w:rsidRDefault="00827589" w:rsidP="00827589">
      <w:pPr>
        <w:autoSpaceDE w:val="0"/>
        <w:autoSpaceDN w:val="0"/>
        <w:adjustRightInd w:val="0"/>
        <w:spacing w:after="0" w:line="240" w:lineRule="auto"/>
        <w:ind w:right="-1"/>
        <w:jc w:val="both"/>
        <w:rPr>
          <w:rFonts w:cstheme="minorHAnsi"/>
          <w:color w:val="000000"/>
        </w:rPr>
      </w:pPr>
      <w:r w:rsidRPr="00990B74">
        <w:rPr>
          <w:rFonts w:cstheme="minorHAnsi"/>
          <w:b/>
          <w:bCs/>
        </w:rPr>
        <w:t>15</w:t>
      </w:r>
      <w:r w:rsidRPr="00990B74">
        <w:rPr>
          <w:rFonts w:cstheme="minorHAnsi"/>
          <w:b/>
          <w:bCs/>
          <w:color w:val="000000"/>
        </w:rPr>
        <w:t>.1.23.</w:t>
      </w:r>
      <w:r w:rsidRPr="00990B74">
        <w:rPr>
          <w:rFonts w:cstheme="minorHAnsi"/>
          <w:color w:val="000000"/>
        </w:rPr>
        <w:t xml:space="preserve"> A contratada deverá garantir a qualidade dos serviços adquiridos, respondendo, na forma da lei, por quaisquer danos decorrentes da má execução deste instrumento.</w:t>
      </w:r>
    </w:p>
    <w:p w14:paraId="1669FF1D" w14:textId="77777777" w:rsidR="00827589" w:rsidRPr="00990B74" w:rsidRDefault="00827589" w:rsidP="00827589">
      <w:pPr>
        <w:autoSpaceDE w:val="0"/>
        <w:autoSpaceDN w:val="0"/>
        <w:adjustRightInd w:val="0"/>
        <w:spacing w:after="0" w:line="240" w:lineRule="auto"/>
        <w:ind w:right="-1"/>
        <w:jc w:val="both"/>
        <w:rPr>
          <w:rFonts w:cstheme="minorHAnsi"/>
          <w:color w:val="000000"/>
        </w:rPr>
      </w:pPr>
      <w:r w:rsidRPr="00990B74">
        <w:rPr>
          <w:rFonts w:cstheme="minorHAnsi"/>
          <w:b/>
          <w:bCs/>
        </w:rPr>
        <w:t>15</w:t>
      </w:r>
      <w:r w:rsidRPr="00990B74">
        <w:rPr>
          <w:rFonts w:cstheme="minorHAnsi"/>
          <w:b/>
          <w:bCs/>
          <w:color w:val="000000"/>
        </w:rPr>
        <w:t>.1.24.</w:t>
      </w:r>
      <w:r w:rsidRPr="00990B74">
        <w:rPr>
          <w:rFonts w:cstheme="minorHAnsi"/>
          <w:color w:val="000000"/>
        </w:rPr>
        <w:t xml:space="preserve"> </w:t>
      </w:r>
      <w:r w:rsidRPr="00990B74">
        <w:rPr>
          <w:rFonts w:cstheme="minorHAnsi"/>
        </w:rPr>
        <w:t>A Contratada obriga-se a cumprir as exigências de reserva de cargos prevista em lei, bem como em outras normas específicas, para pessoa com deficiência, para reabilitado da Previdência Social e para aprendiz.</w:t>
      </w:r>
    </w:p>
    <w:p w14:paraId="7B6CB7B4" w14:textId="77777777" w:rsidR="00827589" w:rsidRPr="00990B74" w:rsidRDefault="00827589" w:rsidP="00827589">
      <w:pPr>
        <w:autoSpaceDE w:val="0"/>
        <w:autoSpaceDN w:val="0"/>
        <w:adjustRightInd w:val="0"/>
        <w:spacing w:after="0" w:line="240" w:lineRule="auto"/>
        <w:jc w:val="both"/>
        <w:rPr>
          <w:rFonts w:cstheme="minorHAnsi"/>
        </w:rPr>
      </w:pPr>
      <w:r w:rsidRPr="00990B74">
        <w:rPr>
          <w:rFonts w:cstheme="minorHAnsi"/>
          <w:b/>
          <w:bCs/>
        </w:rPr>
        <w:t>15.1.25.</w:t>
      </w:r>
      <w:r w:rsidRPr="00990B74">
        <w:rPr>
          <w:rFonts w:cstheme="minorHAnsi"/>
        </w:rPr>
        <w:t xml:space="preserve"> Sem prejuízo das obrigações previstas na presente cláusula, caberá ainda à empresa contrata, também a título de obrigações, cumprir integralmente e condições do objeto expressamente indicados no Item 6 (Dos Requisitos da Contratação) e no Item 9 (Do local e do prazo da execução e ou entrega) do Termo de Referência.</w:t>
      </w:r>
    </w:p>
    <w:p w14:paraId="14D05FC4" w14:textId="77777777" w:rsidR="00827589" w:rsidRPr="00990B74" w:rsidRDefault="00827589" w:rsidP="00827589">
      <w:pPr>
        <w:autoSpaceDE w:val="0"/>
        <w:autoSpaceDN w:val="0"/>
        <w:adjustRightInd w:val="0"/>
        <w:spacing w:after="0" w:line="240" w:lineRule="auto"/>
        <w:jc w:val="both"/>
        <w:rPr>
          <w:rFonts w:cstheme="minorHAnsi"/>
        </w:rPr>
      </w:pPr>
    </w:p>
    <w:p w14:paraId="18F6A0EC" w14:textId="77777777" w:rsidR="00827589" w:rsidRPr="00990B74" w:rsidRDefault="00827589" w:rsidP="00827589">
      <w:pPr>
        <w:widowControl w:val="0"/>
        <w:shd w:val="clear" w:color="auto" w:fill="C5E0B3" w:themeFill="accent6" w:themeFillTint="66"/>
        <w:spacing w:after="0" w:line="240" w:lineRule="auto"/>
        <w:ind w:right="-1"/>
        <w:jc w:val="both"/>
        <w:rPr>
          <w:rFonts w:cstheme="minorHAnsi"/>
          <w:b/>
        </w:rPr>
      </w:pPr>
      <w:r w:rsidRPr="00990B74">
        <w:rPr>
          <w:rFonts w:cstheme="minorHAnsi"/>
          <w:b/>
        </w:rPr>
        <w:t>CLÁUSULA DÉCIMA SEXTA - DAS OBRIGAÇÕES DA DEFESORIA PÚBLICA:</w:t>
      </w:r>
    </w:p>
    <w:p w14:paraId="4888327C" w14:textId="77777777" w:rsidR="00827589" w:rsidRPr="00990B74" w:rsidRDefault="00827589" w:rsidP="00827589">
      <w:pPr>
        <w:spacing w:after="0" w:line="240" w:lineRule="auto"/>
        <w:ind w:right="-1"/>
        <w:jc w:val="both"/>
        <w:rPr>
          <w:rFonts w:cstheme="minorHAnsi"/>
        </w:rPr>
      </w:pPr>
      <w:r w:rsidRPr="00990B74">
        <w:rPr>
          <w:rFonts w:cstheme="minorHAnsi"/>
          <w:b/>
          <w:bCs/>
        </w:rPr>
        <w:t>16.1.</w:t>
      </w:r>
      <w:r w:rsidRPr="00990B74">
        <w:rPr>
          <w:rFonts w:cstheme="minorHAnsi"/>
        </w:rPr>
        <w:t xml:space="preserve"> A Defensoria Pública do Estado de Mato Grosso obriga-se a: </w:t>
      </w:r>
    </w:p>
    <w:p w14:paraId="2C059418" w14:textId="77777777" w:rsidR="00827589" w:rsidRPr="00990B74" w:rsidRDefault="00827589" w:rsidP="00827589">
      <w:pPr>
        <w:spacing w:after="0" w:line="240" w:lineRule="auto"/>
        <w:ind w:right="-1"/>
        <w:jc w:val="both"/>
        <w:rPr>
          <w:rFonts w:cstheme="minorHAnsi"/>
        </w:rPr>
      </w:pPr>
      <w:r w:rsidRPr="00990B74">
        <w:rPr>
          <w:rFonts w:cstheme="minorHAnsi"/>
          <w:b/>
          <w:bCs/>
        </w:rPr>
        <w:t>16.1.1.</w:t>
      </w:r>
      <w:r w:rsidRPr="00990B74">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6D0F1669" w14:textId="77777777" w:rsidR="00827589" w:rsidRPr="00990B74" w:rsidRDefault="00827589" w:rsidP="00827589">
      <w:pPr>
        <w:spacing w:after="0" w:line="240" w:lineRule="auto"/>
        <w:ind w:right="-1"/>
        <w:jc w:val="both"/>
        <w:rPr>
          <w:rFonts w:cstheme="minorHAnsi"/>
        </w:rPr>
      </w:pPr>
      <w:r w:rsidRPr="00990B74">
        <w:rPr>
          <w:rFonts w:cstheme="minorHAnsi"/>
          <w:b/>
          <w:bCs/>
        </w:rPr>
        <w:t>16.1.2.</w:t>
      </w:r>
      <w:r w:rsidRPr="00990B74">
        <w:rPr>
          <w:rFonts w:cstheme="minorHAnsi"/>
        </w:rPr>
        <w:t xml:space="preserve"> Permitir ao pessoal da Contratada, acesso ao local da entrega desde que observadas às normas de segurança; </w:t>
      </w:r>
    </w:p>
    <w:p w14:paraId="76DBB519" w14:textId="77777777" w:rsidR="00827589" w:rsidRPr="00990B74" w:rsidRDefault="00827589" w:rsidP="00827589">
      <w:pPr>
        <w:spacing w:after="0" w:line="240" w:lineRule="auto"/>
        <w:ind w:right="-1"/>
        <w:jc w:val="both"/>
        <w:rPr>
          <w:rFonts w:cstheme="minorHAnsi"/>
        </w:rPr>
      </w:pPr>
      <w:r w:rsidRPr="00990B74">
        <w:rPr>
          <w:rFonts w:cstheme="minorHAnsi"/>
          <w:b/>
          <w:bCs/>
        </w:rPr>
        <w:lastRenderedPageBreak/>
        <w:t>16.1.3.</w:t>
      </w:r>
      <w:r w:rsidRPr="00990B74">
        <w:rPr>
          <w:rFonts w:cstheme="minorHAnsi"/>
        </w:rPr>
        <w:t xml:space="preserve"> Notificar a Contratada de qualquer irregularidade encontrada no fornecimento dos produtos/ prestação de serviço; </w:t>
      </w:r>
    </w:p>
    <w:p w14:paraId="65BF8321" w14:textId="77777777" w:rsidR="00827589" w:rsidRPr="00990B74" w:rsidRDefault="00827589" w:rsidP="00827589">
      <w:pPr>
        <w:spacing w:after="0" w:line="240" w:lineRule="auto"/>
        <w:ind w:right="-1"/>
        <w:jc w:val="both"/>
        <w:rPr>
          <w:rFonts w:cstheme="minorHAnsi"/>
        </w:rPr>
      </w:pPr>
      <w:r w:rsidRPr="00990B74">
        <w:rPr>
          <w:rFonts w:cstheme="minorHAnsi"/>
          <w:b/>
          <w:bCs/>
        </w:rPr>
        <w:t>16.1.4.</w:t>
      </w:r>
      <w:r w:rsidRPr="00990B74">
        <w:rPr>
          <w:rFonts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7F167D59" w14:textId="77777777" w:rsidR="00827589" w:rsidRPr="00990B74" w:rsidRDefault="00827589" w:rsidP="00827589">
      <w:pPr>
        <w:spacing w:after="0" w:line="240" w:lineRule="auto"/>
        <w:ind w:right="-1"/>
        <w:jc w:val="both"/>
        <w:rPr>
          <w:rFonts w:cstheme="minorHAnsi"/>
        </w:rPr>
      </w:pPr>
      <w:r w:rsidRPr="00990B74">
        <w:rPr>
          <w:rFonts w:cstheme="minorHAnsi"/>
          <w:b/>
          <w:bCs/>
        </w:rPr>
        <w:t>16.1.5.</w:t>
      </w:r>
      <w:r w:rsidRPr="00990B74">
        <w:rPr>
          <w:rFonts w:cstheme="minorHAnsi"/>
        </w:rPr>
        <w:t xml:space="preserve"> Receber os bens/serviços, nos termos, prazos, quantidade, qualidade e condições estabelecidas neste instrumento; </w:t>
      </w:r>
    </w:p>
    <w:p w14:paraId="1CD3C2E9" w14:textId="77777777" w:rsidR="00827589" w:rsidRPr="00990B74" w:rsidRDefault="00827589" w:rsidP="00827589">
      <w:pPr>
        <w:spacing w:after="0" w:line="240" w:lineRule="auto"/>
        <w:ind w:right="-1"/>
        <w:jc w:val="both"/>
        <w:rPr>
          <w:rFonts w:cstheme="minorHAnsi"/>
        </w:rPr>
      </w:pPr>
      <w:r w:rsidRPr="00990B74">
        <w:rPr>
          <w:rFonts w:cstheme="minorHAnsi"/>
          <w:b/>
          <w:bCs/>
        </w:rPr>
        <w:t>16.2.</w:t>
      </w:r>
      <w:r w:rsidRPr="00990B74">
        <w:rPr>
          <w:rFonts w:cstheme="minorHAnsi"/>
        </w:rPr>
        <w:t xml:space="preserve"> Recusar os bens/serviços devolvê-los nas seguintes hipóteses: </w:t>
      </w:r>
    </w:p>
    <w:p w14:paraId="02E916A0" w14:textId="77777777" w:rsidR="00827589" w:rsidRPr="00990B74" w:rsidRDefault="00827589" w:rsidP="00827589">
      <w:pPr>
        <w:spacing w:after="0" w:line="240" w:lineRule="auto"/>
        <w:ind w:right="-1"/>
        <w:jc w:val="both"/>
        <w:rPr>
          <w:rFonts w:cstheme="minorHAnsi"/>
        </w:rPr>
      </w:pPr>
      <w:r w:rsidRPr="00990B74">
        <w:rPr>
          <w:rFonts w:cstheme="minorHAnsi"/>
          <w:b/>
          <w:bCs/>
        </w:rPr>
        <w:t>16.2.1</w:t>
      </w:r>
      <w:r w:rsidRPr="00990B74">
        <w:rPr>
          <w:rFonts w:cstheme="minorHAnsi"/>
        </w:rPr>
        <w:t xml:space="preserve">. Que apresentarem vício de qualidade ou impropriedade para o uso; </w:t>
      </w:r>
    </w:p>
    <w:p w14:paraId="4315B185" w14:textId="77777777" w:rsidR="00827589" w:rsidRPr="00990B74" w:rsidRDefault="00827589" w:rsidP="00827589">
      <w:pPr>
        <w:spacing w:after="0" w:line="240" w:lineRule="auto"/>
        <w:ind w:right="-1"/>
        <w:jc w:val="both"/>
        <w:rPr>
          <w:rFonts w:cstheme="minorHAnsi"/>
        </w:rPr>
      </w:pPr>
      <w:r w:rsidRPr="00990B74">
        <w:rPr>
          <w:rFonts w:cstheme="minorHAnsi"/>
          <w:b/>
          <w:bCs/>
        </w:rPr>
        <w:t>16.2.2.</w:t>
      </w:r>
      <w:r w:rsidRPr="00990B74">
        <w:rPr>
          <w:rFonts w:cstheme="minorHAnsi"/>
        </w:rPr>
        <w:t xml:space="preserve"> Que possuírem nota fiscal com especificação e quantidade em desacordo com presente Termo; </w:t>
      </w:r>
    </w:p>
    <w:p w14:paraId="32481A67" w14:textId="77777777" w:rsidR="00827589" w:rsidRPr="00990B74" w:rsidRDefault="00827589" w:rsidP="00827589">
      <w:pPr>
        <w:spacing w:after="0" w:line="240" w:lineRule="auto"/>
        <w:ind w:right="-1"/>
        <w:jc w:val="both"/>
        <w:rPr>
          <w:rFonts w:cstheme="minorHAnsi"/>
        </w:rPr>
      </w:pPr>
      <w:r w:rsidRPr="00990B74">
        <w:rPr>
          <w:rFonts w:cstheme="minorHAnsi"/>
          <w:b/>
          <w:bCs/>
        </w:rPr>
        <w:t>16.2.3.</w:t>
      </w:r>
      <w:r w:rsidRPr="00990B74">
        <w:rPr>
          <w:rFonts w:cstheme="minorHAnsi"/>
        </w:rPr>
        <w:t xml:space="preserve"> Quando entregues em desacordo com as especificações dos requisitos obrigatórios deste. </w:t>
      </w:r>
    </w:p>
    <w:p w14:paraId="1329BF28" w14:textId="77777777" w:rsidR="00827589" w:rsidRPr="00990B74" w:rsidRDefault="00827589" w:rsidP="00827589">
      <w:pPr>
        <w:spacing w:after="0" w:line="240" w:lineRule="auto"/>
        <w:ind w:right="-1"/>
        <w:jc w:val="both"/>
        <w:rPr>
          <w:rFonts w:cstheme="minorHAnsi"/>
        </w:rPr>
      </w:pPr>
      <w:r w:rsidRPr="00990B74">
        <w:rPr>
          <w:rFonts w:cstheme="minorHAnsi"/>
          <w:b/>
          <w:bCs/>
        </w:rPr>
        <w:t>16.2.</w:t>
      </w:r>
      <w:r w:rsidRPr="00990B74">
        <w:rPr>
          <w:rFonts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43971DEC" w14:textId="77777777" w:rsidR="00827589" w:rsidRPr="00990B74" w:rsidRDefault="00827589" w:rsidP="00827589">
      <w:pPr>
        <w:spacing w:after="0" w:line="240" w:lineRule="auto"/>
        <w:ind w:right="-1"/>
        <w:jc w:val="both"/>
        <w:rPr>
          <w:rFonts w:cstheme="minorHAnsi"/>
        </w:rPr>
      </w:pPr>
      <w:r w:rsidRPr="00990B74">
        <w:rPr>
          <w:rFonts w:cstheme="minorHAnsi"/>
          <w:b/>
          <w:bCs/>
        </w:rPr>
        <w:t>16.3.</w:t>
      </w:r>
      <w:r w:rsidRPr="00990B74">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1763D003" w14:textId="77777777" w:rsidR="00827589" w:rsidRPr="00990B74" w:rsidRDefault="00827589" w:rsidP="00827589">
      <w:pPr>
        <w:spacing w:after="0" w:line="240" w:lineRule="auto"/>
        <w:ind w:right="-1"/>
        <w:jc w:val="both"/>
        <w:rPr>
          <w:rFonts w:cstheme="minorHAnsi"/>
        </w:rPr>
      </w:pPr>
    </w:p>
    <w:p w14:paraId="6B2FBE6E" w14:textId="77777777" w:rsidR="00827589" w:rsidRPr="00990B74" w:rsidRDefault="00827589" w:rsidP="00827589">
      <w:pPr>
        <w:pStyle w:val="PargrafodaLista"/>
        <w:widowControl w:val="0"/>
        <w:numPr>
          <w:ilvl w:val="0"/>
          <w:numId w:val="5"/>
        </w:numPr>
        <w:shd w:val="clear" w:color="auto" w:fill="C5E0B3" w:themeFill="accent6" w:themeFillTint="66"/>
        <w:ind w:right="-1"/>
        <w:jc w:val="both"/>
        <w:rPr>
          <w:rFonts w:asciiTheme="minorHAnsi" w:hAnsiTheme="minorHAnsi" w:cstheme="minorHAnsi"/>
          <w:b/>
          <w:sz w:val="22"/>
          <w:szCs w:val="22"/>
        </w:rPr>
      </w:pPr>
      <w:r w:rsidRPr="00990B74">
        <w:rPr>
          <w:rFonts w:asciiTheme="minorHAnsi" w:hAnsiTheme="minorHAnsi" w:cstheme="minorHAnsi"/>
          <w:b/>
          <w:sz w:val="22"/>
          <w:szCs w:val="22"/>
        </w:rPr>
        <w:t>CLÁUSULA DÉCIMA SÉTIMA - DAS SANÇÕES ADMINISTRATIVAS:</w:t>
      </w:r>
    </w:p>
    <w:p w14:paraId="21A97CC5" w14:textId="77777777" w:rsidR="00827589" w:rsidRPr="00990B74" w:rsidRDefault="00827589" w:rsidP="00827589">
      <w:pPr>
        <w:pStyle w:val="PargrafodaLista"/>
        <w:numPr>
          <w:ilvl w:val="0"/>
          <w:numId w:val="5"/>
        </w:numPr>
        <w:autoSpaceDE w:val="0"/>
        <w:autoSpaceDN w:val="0"/>
        <w:adjustRightInd w:val="0"/>
        <w:jc w:val="both"/>
        <w:rPr>
          <w:rFonts w:asciiTheme="minorHAnsi" w:hAnsiTheme="minorHAnsi" w:cstheme="minorHAnsi"/>
          <w:sz w:val="22"/>
          <w:szCs w:val="22"/>
        </w:rPr>
      </w:pPr>
      <w:r w:rsidRPr="00990B74">
        <w:rPr>
          <w:rFonts w:asciiTheme="minorHAnsi" w:hAnsiTheme="minorHAnsi" w:cstheme="minorHAnsi"/>
          <w:b/>
          <w:sz w:val="22"/>
          <w:szCs w:val="22"/>
        </w:rPr>
        <w:t>17</w:t>
      </w:r>
      <w:r w:rsidRPr="00990B74">
        <w:rPr>
          <w:rFonts w:asciiTheme="minorHAnsi" w:hAnsiTheme="minorHAnsi" w:cstheme="minorHAnsi"/>
          <w:b/>
          <w:bCs/>
          <w:sz w:val="22"/>
          <w:szCs w:val="22"/>
        </w:rPr>
        <w:t>.1.</w:t>
      </w:r>
      <w:r w:rsidRPr="00990B74">
        <w:rPr>
          <w:rFonts w:asciiTheme="minorHAnsi" w:hAnsiTheme="minorHAnsi" w:cstheme="minorHAnsi"/>
          <w:sz w:val="22"/>
          <w:szCs w:val="22"/>
        </w:rPr>
        <w:t xml:space="preserve"> Com previsão no art. 155 da Lei Federal n° 14.133/2021 c/c com o Decreto Estadual n° 1.525/2022, o licitante ou o contratado será responsabilizado administrativamente pelas seguintes infrações:</w:t>
      </w:r>
    </w:p>
    <w:p w14:paraId="7E246050"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w:t>
      </w:r>
      <w:r w:rsidRPr="00990B74">
        <w:rPr>
          <w:rFonts w:asciiTheme="minorHAnsi" w:hAnsiTheme="minorHAnsi" w:cstheme="minorHAnsi"/>
          <w:color w:val="000000"/>
          <w:sz w:val="22"/>
          <w:szCs w:val="22"/>
        </w:rPr>
        <w:t xml:space="preserve"> dar causa à inexecução parcial do contrato;</w:t>
      </w:r>
    </w:p>
    <w:p w14:paraId="548FD998"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.1.2.</w:t>
      </w:r>
      <w:r w:rsidRPr="00990B74">
        <w:rPr>
          <w:rFonts w:asciiTheme="minorHAnsi" w:hAnsiTheme="minorHAnsi" w:cstheme="minorHAnsi"/>
          <w:color w:val="000000"/>
          <w:sz w:val="22"/>
          <w:szCs w:val="22"/>
        </w:rPr>
        <w:t xml:space="preserve"> dar causa à inexecução parcial do contrato que cause grave dano à Administração, ao funcionamento dos serviços públicos ou ao interesse coletivo;</w:t>
      </w:r>
    </w:p>
    <w:p w14:paraId="2D9B71DD"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.1.3.</w:t>
      </w:r>
      <w:r w:rsidRPr="00990B74">
        <w:rPr>
          <w:rFonts w:asciiTheme="minorHAnsi" w:hAnsiTheme="minorHAnsi" w:cstheme="minorHAnsi"/>
          <w:color w:val="000000"/>
          <w:sz w:val="22"/>
          <w:szCs w:val="22"/>
        </w:rPr>
        <w:t xml:space="preserve"> dar causa à inexecução total do contrato;</w:t>
      </w:r>
    </w:p>
    <w:p w14:paraId="3F6BF65D"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.1.4.</w:t>
      </w:r>
      <w:r w:rsidRPr="00990B74">
        <w:rPr>
          <w:rFonts w:asciiTheme="minorHAnsi" w:hAnsiTheme="minorHAnsi" w:cstheme="minorHAnsi"/>
          <w:color w:val="000000"/>
          <w:sz w:val="22"/>
          <w:szCs w:val="22"/>
        </w:rPr>
        <w:t xml:space="preserve"> deixar de entregar a documentação exigida para o certame;</w:t>
      </w:r>
    </w:p>
    <w:p w14:paraId="2BD727C7"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.1.5.</w:t>
      </w:r>
      <w:r w:rsidRPr="00990B74">
        <w:rPr>
          <w:rFonts w:asciiTheme="minorHAnsi" w:hAnsiTheme="minorHAnsi" w:cstheme="minorHAnsi"/>
          <w:color w:val="000000"/>
          <w:sz w:val="22"/>
          <w:szCs w:val="22"/>
        </w:rPr>
        <w:t xml:space="preserve"> não manter a proposta, salvo em decorrência de fato superveniente devidamente justificado;</w:t>
      </w:r>
    </w:p>
    <w:p w14:paraId="781DB689"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.1.6.</w:t>
      </w:r>
      <w:r w:rsidRPr="00990B74">
        <w:rPr>
          <w:rFonts w:asciiTheme="minorHAnsi" w:hAnsiTheme="minorHAnsi" w:cstheme="minorHAnsi"/>
          <w:color w:val="000000"/>
          <w:sz w:val="22"/>
          <w:szCs w:val="22"/>
        </w:rPr>
        <w:t xml:space="preserve"> não celebrar o contrato ou não entregar a documentação exigida para a contratação, quando convocado dentro do prazo de validade de sua proposta;</w:t>
      </w:r>
    </w:p>
    <w:p w14:paraId="26F09D48"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.1.7.</w:t>
      </w:r>
      <w:r w:rsidRPr="00990B74">
        <w:rPr>
          <w:rFonts w:asciiTheme="minorHAnsi" w:hAnsiTheme="minorHAnsi" w:cstheme="minorHAnsi"/>
          <w:color w:val="000000"/>
          <w:sz w:val="22"/>
          <w:szCs w:val="22"/>
        </w:rPr>
        <w:t xml:space="preserve"> ensejar o retardamento da execução ou da entrega do objeto da licitação sem motivo justificado;</w:t>
      </w:r>
    </w:p>
    <w:p w14:paraId="77CEA234"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.1.8.</w:t>
      </w:r>
      <w:r w:rsidRPr="00990B74">
        <w:rPr>
          <w:rFonts w:asciiTheme="minorHAnsi" w:hAnsiTheme="minorHAnsi" w:cstheme="minorHAnsi"/>
          <w:color w:val="000000"/>
          <w:sz w:val="22"/>
          <w:szCs w:val="22"/>
        </w:rPr>
        <w:t xml:space="preserve"> apresentar declaração ou documentação falsa exigida para o certame ou prestar declaração falsa durante a licitação ou a execução do contrato;</w:t>
      </w:r>
    </w:p>
    <w:p w14:paraId="4D3196EE"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.1.9.</w:t>
      </w:r>
      <w:r w:rsidRPr="00990B74">
        <w:rPr>
          <w:rFonts w:asciiTheme="minorHAnsi" w:hAnsiTheme="minorHAnsi" w:cstheme="minorHAnsi"/>
          <w:color w:val="000000"/>
          <w:sz w:val="22"/>
          <w:szCs w:val="22"/>
        </w:rPr>
        <w:t xml:space="preserve"> fraudar a licitação ou praticar ato fraudulento na execução do contrato;</w:t>
      </w:r>
    </w:p>
    <w:p w14:paraId="027813FD"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.1.10.</w:t>
      </w:r>
      <w:r w:rsidRPr="00990B74">
        <w:rPr>
          <w:rFonts w:asciiTheme="minorHAnsi" w:hAnsiTheme="minorHAnsi" w:cstheme="minorHAnsi"/>
          <w:color w:val="000000"/>
          <w:sz w:val="22"/>
          <w:szCs w:val="22"/>
        </w:rPr>
        <w:t xml:space="preserve"> comportar-se de modo inidôneo ou cometer fraude de qualquer natureza;</w:t>
      </w:r>
    </w:p>
    <w:p w14:paraId="53A3771F"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.1.11.</w:t>
      </w:r>
      <w:r w:rsidRPr="00990B74">
        <w:rPr>
          <w:rFonts w:asciiTheme="minorHAnsi" w:hAnsiTheme="minorHAnsi" w:cstheme="minorHAnsi"/>
          <w:color w:val="000000"/>
          <w:sz w:val="22"/>
          <w:szCs w:val="22"/>
        </w:rPr>
        <w:t xml:space="preserve"> praticar atos ilícitos com vistas a frustrar os objetivos da licitação;</w:t>
      </w:r>
    </w:p>
    <w:p w14:paraId="411DD288"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.1.12.</w:t>
      </w:r>
      <w:r w:rsidRPr="00990B74">
        <w:rPr>
          <w:rFonts w:asciiTheme="minorHAnsi" w:hAnsiTheme="minorHAnsi" w:cstheme="minorHAnsi"/>
          <w:color w:val="000000"/>
          <w:sz w:val="22"/>
          <w:szCs w:val="22"/>
        </w:rPr>
        <w:t xml:space="preserve"> praticar ato lesivo previsto no </w:t>
      </w:r>
      <w:hyperlink r:id="rId44" w:anchor="art5" w:history="1">
        <w:r w:rsidRPr="00990B74">
          <w:rPr>
            <w:rStyle w:val="Hyperlink"/>
            <w:rFonts w:asciiTheme="minorHAnsi" w:hAnsiTheme="minorHAnsi" w:cstheme="minorHAnsi"/>
            <w:sz w:val="22"/>
            <w:szCs w:val="22"/>
          </w:rPr>
          <w:t>art. 5º da Lei nº 12.846, de 1º de agosto de 2013.</w:t>
        </w:r>
      </w:hyperlink>
    </w:p>
    <w:p w14:paraId="302275F6"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w:t>
      </w:r>
      <w:r w:rsidRPr="00990B74">
        <w:rPr>
          <w:rFonts w:asciiTheme="minorHAnsi" w:hAnsiTheme="minorHAnsi" w:cstheme="minorHAnsi"/>
          <w:color w:val="000000"/>
          <w:sz w:val="22"/>
          <w:szCs w:val="22"/>
        </w:rPr>
        <w:t xml:space="preserve"> Serão aplicadas ao responsável pelas infrações administrativas previstas na Lei Federal n° 14.133/2021 as seguintes sanções:</w:t>
      </w:r>
    </w:p>
    <w:p w14:paraId="35142DF1"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.2.1.</w:t>
      </w:r>
      <w:r w:rsidRPr="00990B74">
        <w:rPr>
          <w:rFonts w:asciiTheme="minorHAnsi" w:hAnsiTheme="minorHAnsi" w:cstheme="minorHAnsi"/>
          <w:color w:val="000000"/>
          <w:sz w:val="22"/>
          <w:szCs w:val="22"/>
        </w:rPr>
        <w:t xml:space="preserve"> advertência;</w:t>
      </w:r>
    </w:p>
    <w:p w14:paraId="62334CA4"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.2.2.</w:t>
      </w:r>
      <w:r w:rsidRPr="00990B74">
        <w:rPr>
          <w:rFonts w:asciiTheme="minorHAnsi" w:hAnsiTheme="minorHAnsi" w:cstheme="minorHAnsi"/>
          <w:color w:val="000000"/>
          <w:sz w:val="22"/>
          <w:szCs w:val="22"/>
        </w:rPr>
        <w:t xml:space="preserve"> multa;</w:t>
      </w:r>
    </w:p>
    <w:p w14:paraId="65102477"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.2.3.</w:t>
      </w:r>
      <w:r w:rsidRPr="00990B74">
        <w:rPr>
          <w:rFonts w:asciiTheme="minorHAnsi" w:hAnsiTheme="minorHAnsi" w:cstheme="minorHAnsi"/>
          <w:color w:val="000000"/>
          <w:sz w:val="22"/>
          <w:szCs w:val="22"/>
        </w:rPr>
        <w:t xml:space="preserve"> impedimento de licitar e contratar;</w:t>
      </w:r>
    </w:p>
    <w:p w14:paraId="3753D0D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.2.4.</w:t>
      </w:r>
      <w:r w:rsidRPr="00990B74">
        <w:rPr>
          <w:rFonts w:asciiTheme="minorHAnsi" w:hAnsiTheme="minorHAnsi" w:cstheme="minorHAnsi"/>
          <w:color w:val="000000"/>
          <w:sz w:val="22"/>
          <w:szCs w:val="22"/>
        </w:rPr>
        <w:t xml:space="preserve"> declaração de inidoneidade para licitar ou contratar.</w:t>
      </w:r>
    </w:p>
    <w:p w14:paraId="2580436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lastRenderedPageBreak/>
        <w:t>17</w:t>
      </w:r>
      <w:r w:rsidRPr="00990B74">
        <w:rPr>
          <w:rFonts w:asciiTheme="minorHAnsi" w:hAnsiTheme="minorHAnsi" w:cstheme="minorHAnsi"/>
          <w:b/>
          <w:bCs/>
          <w:color w:val="000000"/>
          <w:sz w:val="22"/>
          <w:szCs w:val="22"/>
        </w:rPr>
        <w:t>.3.</w:t>
      </w:r>
      <w:r w:rsidRPr="00990B74">
        <w:rPr>
          <w:rFonts w:asciiTheme="minorHAnsi" w:hAnsiTheme="minorHAnsi" w:cstheme="minorHAnsi"/>
          <w:color w:val="000000"/>
          <w:sz w:val="22"/>
          <w:szCs w:val="22"/>
        </w:rPr>
        <w:t xml:space="preserve"> Na aplicação das sanções serão considerados:</w:t>
      </w:r>
    </w:p>
    <w:p w14:paraId="44A71BE4"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.3.1</w:t>
      </w:r>
      <w:r w:rsidRPr="00990B74">
        <w:rPr>
          <w:rFonts w:asciiTheme="minorHAnsi" w:hAnsiTheme="minorHAnsi" w:cstheme="minorHAnsi"/>
          <w:color w:val="000000"/>
          <w:sz w:val="22"/>
          <w:szCs w:val="22"/>
        </w:rPr>
        <w:t>. a natureza e a gravidade da infração cometida;</w:t>
      </w:r>
    </w:p>
    <w:p w14:paraId="59E5C042"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.3.2.</w:t>
      </w:r>
      <w:r w:rsidRPr="00990B74">
        <w:rPr>
          <w:rFonts w:asciiTheme="minorHAnsi" w:hAnsiTheme="minorHAnsi" w:cstheme="minorHAnsi"/>
          <w:color w:val="000000"/>
          <w:sz w:val="22"/>
          <w:szCs w:val="22"/>
        </w:rPr>
        <w:t xml:space="preserve"> as peculiaridades do caso concreto;</w:t>
      </w:r>
    </w:p>
    <w:p w14:paraId="5E0D9A49"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.3.3.</w:t>
      </w:r>
      <w:r w:rsidRPr="00990B74">
        <w:rPr>
          <w:rFonts w:asciiTheme="minorHAnsi" w:hAnsiTheme="minorHAnsi" w:cstheme="minorHAnsi"/>
          <w:color w:val="000000"/>
          <w:sz w:val="22"/>
          <w:szCs w:val="22"/>
        </w:rPr>
        <w:t xml:space="preserve"> as circunstâncias agravantes ou atenuantes;</w:t>
      </w:r>
    </w:p>
    <w:p w14:paraId="4AE4DB74"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.3.4.</w:t>
      </w:r>
      <w:r w:rsidRPr="00990B74">
        <w:rPr>
          <w:rFonts w:asciiTheme="minorHAnsi" w:hAnsiTheme="minorHAnsi" w:cstheme="minorHAnsi"/>
          <w:color w:val="000000"/>
          <w:sz w:val="22"/>
          <w:szCs w:val="22"/>
        </w:rPr>
        <w:t xml:space="preserve"> os danos que dela provierem para a Administração Pública;</w:t>
      </w:r>
    </w:p>
    <w:p w14:paraId="48C3D16C"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.3.5.</w:t>
      </w:r>
      <w:r w:rsidRPr="00990B74">
        <w:rPr>
          <w:rFonts w:asciiTheme="minorHAnsi" w:hAnsiTheme="minorHAnsi" w:cstheme="minorHAnsi"/>
          <w:color w:val="000000"/>
          <w:sz w:val="22"/>
          <w:szCs w:val="22"/>
        </w:rPr>
        <w:t xml:space="preserve"> a implantação ou o aperfeiçoamento de programa de integridade, conforme normas e orientações dos órgãos de controle.</w:t>
      </w:r>
    </w:p>
    <w:p w14:paraId="1B4605BC"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.4.</w:t>
      </w:r>
      <w:r w:rsidRPr="00990B74">
        <w:rPr>
          <w:rFonts w:asciiTheme="minorHAnsi" w:hAnsiTheme="minorHAnsi" w:cstheme="minorHAnsi"/>
          <w:color w:val="000000"/>
          <w:sz w:val="22"/>
          <w:szCs w:val="22"/>
        </w:rPr>
        <w:t xml:space="preserve"> Os atos previstos como infrações administrativas na Lei Federal n° 14.133/2021 ou em outras leis de licitações e contratos da Administração Pública que também sejam tipificados como atos lesivos na</w:t>
      </w:r>
      <w:r w:rsidRPr="00990B74">
        <w:rPr>
          <w:rFonts w:asciiTheme="minorHAnsi" w:hAnsiTheme="minorHAnsi" w:cstheme="minorHAnsi"/>
          <w:sz w:val="22"/>
          <w:szCs w:val="22"/>
        </w:rPr>
        <w:t> </w:t>
      </w:r>
      <w:hyperlink r:id="rId45" w:history="1">
        <w:r w:rsidRPr="00990B74">
          <w:rPr>
            <w:rStyle w:val="Hyperlink"/>
            <w:rFonts w:asciiTheme="minorHAnsi" w:hAnsiTheme="minorHAnsi" w:cstheme="minorHAnsi"/>
            <w:sz w:val="22"/>
            <w:szCs w:val="22"/>
          </w:rPr>
          <w:t>Lei nº 12.846, de 1º de agosto de 2013</w:t>
        </w:r>
      </w:hyperlink>
      <w:r w:rsidRPr="00990B74">
        <w:rPr>
          <w:rFonts w:asciiTheme="minorHAnsi" w:hAnsiTheme="minorHAnsi" w:cstheme="minorHAnsi"/>
          <w:color w:val="000000"/>
          <w:sz w:val="22"/>
          <w:szCs w:val="22"/>
        </w:rPr>
        <w:t>, serão apurados e julgados conjuntamente, nos mesmos autos, observados o rito procedimental e a autoridade competente definidos na referida Lei.</w:t>
      </w:r>
    </w:p>
    <w:p w14:paraId="6856CD8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.5.</w:t>
      </w:r>
      <w:r w:rsidRPr="00990B74">
        <w:rPr>
          <w:rFonts w:asciiTheme="minorHAnsi" w:hAnsiTheme="minorHAnsi" w:cstheme="minorHAnsi"/>
          <w:color w:val="000000"/>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990B74">
        <w:rPr>
          <w:rFonts w:asciiTheme="minorHAnsi" w:hAnsiTheme="minorHAnsi" w:cstheme="minorHAnsi"/>
          <w:color w:val="000000"/>
          <w:sz w:val="22"/>
          <w:szCs w:val="22"/>
        </w:rPr>
        <w:t>Ceis</w:t>
      </w:r>
      <w:proofErr w:type="spellEnd"/>
      <w:r w:rsidRPr="00990B74">
        <w:rPr>
          <w:rFonts w:asciiTheme="minorHAnsi" w:hAnsiTheme="minorHAnsi" w:cstheme="minorHAnsi"/>
          <w:color w:val="000000"/>
          <w:sz w:val="22"/>
          <w:szCs w:val="22"/>
        </w:rPr>
        <w:t>) e no Cadastro Nacional de Empresas Punidas (</w:t>
      </w:r>
      <w:proofErr w:type="spellStart"/>
      <w:r w:rsidRPr="00990B74">
        <w:rPr>
          <w:rFonts w:asciiTheme="minorHAnsi" w:hAnsiTheme="minorHAnsi" w:cstheme="minorHAnsi"/>
          <w:color w:val="000000"/>
          <w:sz w:val="22"/>
          <w:szCs w:val="22"/>
        </w:rPr>
        <w:t>Cnep</w:t>
      </w:r>
      <w:proofErr w:type="spellEnd"/>
      <w:r w:rsidRPr="00990B74">
        <w:rPr>
          <w:rFonts w:asciiTheme="minorHAnsi" w:hAnsiTheme="minorHAnsi" w:cstheme="minorHAnsi"/>
          <w:color w:val="000000"/>
          <w:sz w:val="22"/>
          <w:szCs w:val="22"/>
        </w:rPr>
        <w:t xml:space="preserve">), </w:t>
      </w:r>
      <w:r w:rsidRPr="00990B74">
        <w:rPr>
          <w:rFonts w:asciiTheme="minorHAnsi" w:hAnsiTheme="minorHAnsi" w:cstheme="minorHAnsi"/>
          <w:sz w:val="22"/>
          <w:szCs w:val="22"/>
        </w:rPr>
        <w:t>instituídos no âmbito do Poder Executivo federal, bem como no Sistema de Cadastramento Unificado de Fornecedores (SICAF) no âmbito Estadual.</w:t>
      </w:r>
    </w:p>
    <w:p w14:paraId="65183BF0"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w:t>
      </w:r>
      <w:r w:rsidRPr="00990B74">
        <w:rPr>
          <w:rFonts w:asciiTheme="minorHAnsi" w:hAnsiTheme="minorHAnsi" w:cstheme="minorHAnsi"/>
          <w:color w:val="000000"/>
          <w:sz w:val="22"/>
          <w:szCs w:val="22"/>
        </w:rPr>
        <w:t xml:space="preserve"> É admitida a reabilitação do licitante ou contratado perante a própria autoridade que aplicou a penalidade, exigidos, cumulativamente:</w:t>
      </w:r>
    </w:p>
    <w:p w14:paraId="6DC05C59"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.6.1.</w:t>
      </w:r>
      <w:r w:rsidRPr="00990B74">
        <w:rPr>
          <w:rFonts w:asciiTheme="minorHAnsi" w:hAnsiTheme="minorHAnsi" w:cstheme="minorHAnsi"/>
          <w:color w:val="000000"/>
          <w:sz w:val="22"/>
          <w:szCs w:val="22"/>
        </w:rPr>
        <w:t xml:space="preserve"> reparação integral do dano causado à Administração Pública;</w:t>
      </w:r>
    </w:p>
    <w:p w14:paraId="07A3AD55"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.6.2.</w:t>
      </w:r>
      <w:r w:rsidRPr="00990B74">
        <w:rPr>
          <w:rFonts w:asciiTheme="minorHAnsi" w:hAnsiTheme="minorHAnsi" w:cstheme="minorHAnsi"/>
          <w:color w:val="000000"/>
          <w:sz w:val="22"/>
          <w:szCs w:val="22"/>
        </w:rPr>
        <w:t xml:space="preserve"> pagamento da multa;</w:t>
      </w:r>
    </w:p>
    <w:p w14:paraId="2D3D580B"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.6.3.</w:t>
      </w:r>
      <w:r w:rsidRPr="00990B74">
        <w:rPr>
          <w:rFonts w:asciiTheme="minorHAnsi" w:hAnsiTheme="minorHAnsi" w:cstheme="minorHAnsi"/>
          <w:color w:val="000000"/>
          <w:sz w:val="22"/>
          <w:szCs w:val="22"/>
        </w:rPr>
        <w:t xml:space="preserve"> transcurso do prazo mínimo de 1 (um) ano da aplicação da penalidade, no caso de impedimento de licitar e contratar, ou de 3 (três) anos da aplicação da penalidade, no caso de declaração de inidoneidade;</w:t>
      </w:r>
    </w:p>
    <w:p w14:paraId="25676062"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.6.4.</w:t>
      </w:r>
      <w:r w:rsidRPr="00990B74">
        <w:rPr>
          <w:rFonts w:asciiTheme="minorHAnsi" w:hAnsiTheme="minorHAnsi" w:cstheme="minorHAnsi"/>
          <w:color w:val="000000"/>
          <w:sz w:val="22"/>
          <w:szCs w:val="22"/>
        </w:rPr>
        <w:t xml:space="preserve"> cumprimento das condições de reabilitação definidas no ato punitivo;</w:t>
      </w:r>
    </w:p>
    <w:p w14:paraId="09E966E6"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.6.5.</w:t>
      </w:r>
      <w:r w:rsidRPr="00990B74">
        <w:rPr>
          <w:rFonts w:asciiTheme="minorHAnsi" w:hAnsiTheme="minorHAnsi" w:cstheme="minorHAnsi"/>
          <w:color w:val="000000"/>
          <w:sz w:val="22"/>
          <w:szCs w:val="22"/>
        </w:rPr>
        <w:t xml:space="preserve">  análise jurídica prévia, com posicionamento conclusivo quanto ao cumprimento dos requisitos definidos neste artigo.</w:t>
      </w:r>
    </w:p>
    <w:p w14:paraId="5A1D2A1E" w14:textId="77777777" w:rsidR="00827589" w:rsidRPr="00990B74" w:rsidRDefault="00827589" w:rsidP="00827589">
      <w:pPr>
        <w:pStyle w:val="NormalWeb"/>
        <w:numPr>
          <w:ilvl w:val="0"/>
          <w:numId w:val="5"/>
        </w:numPr>
        <w:spacing w:before="0" w:beforeAutospacing="0" w:after="0" w:afterAutospacing="0"/>
        <w:jc w:val="both"/>
        <w:rPr>
          <w:rFonts w:asciiTheme="minorHAnsi" w:hAnsiTheme="minorHAnsi" w:cstheme="minorHAnsi"/>
          <w:color w:val="000000"/>
          <w:sz w:val="22"/>
          <w:szCs w:val="22"/>
        </w:rPr>
      </w:pPr>
      <w:r w:rsidRPr="00990B74">
        <w:rPr>
          <w:rFonts w:asciiTheme="minorHAnsi" w:hAnsiTheme="minorHAnsi" w:cstheme="minorHAnsi"/>
          <w:b/>
          <w:sz w:val="22"/>
          <w:szCs w:val="22"/>
        </w:rPr>
        <w:t>17</w:t>
      </w:r>
      <w:r w:rsidRPr="00990B74">
        <w:rPr>
          <w:rFonts w:asciiTheme="minorHAnsi" w:hAnsiTheme="minorHAnsi" w:cstheme="minorHAnsi"/>
          <w:b/>
          <w:bCs/>
          <w:color w:val="000000"/>
          <w:sz w:val="22"/>
          <w:szCs w:val="22"/>
        </w:rPr>
        <w:t>.7.</w:t>
      </w:r>
      <w:r w:rsidRPr="00990B74">
        <w:rPr>
          <w:rFonts w:asciiTheme="minorHAnsi" w:hAnsiTheme="minorHAnsi" w:cstheme="minorHAnsi"/>
          <w:color w:val="000000"/>
          <w:sz w:val="22"/>
          <w:szCs w:val="22"/>
        </w:rPr>
        <w:t xml:space="preserve"> Todas as questões referentes as sanções administrativas deverão obedecer a </w:t>
      </w:r>
      <w:r w:rsidRPr="00990B74">
        <w:rPr>
          <w:rFonts w:asciiTheme="minorHAnsi" w:hAnsiTheme="minorHAnsi" w:cstheme="minorHAnsi"/>
          <w:sz w:val="22"/>
          <w:szCs w:val="22"/>
          <w:shd w:val="clear" w:color="auto" w:fill="FFFFFF"/>
        </w:rPr>
        <w:t>Lei Federal n° 14.133/2021 c/c Decreto Estadual n° 1.525/2022.</w:t>
      </w:r>
    </w:p>
    <w:p w14:paraId="2BE5B351" w14:textId="77777777" w:rsidR="00827589" w:rsidRPr="00990B74" w:rsidRDefault="00827589" w:rsidP="00827589">
      <w:pPr>
        <w:pStyle w:val="NormalWeb"/>
        <w:spacing w:before="0" w:beforeAutospacing="0" w:after="0" w:afterAutospacing="0"/>
        <w:jc w:val="both"/>
        <w:rPr>
          <w:rFonts w:asciiTheme="minorHAnsi" w:hAnsiTheme="minorHAnsi" w:cstheme="minorHAnsi"/>
          <w:color w:val="000000"/>
          <w:sz w:val="22"/>
          <w:szCs w:val="22"/>
        </w:rPr>
      </w:pPr>
    </w:p>
    <w:p w14:paraId="261CEBEA" w14:textId="77777777" w:rsidR="00827589" w:rsidRPr="00990B74" w:rsidRDefault="00827589" w:rsidP="00827589">
      <w:pPr>
        <w:pStyle w:val="PargrafodaLista"/>
        <w:widowControl w:val="0"/>
        <w:numPr>
          <w:ilvl w:val="0"/>
          <w:numId w:val="5"/>
        </w:numPr>
        <w:shd w:val="clear" w:color="auto" w:fill="C5E0B3" w:themeFill="accent6" w:themeFillTint="66"/>
        <w:ind w:right="-1"/>
        <w:jc w:val="both"/>
        <w:rPr>
          <w:rFonts w:asciiTheme="minorHAnsi" w:hAnsiTheme="minorHAnsi" w:cstheme="minorHAnsi"/>
          <w:b/>
          <w:sz w:val="22"/>
          <w:szCs w:val="22"/>
        </w:rPr>
      </w:pPr>
      <w:r w:rsidRPr="00990B74">
        <w:rPr>
          <w:rFonts w:asciiTheme="minorHAnsi" w:hAnsiTheme="minorHAnsi" w:cstheme="minorHAnsi"/>
          <w:b/>
          <w:sz w:val="22"/>
          <w:szCs w:val="22"/>
        </w:rPr>
        <w:t>CLÁUSULA DÉCIMA OITAVA - DA GESTÃO E FISCALIZAÇÃO DO CONTRATO:</w:t>
      </w:r>
    </w:p>
    <w:p w14:paraId="30D8F80B"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 xml:space="preserve">18.1. </w:t>
      </w:r>
      <w:r w:rsidRPr="00990B74">
        <w:rPr>
          <w:rFonts w:asciiTheme="minorHAnsi" w:hAnsiTheme="minorHAnsi" w:cstheme="minorHAnsi"/>
          <w:bCs/>
          <w:sz w:val="22"/>
          <w:szCs w:val="22"/>
        </w:rPr>
        <w:t>A gestão do contrato será realizada</w:t>
      </w:r>
      <w:r w:rsidRPr="00990B74">
        <w:rPr>
          <w:rFonts w:asciiTheme="minorHAnsi" w:hAnsiTheme="minorHAnsi" w:cstheme="minorHAnsi"/>
          <w:b/>
          <w:sz w:val="22"/>
          <w:szCs w:val="22"/>
        </w:rPr>
        <w:t xml:space="preserve"> </w:t>
      </w:r>
      <w:r w:rsidRPr="00990B74">
        <w:rPr>
          <w:rFonts w:asciiTheme="minorHAnsi" w:hAnsiTheme="minorHAnsi" w:cstheme="minorHAnsi"/>
          <w:sz w:val="22"/>
          <w:szCs w:val="22"/>
        </w:rPr>
        <w:t xml:space="preserve">pela Primeira </w:t>
      </w:r>
      <w:proofErr w:type="spellStart"/>
      <w:r w:rsidRPr="00990B74">
        <w:rPr>
          <w:rFonts w:asciiTheme="minorHAnsi" w:hAnsiTheme="minorHAnsi" w:cstheme="minorHAnsi"/>
          <w:sz w:val="22"/>
          <w:szCs w:val="22"/>
        </w:rPr>
        <w:t>Subdefensoria</w:t>
      </w:r>
      <w:proofErr w:type="spellEnd"/>
      <w:r w:rsidRPr="00990B74">
        <w:rPr>
          <w:rFonts w:asciiTheme="minorHAnsi" w:hAnsiTheme="minorHAnsi" w:cstheme="minorHAnsi"/>
          <w:sz w:val="22"/>
          <w:szCs w:val="22"/>
        </w:rPr>
        <w:t xml:space="preserve"> Pública-Geral, com apoio da área técnica responsável pela execução contratual, em conjunto com a Gerência de Contratos da Defensoria.</w:t>
      </w:r>
    </w:p>
    <w:p w14:paraId="0EB08555"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.1.1.</w:t>
      </w:r>
      <w:r w:rsidRPr="00990B74">
        <w:rPr>
          <w:rFonts w:asciiTheme="minorHAnsi" w:hAnsiTheme="minorHAnsi" w:cstheme="minorHAnsi"/>
          <w:sz w:val="22"/>
          <w:szCs w:val="22"/>
        </w:rPr>
        <w:t xml:space="preserve"> A gestão do contrato observará as atribuições elencadas no art. 14 do Decreto Estadual n° 1.525/2022.</w:t>
      </w:r>
    </w:p>
    <w:p w14:paraId="24F7BE5C"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.1.2.</w:t>
      </w:r>
      <w:r w:rsidRPr="00990B74">
        <w:rPr>
          <w:rFonts w:asciiTheme="minorHAnsi" w:hAnsiTheme="minorHAnsi" w:cstheme="minorHAnsi"/>
          <w:sz w:val="22"/>
          <w:szCs w:val="22"/>
        </w:rPr>
        <w:t xml:space="preserve"> O gestor do contrato deverá ainda se atentar ao modelo de gestão contratual, anexo a este Termo de Referência.</w:t>
      </w:r>
    </w:p>
    <w:p w14:paraId="4F4E96E7"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.2.</w:t>
      </w:r>
      <w:r w:rsidRPr="00990B74">
        <w:rPr>
          <w:rFonts w:asciiTheme="minorHAnsi" w:hAnsiTheme="minorHAnsi" w:cstheme="minorHAnsi"/>
          <w:sz w:val="22"/>
          <w:szCs w:val="22"/>
        </w:rPr>
        <w:t xml:space="preserve"> A fiscalização do Contrato será realizada por um servidor administrativo responsável pelo acompanhamento da execução contratual, em conjunto com o gestor do contrato.</w:t>
      </w:r>
    </w:p>
    <w:p w14:paraId="150000B3"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 xml:space="preserve">.2.1. </w:t>
      </w:r>
      <w:r w:rsidRPr="00990B74">
        <w:rPr>
          <w:rFonts w:asciiTheme="minorHAnsi" w:hAnsiTheme="minorHAnsi" w:cstheme="minorHAnsi"/>
          <w:sz w:val="22"/>
          <w:szCs w:val="22"/>
        </w:rPr>
        <w:t>O fiscal do contrato deverá se atentar a todas as atribuições a ele estabelecidas, notadamente pelo art. 15 do Decreto Estadual n° 1.525/2022.</w:t>
      </w:r>
    </w:p>
    <w:p w14:paraId="3C279244"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.2.2.</w:t>
      </w:r>
      <w:r w:rsidRPr="00990B74">
        <w:rPr>
          <w:rFonts w:asciiTheme="minorHAnsi" w:hAnsiTheme="minorHAnsi" w:cstheme="minorHAnsi"/>
          <w:sz w:val="22"/>
          <w:szCs w:val="22"/>
        </w:rPr>
        <w:t xml:space="preserve"> O fiscal do contrato deverá ainda se atentar ao modelo de execução contratual, anexo a este Termo de Referência.</w:t>
      </w:r>
    </w:p>
    <w:p w14:paraId="5523203B"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.3.</w:t>
      </w:r>
      <w:r w:rsidRPr="00990B74">
        <w:rPr>
          <w:rFonts w:asciiTheme="minorHAnsi" w:hAnsiTheme="minorHAnsi" w:cstheme="minorHAnsi"/>
          <w:sz w:val="22"/>
          <w:szCs w:val="22"/>
        </w:rPr>
        <w:t xml:space="preserve"> Os gestores e fiscais de contrato devem ser previamente designados, por portaria geral ou específica, e cientificados pessoalmente, preferencialmente por meio eletrônico.</w:t>
      </w:r>
    </w:p>
    <w:p w14:paraId="3F9855FE" w14:textId="77777777" w:rsidR="00E000DB"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b/>
          <w:bCs/>
          <w:sz w:val="22"/>
          <w:szCs w:val="22"/>
        </w:rPr>
        <w:t>.4.</w:t>
      </w:r>
      <w:r w:rsidRPr="00990B74">
        <w:rPr>
          <w:rFonts w:asciiTheme="minorHAnsi" w:hAnsiTheme="minorHAnsi" w:cstheme="minorHAnsi"/>
          <w:sz w:val="22"/>
          <w:szCs w:val="22"/>
        </w:rPr>
        <w:t xml:space="preserve"> Fazem parte deste instrumento os modelos de execução do objeto e o modelo de gestão de contrato.</w:t>
      </w:r>
    </w:p>
    <w:p w14:paraId="29BBFAFA" w14:textId="5CFB19F2" w:rsidR="00827589" w:rsidRPr="00990B74" w:rsidRDefault="00E000DB" w:rsidP="00E000DB">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sz w:val="22"/>
          <w:szCs w:val="22"/>
        </w:rPr>
        <w:t>18</w:t>
      </w:r>
      <w:r w:rsidRPr="00990B74">
        <w:rPr>
          <w:rFonts w:asciiTheme="minorHAnsi" w:hAnsiTheme="minorHAnsi" w:cstheme="minorHAnsi"/>
          <w:sz w:val="22"/>
          <w:szCs w:val="22"/>
        </w:rPr>
        <w:t>.</w:t>
      </w:r>
      <w:r w:rsidRPr="00990B74">
        <w:rPr>
          <w:rFonts w:asciiTheme="minorHAnsi" w:hAnsiTheme="minorHAnsi" w:cstheme="minorHAnsi"/>
          <w:b/>
          <w:bCs/>
          <w:sz w:val="22"/>
          <w:szCs w:val="22"/>
        </w:rPr>
        <w:t>5.</w:t>
      </w:r>
      <w:r w:rsidRPr="00990B74">
        <w:rPr>
          <w:rFonts w:asciiTheme="minorHAnsi" w:hAnsiTheme="minorHAnsi" w:cstheme="minorHAnsi"/>
          <w:sz w:val="22"/>
          <w:szCs w:val="22"/>
        </w:rPr>
        <w:t xml:space="preserve"> O gestor e o fiscal de contrato poderão solicitar apoio aos órgãos de assessoramento </w:t>
      </w:r>
      <w:r w:rsidRPr="00990B74">
        <w:rPr>
          <w:rFonts w:asciiTheme="minorHAnsi" w:hAnsiTheme="minorHAnsi" w:cstheme="minorHAnsi"/>
          <w:sz w:val="22"/>
          <w:szCs w:val="22"/>
        </w:rPr>
        <w:lastRenderedPageBreak/>
        <w:t>jurídico, controle interno, bem como da Equipe Técnica, de acordo com o §3º do art. 312 do Decreto Estadual 1.525/2022.</w:t>
      </w:r>
    </w:p>
    <w:p w14:paraId="2B9816E6" w14:textId="77777777" w:rsidR="00827589" w:rsidRPr="00990B74" w:rsidRDefault="00827589" w:rsidP="00827589">
      <w:pPr>
        <w:pStyle w:val="NormalWeb"/>
        <w:spacing w:before="0" w:beforeAutospacing="0" w:after="0" w:afterAutospacing="0"/>
        <w:jc w:val="both"/>
        <w:rPr>
          <w:rFonts w:asciiTheme="minorHAnsi" w:hAnsiTheme="minorHAnsi" w:cstheme="minorHAnsi"/>
          <w:color w:val="000000"/>
          <w:sz w:val="22"/>
          <w:szCs w:val="22"/>
        </w:rPr>
      </w:pPr>
    </w:p>
    <w:p w14:paraId="04B33360" w14:textId="77777777" w:rsidR="00827589" w:rsidRPr="00990B74" w:rsidRDefault="00827589" w:rsidP="00827589">
      <w:pPr>
        <w:pStyle w:val="PargrafodaLista"/>
        <w:widowControl w:val="0"/>
        <w:numPr>
          <w:ilvl w:val="0"/>
          <w:numId w:val="5"/>
        </w:numPr>
        <w:shd w:val="clear" w:color="auto" w:fill="C5E0B3" w:themeFill="accent6" w:themeFillTint="66"/>
        <w:ind w:right="-1"/>
        <w:jc w:val="both"/>
        <w:rPr>
          <w:rFonts w:asciiTheme="minorHAnsi" w:hAnsiTheme="minorHAnsi" w:cstheme="minorHAnsi"/>
          <w:b/>
          <w:sz w:val="22"/>
          <w:szCs w:val="22"/>
        </w:rPr>
      </w:pPr>
      <w:r w:rsidRPr="00990B74">
        <w:rPr>
          <w:rFonts w:asciiTheme="minorHAnsi" w:hAnsiTheme="minorHAnsi" w:cstheme="minorHAnsi"/>
          <w:b/>
          <w:sz w:val="22"/>
          <w:szCs w:val="22"/>
        </w:rPr>
        <w:t>CLÁUSULA DÉCIMA NONA – DA EXTINÇÃO CONTRATUAL:</w:t>
      </w:r>
    </w:p>
    <w:p w14:paraId="69C697BB"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19.1. </w:t>
      </w:r>
      <w:r w:rsidRPr="00990B74">
        <w:rPr>
          <w:rFonts w:asciiTheme="minorHAnsi" w:eastAsia="Calibri" w:hAnsiTheme="minorHAnsi" w:cstheme="minorHAnsi"/>
          <w:sz w:val="22"/>
          <w:szCs w:val="22"/>
        </w:rPr>
        <w:t xml:space="preserve">O Contrato poderá ser rescindido pelos motivos previstos nos artigos 137, 138 e 139 da </w:t>
      </w:r>
      <w:r w:rsidRPr="00990B74">
        <w:rPr>
          <w:rFonts w:asciiTheme="minorHAnsi" w:hAnsiTheme="minorHAnsi" w:cstheme="minorHAnsi"/>
          <w:sz w:val="22"/>
          <w:szCs w:val="22"/>
        </w:rPr>
        <w:t>Lei Federal n° 14.133/2021 c/c com Capítulo X do Decreto Estadual n° 1.525/2022</w:t>
      </w:r>
      <w:r w:rsidRPr="00990B74">
        <w:rPr>
          <w:rFonts w:asciiTheme="minorHAnsi" w:eastAsia="Calibri" w:hAnsiTheme="minorHAnsi" w:cstheme="minorHAnsi"/>
          <w:sz w:val="22"/>
          <w:szCs w:val="22"/>
        </w:rPr>
        <w:t xml:space="preserve">, acarretando as consequências previstas legalmente; </w:t>
      </w:r>
    </w:p>
    <w:p w14:paraId="02B7C112"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19.2. A Contratada reconhece os direitos da Contratante em caso de rescisão administrativa. </w:t>
      </w:r>
    </w:p>
    <w:p w14:paraId="5E7684BD"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19.3. </w:t>
      </w:r>
      <w:r w:rsidRPr="00990B74">
        <w:rPr>
          <w:rFonts w:asciiTheme="minorHAnsi" w:eastAsia="Calibri" w:hAnsiTheme="minorHAnsi" w:cstheme="minorHAnsi"/>
          <w:sz w:val="22"/>
          <w:szCs w:val="22"/>
        </w:rPr>
        <w:t xml:space="preserve">A rescisão, por algum dos motivos previstos </w:t>
      </w:r>
      <w:r w:rsidRPr="00990B74">
        <w:rPr>
          <w:rFonts w:asciiTheme="minorHAnsi" w:hAnsiTheme="minorHAnsi" w:cstheme="minorHAnsi"/>
          <w:sz w:val="22"/>
          <w:szCs w:val="22"/>
        </w:rPr>
        <w:t>Lei Federal n° 14.133/2021</w:t>
      </w:r>
      <w:r w:rsidRPr="00990B74">
        <w:rPr>
          <w:rFonts w:asciiTheme="minorHAnsi" w:eastAsia="Calibri" w:hAnsiTheme="minorHAnsi" w:cstheme="minorHAnsi"/>
          <w:sz w:val="22"/>
          <w:szCs w:val="22"/>
        </w:rPr>
        <w:t xml:space="preserve">, não dará à </w:t>
      </w:r>
      <w:r w:rsidRPr="00990B74">
        <w:rPr>
          <w:rFonts w:asciiTheme="minorHAnsi" w:hAnsiTheme="minorHAnsi" w:cstheme="minorHAnsi"/>
          <w:sz w:val="22"/>
          <w:szCs w:val="22"/>
        </w:rPr>
        <w:t>Contratado</w:t>
      </w:r>
      <w:r w:rsidRPr="00990B74">
        <w:rPr>
          <w:rFonts w:asciiTheme="minorHAnsi" w:eastAsia="Calibri" w:hAnsiTheme="minorHAnsi" w:cstheme="minorHAnsi"/>
          <w:sz w:val="22"/>
          <w:szCs w:val="22"/>
        </w:rPr>
        <w:t xml:space="preserve"> direito a indenização a qualquer título, independentemente de interpelação judicial ou extrajudicial; </w:t>
      </w:r>
    </w:p>
    <w:p w14:paraId="03CF1F28" w14:textId="77777777" w:rsidR="00827589" w:rsidRPr="00990B74" w:rsidRDefault="00827589" w:rsidP="00827589">
      <w:pPr>
        <w:pStyle w:val="PargrafodaLista"/>
        <w:numPr>
          <w:ilvl w:val="0"/>
          <w:numId w:val="5"/>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 xml:space="preserve">19.4. </w:t>
      </w:r>
      <w:r w:rsidRPr="00990B74">
        <w:rPr>
          <w:rFonts w:asciiTheme="minorHAnsi" w:eastAsia="Calibri" w:hAnsiTheme="minorHAnsi" w:cstheme="minorHAnsi"/>
          <w:sz w:val="22"/>
          <w:szCs w:val="22"/>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3BEAF981" w14:textId="77777777" w:rsidR="00827589" w:rsidRPr="00990B74" w:rsidRDefault="00827589" w:rsidP="00827589">
      <w:pPr>
        <w:pStyle w:val="PargrafodaLista"/>
        <w:numPr>
          <w:ilvl w:val="0"/>
          <w:numId w:val="5"/>
        </w:numPr>
        <w:shd w:val="clear" w:color="auto" w:fill="FFFFFF" w:themeFill="background1"/>
        <w:jc w:val="both"/>
        <w:rPr>
          <w:rFonts w:asciiTheme="minorHAnsi" w:eastAsia="Calibri" w:hAnsiTheme="minorHAnsi" w:cstheme="minorHAnsi"/>
          <w:sz w:val="22"/>
          <w:szCs w:val="22"/>
        </w:rPr>
      </w:pPr>
      <w:r w:rsidRPr="00990B74">
        <w:rPr>
          <w:rFonts w:asciiTheme="minorHAnsi" w:eastAsia="Calibri" w:hAnsiTheme="minorHAnsi" w:cstheme="minorHAnsi"/>
          <w:b/>
          <w:bCs/>
          <w:sz w:val="22"/>
          <w:szCs w:val="22"/>
        </w:rPr>
        <w:t>19.5</w:t>
      </w:r>
      <w:r w:rsidRPr="00990B74">
        <w:rPr>
          <w:rFonts w:asciiTheme="minorHAnsi" w:eastAsia="Calibri" w:hAnsiTheme="minorHAnsi" w:cstheme="minorHAnsi"/>
          <w:sz w:val="22"/>
          <w:szCs w:val="22"/>
        </w:rPr>
        <w:t>. Fica expressamente acordado que, em caso de rescisão, nenhuma remuneração será cabível, a não ser o ressarcimento de despesas autorizadas pela Contratante, previstas no Contrato e comprovadamente realizadas pela Contratada.</w:t>
      </w:r>
    </w:p>
    <w:p w14:paraId="407297A4" w14:textId="77777777" w:rsidR="00827589" w:rsidRPr="00990B74" w:rsidRDefault="00827589" w:rsidP="00827589">
      <w:pPr>
        <w:pStyle w:val="PargrafodaLista"/>
        <w:numPr>
          <w:ilvl w:val="0"/>
          <w:numId w:val="5"/>
        </w:numPr>
        <w:shd w:val="clear" w:color="auto" w:fill="FFFFFF" w:themeFill="background1"/>
        <w:jc w:val="both"/>
        <w:rPr>
          <w:rFonts w:asciiTheme="minorHAnsi" w:hAnsiTheme="minorHAnsi" w:cstheme="minorHAnsi"/>
          <w:sz w:val="22"/>
          <w:szCs w:val="22"/>
          <w:shd w:val="clear" w:color="auto" w:fill="FFFFFF"/>
        </w:rPr>
      </w:pPr>
      <w:r w:rsidRPr="00990B74">
        <w:rPr>
          <w:rFonts w:asciiTheme="minorHAnsi" w:eastAsia="Calibri" w:hAnsiTheme="minorHAnsi" w:cstheme="minorHAnsi"/>
          <w:b/>
          <w:bCs/>
          <w:sz w:val="22"/>
          <w:szCs w:val="22"/>
        </w:rPr>
        <w:t>19.</w:t>
      </w:r>
      <w:r w:rsidRPr="00990B74">
        <w:rPr>
          <w:rFonts w:asciiTheme="minorHAnsi" w:hAnsiTheme="minorHAnsi" w:cstheme="minorHAnsi"/>
          <w:b/>
          <w:bCs/>
          <w:color w:val="000000"/>
          <w:sz w:val="22"/>
          <w:szCs w:val="22"/>
        </w:rPr>
        <w:t>6.</w:t>
      </w:r>
      <w:r w:rsidRPr="00990B74">
        <w:rPr>
          <w:rFonts w:asciiTheme="minorHAnsi" w:hAnsiTheme="minorHAnsi" w:cstheme="minorHAnsi"/>
          <w:color w:val="000000"/>
          <w:sz w:val="22"/>
          <w:szCs w:val="22"/>
        </w:rPr>
        <w:t xml:space="preserve"> Todas as questões referentes a extinção contratual </w:t>
      </w:r>
      <w:r w:rsidRPr="00990B74">
        <w:rPr>
          <w:rFonts w:asciiTheme="minorHAnsi" w:hAnsiTheme="minorHAnsi" w:cstheme="minorHAnsi"/>
          <w:sz w:val="22"/>
          <w:szCs w:val="22"/>
        </w:rPr>
        <w:t xml:space="preserve">não expressas na presente cláusula serão regidas pelo Decreto Estadual nº 1.525/2022 c/c </w:t>
      </w:r>
      <w:r w:rsidRPr="00990B74">
        <w:rPr>
          <w:rFonts w:asciiTheme="minorHAnsi" w:hAnsiTheme="minorHAnsi" w:cstheme="minorHAnsi"/>
          <w:sz w:val="22"/>
          <w:szCs w:val="22"/>
          <w:shd w:val="clear" w:color="auto" w:fill="FFFFFF"/>
        </w:rPr>
        <w:t>Lei Federal n° 14.133/2021.</w:t>
      </w:r>
    </w:p>
    <w:p w14:paraId="51B6D318" w14:textId="77777777" w:rsidR="00E000DB" w:rsidRPr="00990B74" w:rsidRDefault="00E000DB" w:rsidP="00827589">
      <w:pPr>
        <w:pStyle w:val="PargrafodaLista"/>
        <w:numPr>
          <w:ilvl w:val="0"/>
          <w:numId w:val="5"/>
        </w:numPr>
        <w:shd w:val="clear" w:color="auto" w:fill="FFFFFF" w:themeFill="background1"/>
        <w:jc w:val="both"/>
        <w:rPr>
          <w:rFonts w:asciiTheme="minorHAnsi" w:hAnsiTheme="minorHAnsi" w:cstheme="minorHAnsi"/>
          <w:sz w:val="22"/>
          <w:szCs w:val="22"/>
          <w:shd w:val="clear" w:color="auto" w:fill="FFFFFF"/>
        </w:rPr>
      </w:pPr>
    </w:p>
    <w:p w14:paraId="073036E3" w14:textId="77777777" w:rsidR="00827589" w:rsidRPr="00990B74" w:rsidRDefault="00827589" w:rsidP="00827589">
      <w:pPr>
        <w:pStyle w:val="P"/>
        <w:shd w:val="clear" w:color="auto" w:fill="C5E0B3" w:themeFill="accent6" w:themeFillTint="66"/>
        <w:rPr>
          <w:rFonts w:asciiTheme="minorHAnsi" w:hAnsiTheme="minorHAnsi" w:cstheme="minorHAnsi"/>
          <w:bCs/>
          <w:sz w:val="22"/>
          <w:szCs w:val="22"/>
        </w:rPr>
      </w:pPr>
      <w:r w:rsidRPr="00990B74">
        <w:rPr>
          <w:rFonts w:asciiTheme="minorHAnsi" w:hAnsiTheme="minorHAnsi" w:cstheme="minorHAnsi"/>
          <w:bCs/>
          <w:sz w:val="22"/>
          <w:szCs w:val="22"/>
        </w:rPr>
        <w:t>CLÁUSULA VIGÉSIMA – DA VIGÊNCIA CONTRATUAL:</w:t>
      </w:r>
    </w:p>
    <w:p w14:paraId="5FB660CE" w14:textId="77777777" w:rsidR="00827589" w:rsidRPr="00990B74" w:rsidRDefault="00827589" w:rsidP="00827589">
      <w:pPr>
        <w:spacing w:after="0" w:line="240" w:lineRule="auto"/>
        <w:ind w:right="-1"/>
        <w:jc w:val="both"/>
        <w:rPr>
          <w:rFonts w:cstheme="minorHAnsi"/>
          <w:bCs/>
          <w:iCs/>
        </w:rPr>
      </w:pPr>
      <w:r w:rsidRPr="00990B74">
        <w:rPr>
          <w:rFonts w:cstheme="minorHAnsi"/>
          <w:b/>
          <w:bCs/>
        </w:rPr>
        <w:t>20.1.</w:t>
      </w:r>
      <w:r w:rsidRPr="00990B74">
        <w:rPr>
          <w:rFonts w:cstheme="minorHAnsi"/>
        </w:rPr>
        <w:t xml:space="preserve"> </w:t>
      </w:r>
      <w:r w:rsidRPr="00990B74">
        <w:rPr>
          <w:rFonts w:cstheme="minorHAnsi"/>
          <w:iCs/>
        </w:rPr>
        <w:t>Este instrumento vigorará, por 12 (doze) meses, contados a partir da data da</w:t>
      </w:r>
      <w:r w:rsidRPr="00990B74">
        <w:rPr>
          <w:rFonts w:cstheme="minorHAnsi"/>
          <w:bCs/>
          <w:iCs/>
        </w:rPr>
        <w:t xml:space="preserve"> sua assinatura, </w:t>
      </w:r>
      <w:r w:rsidRPr="00990B74">
        <w:rPr>
          <w:rFonts w:cstheme="minorHAnsi"/>
          <w:iCs/>
        </w:rPr>
        <w:t>tendo eficácia legal após a publicação do seu extrato no Diário Oficial do Estado</w:t>
      </w:r>
      <w:r w:rsidRPr="00990B74">
        <w:rPr>
          <w:rFonts w:cstheme="minorHAnsi"/>
          <w:bCs/>
          <w:iCs/>
        </w:rPr>
        <w:t>.</w:t>
      </w:r>
    </w:p>
    <w:p w14:paraId="72AC9D78" w14:textId="77777777" w:rsidR="00827589" w:rsidRPr="00990B74" w:rsidRDefault="00827589" w:rsidP="00827589">
      <w:pPr>
        <w:spacing w:after="0" w:line="240" w:lineRule="auto"/>
        <w:ind w:right="-1"/>
        <w:jc w:val="both"/>
        <w:rPr>
          <w:rFonts w:cstheme="minorHAnsi"/>
          <w:color w:val="000000"/>
        </w:rPr>
      </w:pPr>
      <w:r w:rsidRPr="00990B74">
        <w:rPr>
          <w:rFonts w:cstheme="minorHAnsi"/>
          <w:b/>
          <w:iCs/>
        </w:rPr>
        <w:t>20.2.</w:t>
      </w:r>
      <w:r w:rsidRPr="00990B74">
        <w:rPr>
          <w:rFonts w:cstheme="minorHAnsi"/>
          <w:bCs/>
          <w:iCs/>
        </w:rPr>
        <w:t xml:space="preserve"> </w:t>
      </w:r>
      <w:r w:rsidRPr="00990B74">
        <w:rPr>
          <w:rFonts w:cstheme="minorHAnsi"/>
          <w:color w:val="000000"/>
        </w:rPr>
        <w:t> O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6321EE3E" w14:textId="77777777" w:rsidR="00827589" w:rsidRPr="00990B74" w:rsidRDefault="00827589" w:rsidP="00827589">
      <w:pPr>
        <w:spacing w:after="0" w:line="240" w:lineRule="auto"/>
        <w:ind w:right="-1"/>
        <w:jc w:val="both"/>
        <w:rPr>
          <w:rFonts w:cstheme="minorHAnsi"/>
          <w:bCs/>
          <w:iCs/>
        </w:rPr>
      </w:pPr>
      <w:r w:rsidRPr="00990B74">
        <w:rPr>
          <w:rFonts w:cstheme="minorHAnsi"/>
          <w:b/>
          <w:bCs/>
          <w:color w:val="000000"/>
        </w:rPr>
        <w:t>20.3.</w:t>
      </w:r>
      <w:r w:rsidRPr="00990B74">
        <w:rPr>
          <w:rFonts w:cstheme="minorHAnsi"/>
          <w:color w:val="000000"/>
        </w:rPr>
        <w:t xml:space="preserve"> Todas as questões referentes a extinção contratual </w:t>
      </w:r>
      <w:r w:rsidRPr="00990B74">
        <w:rPr>
          <w:rFonts w:cstheme="minorHAnsi"/>
        </w:rPr>
        <w:t xml:space="preserve">não expressas na presente cláusula serão regidas pelo Decreto Estadual nº 1.525/2022 c/c </w:t>
      </w:r>
      <w:r w:rsidRPr="00990B74">
        <w:rPr>
          <w:rFonts w:cstheme="minorHAnsi"/>
          <w:shd w:val="clear" w:color="auto" w:fill="FFFFFF"/>
        </w:rPr>
        <w:t xml:space="preserve">Lei Federal n° 14.133/2021. </w:t>
      </w:r>
    </w:p>
    <w:p w14:paraId="27BD9EDC" w14:textId="77777777" w:rsidR="00827589" w:rsidRPr="00990B74" w:rsidRDefault="00827589" w:rsidP="00827589">
      <w:pPr>
        <w:spacing w:after="0" w:line="240" w:lineRule="auto"/>
        <w:ind w:right="-1"/>
        <w:jc w:val="both"/>
        <w:rPr>
          <w:rFonts w:cstheme="minorHAnsi"/>
          <w:bCs/>
          <w:iCs/>
        </w:rPr>
      </w:pPr>
    </w:p>
    <w:p w14:paraId="30842BB3" w14:textId="77777777" w:rsidR="00827589" w:rsidRPr="00990B74" w:rsidRDefault="00827589" w:rsidP="00827589">
      <w:pPr>
        <w:pStyle w:val="P"/>
        <w:shd w:val="clear" w:color="auto" w:fill="C5E0B3" w:themeFill="accent6" w:themeFillTint="66"/>
        <w:rPr>
          <w:rFonts w:asciiTheme="minorHAnsi" w:hAnsiTheme="minorHAnsi" w:cstheme="minorHAnsi"/>
          <w:bCs/>
          <w:sz w:val="22"/>
          <w:szCs w:val="22"/>
        </w:rPr>
      </w:pPr>
      <w:r w:rsidRPr="00990B74">
        <w:rPr>
          <w:rFonts w:asciiTheme="minorHAnsi" w:hAnsiTheme="minorHAnsi" w:cstheme="minorHAnsi"/>
          <w:bCs/>
          <w:sz w:val="22"/>
          <w:szCs w:val="22"/>
        </w:rPr>
        <w:t>CLÁUSULA VIGÉSIMA PRIMEIRA – DA SUBCONTRATAÇÃO:</w:t>
      </w:r>
    </w:p>
    <w:p w14:paraId="598D3A55" w14:textId="77777777" w:rsidR="00827589" w:rsidRPr="00990B74" w:rsidRDefault="00827589" w:rsidP="00827589">
      <w:pPr>
        <w:autoSpaceDE w:val="0"/>
        <w:autoSpaceDN w:val="0"/>
        <w:adjustRightInd w:val="0"/>
        <w:spacing w:after="0" w:line="240" w:lineRule="auto"/>
        <w:jc w:val="both"/>
        <w:rPr>
          <w:rFonts w:cstheme="minorHAnsi"/>
        </w:rPr>
      </w:pPr>
      <w:r w:rsidRPr="00990B74">
        <w:rPr>
          <w:rFonts w:cstheme="minorHAnsi"/>
          <w:b/>
        </w:rPr>
        <w:t>21.1.</w:t>
      </w:r>
      <w:r w:rsidRPr="00990B74">
        <w:rPr>
          <w:rFonts w:cstheme="minorHAnsi"/>
        </w:rPr>
        <w:t xml:space="preserve"> É vedada a transferência e a subcontratação do objeto, devendo a empresa Contratada prestar integralmente os serviços contratados.</w:t>
      </w:r>
    </w:p>
    <w:p w14:paraId="1A03B396" w14:textId="77777777" w:rsidR="00827589" w:rsidRPr="00990B74" w:rsidRDefault="00827589" w:rsidP="00827589">
      <w:pPr>
        <w:autoSpaceDE w:val="0"/>
        <w:autoSpaceDN w:val="0"/>
        <w:adjustRightInd w:val="0"/>
        <w:spacing w:after="0" w:line="240" w:lineRule="auto"/>
        <w:jc w:val="both"/>
        <w:rPr>
          <w:rFonts w:cstheme="minorHAnsi"/>
          <w:b/>
          <w:bCs/>
          <w:u w:val="single"/>
        </w:rPr>
      </w:pPr>
    </w:p>
    <w:p w14:paraId="1B0D39C4" w14:textId="77777777" w:rsidR="00827589" w:rsidRPr="00990B74" w:rsidRDefault="00827589" w:rsidP="00827589">
      <w:pPr>
        <w:pStyle w:val="P"/>
        <w:shd w:val="clear" w:color="auto" w:fill="C5E0B3" w:themeFill="accent6" w:themeFillTint="66"/>
        <w:rPr>
          <w:rFonts w:asciiTheme="minorHAnsi" w:hAnsiTheme="minorHAnsi" w:cstheme="minorHAnsi"/>
          <w:bCs/>
          <w:sz w:val="22"/>
          <w:szCs w:val="22"/>
        </w:rPr>
      </w:pPr>
      <w:r w:rsidRPr="00990B74">
        <w:rPr>
          <w:rFonts w:asciiTheme="minorHAnsi" w:hAnsiTheme="minorHAnsi" w:cstheme="minorHAnsi"/>
          <w:bCs/>
          <w:sz w:val="22"/>
          <w:szCs w:val="22"/>
        </w:rPr>
        <w:t>CLÁUSULA VIGÉSIMA SEGUNDA – DO FORO:</w:t>
      </w:r>
    </w:p>
    <w:p w14:paraId="656DD77D" w14:textId="77777777" w:rsidR="00827589" w:rsidRPr="00990B74" w:rsidRDefault="00827589" w:rsidP="00827589">
      <w:pPr>
        <w:spacing w:after="0" w:line="240" w:lineRule="auto"/>
        <w:jc w:val="both"/>
        <w:rPr>
          <w:rFonts w:cstheme="minorHAnsi"/>
          <w:lang w:val="pt-PT"/>
        </w:rPr>
      </w:pPr>
      <w:r w:rsidRPr="00990B74">
        <w:rPr>
          <w:rFonts w:cstheme="minorHAnsi"/>
          <w:b/>
          <w:lang w:val="pt-PT"/>
        </w:rPr>
        <w:t>22.1</w:t>
      </w:r>
      <w:r w:rsidRPr="00990B74">
        <w:rPr>
          <w:rFonts w:cstheme="minorHAnsi"/>
          <w:lang w:val="pt-PT"/>
        </w:rPr>
        <w:t xml:space="preserve"> Fica eleito o foro da cidade de Cuiabá, Estado de Mato Grosso, como competente para dirimir quaisquer dúvidas ou questões decorrentes da execução deste contrato.   </w:t>
      </w:r>
    </w:p>
    <w:p w14:paraId="41F0B498" w14:textId="77777777" w:rsidR="00827589" w:rsidRPr="00990B74" w:rsidRDefault="00827589" w:rsidP="00827589">
      <w:pPr>
        <w:spacing w:after="0" w:line="240" w:lineRule="auto"/>
        <w:jc w:val="both"/>
        <w:rPr>
          <w:rFonts w:cstheme="minorHAnsi"/>
          <w:lang w:val="pt-PT"/>
        </w:rPr>
      </w:pPr>
      <w:r w:rsidRPr="00990B74">
        <w:rPr>
          <w:rFonts w:cstheme="minorHAnsi"/>
          <w:lang w:val="pt-PT"/>
        </w:rPr>
        <w:t xml:space="preserve">  </w:t>
      </w:r>
    </w:p>
    <w:p w14:paraId="4A4D116C" w14:textId="77777777" w:rsidR="00827589" w:rsidRPr="00990B74" w:rsidRDefault="00827589" w:rsidP="00827589">
      <w:pPr>
        <w:spacing w:after="0" w:line="240" w:lineRule="auto"/>
        <w:jc w:val="both"/>
        <w:rPr>
          <w:rFonts w:cstheme="minorHAnsi"/>
        </w:rPr>
      </w:pPr>
      <w:r w:rsidRPr="00990B74">
        <w:rPr>
          <w:rFonts w:cstheme="minorHAnsi"/>
          <w:lang w:val="pt-PT"/>
        </w:rPr>
        <w:t>E, por se acharem justas e contratadas, as partes assinam o presente instrumento na presença das testemunhas abaixo, em 2 (duas) vias de igual teor e forma, para que produza todos os efeitos legais</w:t>
      </w:r>
    </w:p>
    <w:p w14:paraId="09A22CC9" w14:textId="77777777" w:rsidR="00827589" w:rsidRPr="00990B74" w:rsidRDefault="00827589" w:rsidP="00827589">
      <w:pPr>
        <w:spacing w:after="0" w:line="240" w:lineRule="auto"/>
        <w:jc w:val="both"/>
        <w:rPr>
          <w:rFonts w:cstheme="minorHAnsi"/>
        </w:rPr>
      </w:pPr>
    </w:p>
    <w:p w14:paraId="2D9CD89D" w14:textId="77777777" w:rsidR="00827589" w:rsidRPr="00990B74" w:rsidRDefault="00827589" w:rsidP="00827589">
      <w:pPr>
        <w:spacing w:after="0" w:line="240" w:lineRule="auto"/>
        <w:jc w:val="both"/>
        <w:rPr>
          <w:rFonts w:cstheme="minorHAnsi"/>
        </w:rPr>
      </w:pPr>
      <w:r w:rsidRPr="00990B74">
        <w:rPr>
          <w:rFonts w:cstheme="minorHAnsi"/>
        </w:rPr>
        <w:t xml:space="preserve">Cuiabá-MT, __ de _______ </w:t>
      </w:r>
      <w:proofErr w:type="spellStart"/>
      <w:r w:rsidRPr="00990B74">
        <w:rPr>
          <w:rFonts w:cstheme="minorHAnsi"/>
        </w:rPr>
        <w:t>de</w:t>
      </w:r>
      <w:proofErr w:type="spellEnd"/>
      <w:r w:rsidRPr="00990B74">
        <w:rPr>
          <w:rFonts w:cstheme="minorHAnsi"/>
        </w:rPr>
        <w:t xml:space="preserve"> 202X.</w:t>
      </w:r>
    </w:p>
    <w:p w14:paraId="6CE13DAC" w14:textId="1D8FCF22" w:rsidR="0029537D" w:rsidRPr="00990B74" w:rsidRDefault="0029537D">
      <w:pPr>
        <w:rPr>
          <w:rFonts w:cstheme="minorHAnsi"/>
        </w:rPr>
      </w:pPr>
    </w:p>
    <w:p w14:paraId="310A068C" w14:textId="68A9EF5D" w:rsidR="00FC47E1" w:rsidRPr="00990B74" w:rsidRDefault="00FC47E1">
      <w:pPr>
        <w:rPr>
          <w:rFonts w:cstheme="minorHAnsi"/>
        </w:rPr>
      </w:pPr>
    </w:p>
    <w:p w14:paraId="5A50C010" w14:textId="66E51AA0" w:rsidR="00FC47E1" w:rsidRPr="00990B74" w:rsidRDefault="00FC47E1">
      <w:pPr>
        <w:rPr>
          <w:rFonts w:cstheme="minorHAnsi"/>
        </w:rPr>
      </w:pPr>
    </w:p>
    <w:p w14:paraId="7E3B4CC7" w14:textId="43FD7AA2" w:rsidR="00FC47E1" w:rsidRPr="00990B74" w:rsidRDefault="00FC47E1">
      <w:pPr>
        <w:rPr>
          <w:rFonts w:cstheme="minorHAnsi"/>
        </w:rPr>
      </w:pPr>
    </w:p>
    <w:p w14:paraId="6E567AEE" w14:textId="06B6F3C0" w:rsidR="00FC47E1" w:rsidRPr="00990B74" w:rsidRDefault="00FC47E1">
      <w:pPr>
        <w:rPr>
          <w:rFonts w:cstheme="minorHAnsi"/>
        </w:rPr>
      </w:pPr>
    </w:p>
    <w:p w14:paraId="33B1C6D2" w14:textId="4625375D" w:rsidR="00FC47E1" w:rsidRPr="00990B74" w:rsidRDefault="00FC47E1">
      <w:pPr>
        <w:rPr>
          <w:rFonts w:cstheme="minorHAnsi"/>
        </w:rPr>
      </w:pPr>
    </w:p>
    <w:p w14:paraId="1CC9B2CB" w14:textId="00DCDE95" w:rsidR="00FC47E1" w:rsidRPr="00990B74" w:rsidRDefault="00FC47E1">
      <w:pPr>
        <w:rPr>
          <w:rFonts w:cstheme="minorHAnsi"/>
        </w:rPr>
      </w:pPr>
    </w:p>
    <w:p w14:paraId="34539C86" w14:textId="06A88279" w:rsidR="00FC47E1" w:rsidRPr="00990B74" w:rsidRDefault="00FC47E1">
      <w:pPr>
        <w:rPr>
          <w:rFonts w:cstheme="minorHAnsi"/>
        </w:rPr>
      </w:pPr>
    </w:p>
    <w:p w14:paraId="09A20702" w14:textId="27F3858C" w:rsidR="00FC47E1" w:rsidRPr="00990B74" w:rsidRDefault="00FC47E1">
      <w:pPr>
        <w:rPr>
          <w:rFonts w:cstheme="minorHAnsi"/>
        </w:rPr>
      </w:pPr>
    </w:p>
    <w:p w14:paraId="44571554" w14:textId="5BDA01F5" w:rsidR="00FC47E1" w:rsidRPr="00990B74" w:rsidRDefault="00FC47E1">
      <w:pPr>
        <w:rPr>
          <w:rFonts w:cstheme="minorHAnsi"/>
        </w:rPr>
      </w:pPr>
    </w:p>
    <w:p w14:paraId="5589EC45" w14:textId="2739EBDC" w:rsidR="00FC47E1" w:rsidRPr="00990B74" w:rsidRDefault="00FC47E1">
      <w:pPr>
        <w:rPr>
          <w:rFonts w:cstheme="minorHAnsi"/>
        </w:rPr>
      </w:pPr>
    </w:p>
    <w:p w14:paraId="741A13C3" w14:textId="27750C90" w:rsidR="00FC47E1" w:rsidRPr="00990B74" w:rsidRDefault="00FC47E1">
      <w:pPr>
        <w:rPr>
          <w:rFonts w:cstheme="minorHAnsi"/>
        </w:rPr>
      </w:pPr>
    </w:p>
    <w:p w14:paraId="506FB95E" w14:textId="692728CE" w:rsidR="00FC47E1" w:rsidRPr="00990B74" w:rsidRDefault="00FC47E1">
      <w:pPr>
        <w:rPr>
          <w:rFonts w:cstheme="minorHAnsi"/>
        </w:rPr>
      </w:pPr>
    </w:p>
    <w:p w14:paraId="1E5568FD" w14:textId="4DA978F1" w:rsidR="00FC47E1" w:rsidRPr="00990B74" w:rsidRDefault="00FC47E1">
      <w:pPr>
        <w:rPr>
          <w:rFonts w:cstheme="minorHAnsi"/>
        </w:rPr>
      </w:pPr>
    </w:p>
    <w:p w14:paraId="799196E1" w14:textId="61563411" w:rsidR="00FC47E1" w:rsidRPr="00990B74" w:rsidRDefault="00FC47E1">
      <w:pPr>
        <w:rPr>
          <w:rFonts w:cstheme="minorHAnsi"/>
        </w:rPr>
      </w:pPr>
    </w:p>
    <w:p w14:paraId="4318539B" w14:textId="174C3C93" w:rsidR="00FC47E1" w:rsidRPr="00990B74" w:rsidRDefault="00FC47E1">
      <w:pPr>
        <w:rPr>
          <w:rFonts w:cstheme="minorHAnsi"/>
        </w:rPr>
      </w:pPr>
    </w:p>
    <w:p w14:paraId="62BC9004" w14:textId="76EDE7A1" w:rsidR="00FC47E1" w:rsidRPr="00990B74" w:rsidRDefault="00FC47E1">
      <w:pPr>
        <w:rPr>
          <w:rFonts w:cstheme="minorHAnsi"/>
        </w:rPr>
      </w:pPr>
    </w:p>
    <w:p w14:paraId="1FDC0732" w14:textId="570CDECE" w:rsidR="00FC47E1" w:rsidRPr="00990B74" w:rsidRDefault="00FC47E1">
      <w:pPr>
        <w:rPr>
          <w:rFonts w:cstheme="minorHAnsi"/>
        </w:rPr>
      </w:pPr>
    </w:p>
    <w:p w14:paraId="23CC7648" w14:textId="75E25BC7" w:rsidR="00FC47E1" w:rsidRPr="00990B74" w:rsidRDefault="00FC47E1">
      <w:pPr>
        <w:rPr>
          <w:rFonts w:cstheme="minorHAnsi"/>
        </w:rPr>
      </w:pPr>
    </w:p>
    <w:p w14:paraId="07E7E745" w14:textId="669FECD9" w:rsidR="00FC47E1" w:rsidRPr="00990B74" w:rsidRDefault="00FC47E1">
      <w:pPr>
        <w:rPr>
          <w:rFonts w:cstheme="minorHAnsi"/>
        </w:rPr>
      </w:pPr>
    </w:p>
    <w:p w14:paraId="204E362C" w14:textId="7380FAB1" w:rsidR="00FC47E1" w:rsidRPr="00990B74" w:rsidRDefault="00FC47E1">
      <w:pPr>
        <w:rPr>
          <w:rFonts w:cstheme="minorHAnsi"/>
        </w:rPr>
      </w:pPr>
    </w:p>
    <w:p w14:paraId="361E47CC" w14:textId="42B51B60" w:rsidR="00FC47E1" w:rsidRPr="00990B74" w:rsidRDefault="00FC47E1">
      <w:pPr>
        <w:rPr>
          <w:rFonts w:cstheme="minorHAnsi"/>
        </w:rPr>
      </w:pPr>
    </w:p>
    <w:p w14:paraId="38E8098B" w14:textId="38C2E0E7" w:rsidR="00FC47E1" w:rsidRPr="00990B74" w:rsidRDefault="00FC47E1">
      <w:pPr>
        <w:rPr>
          <w:rFonts w:cstheme="minorHAnsi"/>
        </w:rPr>
      </w:pPr>
    </w:p>
    <w:p w14:paraId="273ADBBB" w14:textId="180C584C" w:rsidR="00FC47E1" w:rsidRPr="00990B74" w:rsidRDefault="00FC47E1">
      <w:pPr>
        <w:rPr>
          <w:rFonts w:cstheme="minorHAnsi"/>
        </w:rPr>
      </w:pPr>
    </w:p>
    <w:p w14:paraId="1E07A73D" w14:textId="0142F439" w:rsidR="00FC47E1" w:rsidRPr="00990B74" w:rsidRDefault="00FC47E1" w:rsidP="00FC47E1">
      <w:pPr>
        <w:pStyle w:val="Ttulo1"/>
        <w:pBdr>
          <w:top w:val="single" w:sz="4" w:space="1" w:color="auto"/>
          <w:left w:val="single" w:sz="4" w:space="4" w:color="auto"/>
          <w:bottom w:val="single" w:sz="4" w:space="1" w:color="auto"/>
          <w:right w:val="single" w:sz="4" w:space="4" w:color="auto"/>
        </w:pBdr>
        <w:shd w:val="clear" w:color="auto" w:fill="E2EFD9" w:themeFill="accent6" w:themeFillTint="33"/>
        <w:spacing w:before="0" w:after="0"/>
        <w:jc w:val="center"/>
        <w:rPr>
          <w:rFonts w:asciiTheme="minorHAnsi" w:eastAsia="Batang" w:hAnsiTheme="minorHAnsi" w:cstheme="minorHAnsi"/>
          <w:b w:val="0"/>
          <w:sz w:val="22"/>
          <w:szCs w:val="22"/>
        </w:rPr>
      </w:pPr>
      <w:r w:rsidRPr="00990B74">
        <w:rPr>
          <w:rFonts w:asciiTheme="minorHAnsi" w:eastAsia="Batang" w:hAnsiTheme="minorHAnsi" w:cstheme="minorHAnsi"/>
          <w:sz w:val="22"/>
          <w:szCs w:val="22"/>
        </w:rPr>
        <w:t>ANEXO VI - MINUTA DA ATA DE REGISTRO DE PREÇOS</w:t>
      </w:r>
    </w:p>
    <w:p w14:paraId="26A788B5" w14:textId="77777777" w:rsidR="00FC47E1" w:rsidRPr="00990B74" w:rsidRDefault="00FC47E1" w:rsidP="00FC47E1">
      <w:pPr>
        <w:shd w:val="clear" w:color="auto" w:fill="FFFFFF" w:themeFill="background1"/>
        <w:spacing w:after="0" w:line="240" w:lineRule="auto"/>
        <w:jc w:val="both"/>
        <w:rPr>
          <w:rFonts w:cstheme="minorHAnsi"/>
          <w:b/>
          <w:bCs/>
        </w:rPr>
      </w:pPr>
    </w:p>
    <w:p w14:paraId="04344E6A" w14:textId="77777777" w:rsidR="00FC47E1" w:rsidRPr="00990B74" w:rsidRDefault="00FC47E1" w:rsidP="00FC47E1">
      <w:pPr>
        <w:shd w:val="clear" w:color="auto" w:fill="E2EFD9" w:themeFill="accent6" w:themeFillTint="33"/>
        <w:spacing w:after="0" w:line="240" w:lineRule="auto"/>
        <w:ind w:left="3119"/>
        <w:jc w:val="both"/>
        <w:rPr>
          <w:rFonts w:cstheme="minorHAnsi"/>
        </w:rPr>
      </w:pPr>
      <w:r w:rsidRPr="00990B74">
        <w:rPr>
          <w:rFonts w:cstheme="minorHAnsi"/>
          <w:b/>
          <w:bCs/>
        </w:rPr>
        <w:t xml:space="preserve">ATA DE REGISTRO DE PREÇOS: </w:t>
      </w:r>
      <w:r w:rsidRPr="00990B74">
        <w:rPr>
          <w:rFonts w:cstheme="minorHAnsi"/>
        </w:rPr>
        <w:t>N° ___/202X/DP-MT</w:t>
      </w:r>
    </w:p>
    <w:p w14:paraId="65B0F6FF" w14:textId="77777777" w:rsidR="00FC47E1" w:rsidRPr="00990B74" w:rsidRDefault="00FC47E1" w:rsidP="00FC47E1">
      <w:pPr>
        <w:shd w:val="clear" w:color="auto" w:fill="E2EFD9" w:themeFill="accent6" w:themeFillTint="33"/>
        <w:spacing w:after="0" w:line="240" w:lineRule="auto"/>
        <w:ind w:left="3119"/>
        <w:jc w:val="both"/>
        <w:rPr>
          <w:rFonts w:cstheme="minorHAnsi"/>
          <w:b/>
        </w:rPr>
      </w:pPr>
      <w:r w:rsidRPr="00990B74">
        <w:rPr>
          <w:rFonts w:cstheme="minorHAnsi"/>
          <w:b/>
          <w:color w:val="FF0000"/>
        </w:rPr>
        <w:t xml:space="preserve">PROCESSO: </w:t>
      </w:r>
      <w:r w:rsidRPr="00990B74">
        <w:rPr>
          <w:rFonts w:cstheme="minorHAnsi"/>
          <w:color w:val="FF0000"/>
        </w:rPr>
        <w:t>Nº7255</w:t>
      </w:r>
      <w:r w:rsidRPr="00990B74">
        <w:rPr>
          <w:rFonts w:cstheme="minorHAnsi"/>
        </w:rPr>
        <w:t>/2022/DPE-MT</w:t>
      </w:r>
    </w:p>
    <w:p w14:paraId="51008135" w14:textId="77777777" w:rsidR="00FC47E1" w:rsidRPr="00990B74" w:rsidRDefault="00FC47E1" w:rsidP="00FC47E1">
      <w:pPr>
        <w:shd w:val="clear" w:color="auto" w:fill="E2EFD9" w:themeFill="accent6" w:themeFillTint="33"/>
        <w:spacing w:after="0" w:line="240" w:lineRule="auto"/>
        <w:ind w:left="3119"/>
        <w:jc w:val="both"/>
        <w:rPr>
          <w:rFonts w:cstheme="minorHAnsi"/>
          <w:b/>
          <w:bCs/>
        </w:rPr>
      </w:pPr>
      <w:r w:rsidRPr="00990B74">
        <w:rPr>
          <w:rFonts w:cstheme="minorHAnsi"/>
          <w:b/>
          <w:bCs/>
        </w:rPr>
        <w:t xml:space="preserve">PREGÃO ELETRÔNICO: </w:t>
      </w:r>
      <w:r w:rsidRPr="00990B74">
        <w:rPr>
          <w:rFonts w:cstheme="minorHAnsi"/>
        </w:rPr>
        <w:t xml:space="preserve">N° ___/202X - </w:t>
      </w:r>
      <w:r w:rsidRPr="00990B74">
        <w:rPr>
          <w:rFonts w:cstheme="minorHAnsi"/>
          <w:b/>
          <w:bCs/>
        </w:rPr>
        <w:t>REGISTRO DE PREÇOS</w:t>
      </w:r>
    </w:p>
    <w:p w14:paraId="1B69AFAA" w14:textId="77777777" w:rsidR="00FC47E1" w:rsidRPr="00990B74" w:rsidRDefault="00FC47E1" w:rsidP="00FC47E1">
      <w:pPr>
        <w:shd w:val="clear" w:color="auto" w:fill="E2EFD9" w:themeFill="accent6" w:themeFillTint="33"/>
        <w:spacing w:after="0" w:line="240" w:lineRule="auto"/>
        <w:ind w:left="3119"/>
        <w:jc w:val="both"/>
        <w:rPr>
          <w:rFonts w:cstheme="minorHAnsi"/>
        </w:rPr>
      </w:pPr>
      <w:r w:rsidRPr="00990B74">
        <w:rPr>
          <w:rFonts w:cstheme="minorHAnsi"/>
          <w:b/>
        </w:rPr>
        <w:t xml:space="preserve">VALIDADE: 12 (DOZE) MESES, </w:t>
      </w:r>
      <w:r w:rsidRPr="00990B74">
        <w:rPr>
          <w:rFonts w:cstheme="minorHAnsi"/>
        </w:rPr>
        <w:t xml:space="preserve">contados a partir da data de sua assinatura </w:t>
      </w:r>
      <w:r w:rsidRPr="00990B74">
        <w:rPr>
          <w:rFonts w:cstheme="minorHAnsi"/>
          <w:i/>
        </w:rPr>
        <w:t>(podendo ser prorrogado a critério da Instituição)</w:t>
      </w:r>
      <w:r w:rsidRPr="00990B74">
        <w:rPr>
          <w:rFonts w:cstheme="minorHAnsi"/>
        </w:rPr>
        <w:t>.</w:t>
      </w:r>
    </w:p>
    <w:p w14:paraId="4084C554" w14:textId="77777777" w:rsidR="00FC47E1" w:rsidRPr="00990B74" w:rsidRDefault="00FC47E1" w:rsidP="00FC47E1">
      <w:pPr>
        <w:spacing w:after="0" w:line="240" w:lineRule="auto"/>
        <w:jc w:val="both"/>
        <w:rPr>
          <w:rFonts w:cstheme="minorHAnsi"/>
        </w:rPr>
      </w:pPr>
    </w:p>
    <w:p w14:paraId="409306AD" w14:textId="77777777" w:rsidR="00FC47E1" w:rsidRPr="00990B74" w:rsidRDefault="00FC47E1" w:rsidP="00FC47E1">
      <w:pPr>
        <w:spacing w:after="0" w:line="240" w:lineRule="auto"/>
        <w:jc w:val="both"/>
        <w:rPr>
          <w:rFonts w:cstheme="minorHAnsi"/>
        </w:rPr>
      </w:pPr>
      <w:r w:rsidRPr="00990B74">
        <w:rPr>
          <w:rFonts w:cstheme="minorHAnsi"/>
        </w:rPr>
        <w:t>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w:t>
      </w:r>
      <w:r w:rsidRPr="00990B74">
        <w:rPr>
          <w:rFonts w:eastAsia="SimSun" w:cstheme="minorHAnsi"/>
          <w:kern w:val="3"/>
          <w:lang w:eastAsia="zh-CN" w:bidi="hi-IN"/>
        </w:rPr>
        <w:t xml:space="preserve"> </w:t>
      </w:r>
      <w:r w:rsidRPr="00990B74">
        <w:rPr>
          <w:rFonts w:cstheme="minorHAnsi"/>
          <w:color w:val="333333"/>
          <w:shd w:val="clear" w:color="auto" w:fill="FFFFFF"/>
        </w:rPr>
        <w:t xml:space="preserve">1º </w:t>
      </w:r>
      <w:proofErr w:type="spellStart"/>
      <w:r w:rsidRPr="00990B74">
        <w:rPr>
          <w:rFonts w:cstheme="minorHAnsi"/>
          <w:color w:val="333333"/>
          <w:shd w:val="clear" w:color="auto" w:fill="FFFFFF"/>
        </w:rPr>
        <w:t>Subdefensor</w:t>
      </w:r>
      <w:proofErr w:type="spellEnd"/>
      <w:r w:rsidRPr="00990B74">
        <w:rPr>
          <w:rFonts w:cstheme="minorHAnsi"/>
          <w:color w:val="333333"/>
          <w:shd w:val="clear" w:color="auto" w:fill="FFFFFF"/>
        </w:rPr>
        <w:t xml:space="preserve"> Público Geral</w:t>
      </w:r>
      <w:r w:rsidRPr="00990B74">
        <w:rPr>
          <w:rFonts w:cstheme="minorHAnsi"/>
          <w:b/>
        </w:rPr>
        <w:t>,</w:t>
      </w:r>
      <w:r w:rsidRPr="00990B74">
        <w:rPr>
          <w:rFonts w:cstheme="minorHAnsi"/>
          <w:bCs/>
        </w:rPr>
        <w:t xml:space="preserve"> e</w:t>
      </w:r>
      <w:r w:rsidRPr="00990B74">
        <w:rPr>
          <w:rFonts w:cstheme="minorHAnsi"/>
          <w:b/>
        </w:rPr>
        <w:t xml:space="preserve"> </w:t>
      </w:r>
      <w:r w:rsidRPr="00990B74">
        <w:rPr>
          <w:rFonts w:cstheme="minorHAnsi"/>
          <w:bCs/>
        </w:rPr>
        <w:t>ordenador de despesa</w:t>
      </w:r>
      <w:r w:rsidRPr="00990B74">
        <w:rPr>
          <w:rFonts w:cstheme="minorHAnsi"/>
          <w:b/>
        </w:rPr>
        <w:t xml:space="preserve"> DR. </w:t>
      </w:r>
      <w:r w:rsidRPr="00990B74">
        <w:rPr>
          <w:rFonts w:cstheme="minorHAnsi"/>
          <w:b/>
          <w:shd w:val="clear" w:color="auto" w:fill="FFFFFF"/>
        </w:rPr>
        <w:t>ROGÉRIO BORGES FREITAS</w:t>
      </w:r>
      <w:r w:rsidRPr="00990B74">
        <w:rPr>
          <w:rFonts w:cstheme="minorHAnsi"/>
          <w:b/>
        </w:rPr>
        <w:t>,</w:t>
      </w:r>
      <w:r w:rsidRPr="00990B74">
        <w:rPr>
          <w:rFonts w:cstheme="minorHAnsi"/>
        </w:rPr>
        <w:t xml:space="preserve"> brasileiro, casado, portador da cédula de identidade RG nº  </w:t>
      </w:r>
      <w:r w:rsidRPr="00990B74">
        <w:rPr>
          <w:rFonts w:cstheme="minorHAnsi"/>
          <w:shd w:val="clear" w:color="auto" w:fill="FFFFFF"/>
        </w:rPr>
        <w:t xml:space="preserve">XXXX - SSP/MS </w:t>
      </w:r>
      <w:r w:rsidRPr="00990B74">
        <w:rPr>
          <w:rFonts w:cstheme="minorHAnsi"/>
        </w:rPr>
        <w:t xml:space="preserve">e do CPF/MF n° </w:t>
      </w:r>
      <w:r w:rsidRPr="00990B74">
        <w:rPr>
          <w:rFonts w:cstheme="minorHAnsi"/>
          <w:shd w:val="clear" w:color="auto" w:fill="FFFFFF"/>
        </w:rPr>
        <w:t xml:space="preserve">XXXX, </w:t>
      </w:r>
      <w:r w:rsidRPr="00990B74">
        <w:rPr>
          <w:rFonts w:cstheme="minorHAnsi"/>
        </w:rPr>
        <w:t xml:space="preserve">RESOLVE registrar os preços da(s) empresa(s) </w:t>
      </w:r>
      <w:r w:rsidRPr="00990B74">
        <w:rPr>
          <w:rFonts w:cstheme="minorHAnsi"/>
          <w:b/>
        </w:rPr>
        <w:t>__________</w:t>
      </w:r>
      <w:r w:rsidRPr="00990B74">
        <w:rPr>
          <w:rFonts w:cstheme="minorHAnsi"/>
        </w:rPr>
        <w:t>,</w:t>
      </w:r>
      <w:r w:rsidRPr="00990B74">
        <w:rPr>
          <w:rFonts w:cstheme="minorHAnsi"/>
          <w:b/>
        </w:rPr>
        <w:t xml:space="preserve"> </w:t>
      </w:r>
      <w:r w:rsidRPr="00990B74">
        <w:rPr>
          <w:rFonts w:cstheme="minorHAnsi"/>
        </w:rPr>
        <w:t xml:space="preserve">inscrita no CNPJ: ______, localizada na ___________, representada pelo </w:t>
      </w:r>
      <w:r w:rsidRPr="00990B74">
        <w:rPr>
          <w:rFonts w:cstheme="minorHAnsi"/>
          <w:b/>
        </w:rPr>
        <w:t xml:space="preserve">Sr. _________, </w:t>
      </w:r>
      <w:r w:rsidRPr="00990B74">
        <w:rPr>
          <w:rFonts w:cstheme="minorHAnsi"/>
        </w:rPr>
        <w:lastRenderedPageBreak/>
        <w:t xml:space="preserve">portador do RG: ______ e o CPF: _________, e pelo </w:t>
      </w:r>
      <w:r w:rsidRPr="00990B74">
        <w:rPr>
          <w:rFonts w:cstheme="minorHAnsi"/>
          <w:b/>
        </w:rPr>
        <w:t>Sr. ________</w:t>
      </w:r>
      <w:r w:rsidRPr="00990B74">
        <w:rPr>
          <w:rFonts w:cstheme="minorHAnsi"/>
        </w:rPr>
        <w:t xml:space="preserve"> portador do RG: _________ e o CPF: __________,</w:t>
      </w:r>
      <w:r w:rsidRPr="00990B74">
        <w:rPr>
          <w:rFonts w:cstheme="minorHAnsi"/>
          <w:b/>
        </w:rPr>
        <w:t xml:space="preserve"> </w:t>
      </w:r>
      <w:r w:rsidRPr="00990B74">
        <w:rPr>
          <w:rFonts w:cstheme="minorHAnsi"/>
        </w:rPr>
        <w:t xml:space="preserve">nas quantidades estimadas, de acordo com a classificação por elas alcançadas por </w:t>
      </w:r>
      <w:r w:rsidRPr="00990B74">
        <w:rPr>
          <w:rFonts w:cstheme="minorHAnsi"/>
          <w:color w:val="FF0000"/>
        </w:rPr>
        <w:t>ITEM</w:t>
      </w:r>
      <w:r w:rsidRPr="00990B74">
        <w:rPr>
          <w:rFonts w:cstheme="minorHAnsi"/>
        </w:rPr>
        <w:t xml:space="preserve">, atendendo as condições previstas no </w:t>
      </w:r>
      <w:r w:rsidRPr="00990B74">
        <w:rPr>
          <w:rFonts w:cstheme="minorHAnsi"/>
          <w:color w:val="FF0000"/>
        </w:rPr>
        <w:t>Processo nº 7255/2022</w:t>
      </w:r>
      <w:r w:rsidRPr="00990B74">
        <w:rPr>
          <w:rFonts w:cstheme="minorHAnsi"/>
        </w:rPr>
        <w:t xml:space="preserve">, oriundas do </w:t>
      </w:r>
      <w:r w:rsidRPr="00990B74">
        <w:rPr>
          <w:rFonts w:cstheme="minorHAnsi"/>
          <w:color w:val="FF0000"/>
        </w:rPr>
        <w:t xml:space="preserve">Pregão Eletrônico nº </w:t>
      </w:r>
      <w:proofErr w:type="spellStart"/>
      <w:r w:rsidRPr="00990B74">
        <w:rPr>
          <w:rFonts w:cstheme="minorHAnsi"/>
          <w:color w:val="FF0000"/>
        </w:rPr>
        <w:t>xx</w:t>
      </w:r>
      <w:proofErr w:type="spellEnd"/>
      <w:r w:rsidRPr="00990B74">
        <w:rPr>
          <w:rFonts w:cstheme="minorHAnsi"/>
          <w:color w:val="FF0000"/>
        </w:rPr>
        <w:t>/202x</w:t>
      </w:r>
      <w:r w:rsidRPr="00990B74">
        <w:rPr>
          <w:rFonts w:cstheme="minorHAnsi"/>
        </w:rPr>
        <w:t xml:space="preserve"> e seus anexos, bem como nesta Ata de Registro de Preços, sujeitando-se as partes às normas constantes da </w:t>
      </w:r>
      <w:r w:rsidRPr="00990B74">
        <w:rPr>
          <w:rFonts w:eastAsia="Batang" w:cstheme="minorHAnsi"/>
        </w:rPr>
        <w:t>Lei Federal nº 14.133/2022 c/c Decreto Estadual nº 1.525/2022 e, no que couber, ante a autonomia administrativa da DPMT, com suas respectivas alterações</w:t>
      </w:r>
      <w:r w:rsidRPr="00990B74">
        <w:rPr>
          <w:rFonts w:cstheme="minorHAnsi"/>
        </w:rPr>
        <w:t>, em conformidade com as disposições a seguir.</w:t>
      </w:r>
    </w:p>
    <w:p w14:paraId="6373E88C" w14:textId="77777777" w:rsidR="00FC47E1" w:rsidRPr="00990B74" w:rsidRDefault="00FC47E1" w:rsidP="00FC47E1">
      <w:pPr>
        <w:spacing w:after="0" w:line="240" w:lineRule="auto"/>
        <w:jc w:val="both"/>
        <w:rPr>
          <w:rFonts w:cstheme="minorHAnsi"/>
        </w:rPr>
      </w:pPr>
    </w:p>
    <w:p w14:paraId="70AD2A8F" w14:textId="77777777" w:rsidR="00FC47E1" w:rsidRPr="00990B74" w:rsidRDefault="00FC47E1" w:rsidP="00FC47E1">
      <w:pPr>
        <w:shd w:val="clear" w:color="auto" w:fill="C5E0B3" w:themeFill="accent6" w:themeFillTint="66"/>
        <w:spacing w:after="0" w:line="240" w:lineRule="auto"/>
        <w:jc w:val="both"/>
        <w:rPr>
          <w:rFonts w:cstheme="minorHAnsi"/>
          <w:b/>
          <w:bCs/>
        </w:rPr>
      </w:pPr>
      <w:r w:rsidRPr="00990B74">
        <w:rPr>
          <w:rFonts w:cstheme="minorHAnsi"/>
          <w:b/>
          <w:bCs/>
        </w:rPr>
        <w:t>1. DO OBJETO:</w:t>
      </w:r>
    </w:p>
    <w:p w14:paraId="3E4698C6" w14:textId="77777777" w:rsidR="00FC47E1" w:rsidRPr="00990B74" w:rsidRDefault="00FC47E1" w:rsidP="00FC47E1">
      <w:pPr>
        <w:spacing w:after="0" w:line="240" w:lineRule="auto"/>
        <w:jc w:val="both"/>
        <w:rPr>
          <w:rFonts w:cstheme="minorHAnsi"/>
        </w:rPr>
      </w:pPr>
      <w:r w:rsidRPr="00990B74">
        <w:rPr>
          <w:rFonts w:cstheme="minorHAnsi"/>
          <w:b/>
        </w:rPr>
        <w:t>1.1.</w:t>
      </w:r>
      <w:r w:rsidRPr="00990B74">
        <w:rPr>
          <w:rFonts w:cstheme="minorHAnsi"/>
          <w:bCs/>
        </w:rPr>
        <w:t xml:space="preserve"> </w:t>
      </w:r>
      <w:r w:rsidRPr="00990B74">
        <w:rPr>
          <w:rFonts w:cstheme="minorHAnsi"/>
        </w:rPr>
        <w:t xml:space="preserve"> R</w:t>
      </w:r>
      <w:r w:rsidRPr="00990B74">
        <w:rPr>
          <w:rFonts w:cstheme="minorHAnsi"/>
          <w:bCs/>
        </w:rPr>
        <w:t xml:space="preserve">egistro de preço para futura e eventual aquisição de </w:t>
      </w:r>
      <w:r w:rsidRPr="00990B74">
        <w:rPr>
          <w:rFonts w:eastAsia="Calibri" w:cstheme="minorHAnsi"/>
          <w:bCs/>
        </w:rPr>
        <w:t>tablets</w:t>
      </w:r>
      <w:r w:rsidRPr="00990B74">
        <w:rPr>
          <w:rFonts w:cstheme="minorHAnsi"/>
          <w:bCs/>
        </w:rPr>
        <w:t xml:space="preserve"> e </w:t>
      </w:r>
      <w:r w:rsidRPr="00990B74">
        <w:rPr>
          <w:rFonts w:cstheme="minorHAnsi"/>
          <w:color w:val="000000"/>
        </w:rPr>
        <w:t>Serviço de Internet 4G com 40GB de franquia mensal</w:t>
      </w:r>
      <w:r w:rsidRPr="00990B74">
        <w:rPr>
          <w:rFonts w:cstheme="minorHAnsi"/>
        </w:rPr>
        <w:t>, para atender a Defensoria Pública do Estado de Mato Grosso</w:t>
      </w:r>
      <w:r w:rsidRPr="00990B74">
        <w:rPr>
          <w:rFonts w:cstheme="minorHAnsi"/>
          <w:bCs/>
        </w:rPr>
        <w:t>,</w:t>
      </w:r>
      <w:r w:rsidRPr="00990B74">
        <w:rPr>
          <w:rFonts w:cstheme="minorHAnsi"/>
        </w:rPr>
        <w:t xml:space="preserve"> conforme condições, quantitativos e especificações constantes nesta Ata de Registro de Preços, no Edital e seus anexos, na proposta de preços apresentada, em consonância com a legislação vigente.</w:t>
      </w:r>
    </w:p>
    <w:p w14:paraId="355FC244" w14:textId="77777777" w:rsidR="00FC47E1" w:rsidRPr="00990B74" w:rsidRDefault="00FC47E1" w:rsidP="00FC47E1">
      <w:pPr>
        <w:spacing w:after="0" w:line="240" w:lineRule="auto"/>
        <w:jc w:val="both"/>
        <w:rPr>
          <w:rFonts w:cstheme="minorHAnsi"/>
        </w:rPr>
      </w:pPr>
    </w:p>
    <w:p w14:paraId="35AC787B" w14:textId="77777777" w:rsidR="00FC47E1" w:rsidRPr="00990B74" w:rsidRDefault="00FC47E1" w:rsidP="00FC47E1">
      <w:pPr>
        <w:shd w:val="clear" w:color="auto" w:fill="C5E0B3" w:themeFill="accent6" w:themeFillTint="66"/>
        <w:spacing w:after="0" w:line="240" w:lineRule="auto"/>
        <w:jc w:val="both"/>
        <w:rPr>
          <w:rFonts w:cstheme="minorHAnsi"/>
          <w:b/>
        </w:rPr>
      </w:pPr>
      <w:r w:rsidRPr="00990B74">
        <w:rPr>
          <w:rFonts w:cstheme="minorHAnsi"/>
          <w:b/>
        </w:rPr>
        <w:t>2. DA VIGÊNCIA:</w:t>
      </w:r>
    </w:p>
    <w:p w14:paraId="3496CEFE" w14:textId="77777777" w:rsidR="00FC47E1" w:rsidRPr="00990B74" w:rsidRDefault="00FC47E1" w:rsidP="00FC47E1">
      <w:pPr>
        <w:spacing w:after="0" w:line="240" w:lineRule="auto"/>
        <w:jc w:val="both"/>
        <w:rPr>
          <w:rFonts w:cstheme="minorHAnsi"/>
        </w:rPr>
      </w:pPr>
      <w:r w:rsidRPr="00990B74">
        <w:rPr>
          <w:rFonts w:cstheme="minorHAnsi"/>
          <w:b/>
        </w:rPr>
        <w:t>2.1.</w:t>
      </w:r>
      <w:r w:rsidRPr="00990B74">
        <w:rPr>
          <w:rFonts w:cstheme="minorHAnsi"/>
          <w:b/>
          <w:bCs/>
        </w:rPr>
        <w:t xml:space="preserve"> </w:t>
      </w:r>
      <w:r w:rsidRPr="00990B74">
        <w:rPr>
          <w:rFonts w:cstheme="minorHAnsi"/>
          <w:bCs/>
        </w:rPr>
        <w:t>A</w:t>
      </w:r>
      <w:r w:rsidRPr="00990B74">
        <w:rPr>
          <w:rFonts w:cstheme="minorHAnsi"/>
        </w:rPr>
        <w:t xml:space="preserve"> presente Ata de Registro de Preços, terá validade de </w:t>
      </w:r>
      <w:r w:rsidRPr="00990B74">
        <w:rPr>
          <w:rFonts w:cstheme="minorHAnsi"/>
          <w:b/>
        </w:rPr>
        <w:t>12 (doze) meses</w:t>
      </w:r>
      <w:r w:rsidRPr="00990B74">
        <w:rPr>
          <w:rFonts w:cstheme="minorHAnsi"/>
        </w:rPr>
        <w:t>, contados a partir da sua respectiva assinatura, tendo eficácia a partir da sua publicação no Diário Oficial do Estado de Mato Grosso.</w:t>
      </w:r>
    </w:p>
    <w:p w14:paraId="188FA49E" w14:textId="77777777" w:rsidR="00FC47E1" w:rsidRPr="00990B74" w:rsidRDefault="00FC47E1" w:rsidP="00FC47E1">
      <w:pPr>
        <w:spacing w:after="0" w:line="240" w:lineRule="auto"/>
        <w:jc w:val="both"/>
        <w:rPr>
          <w:rFonts w:cstheme="minorHAnsi"/>
        </w:rPr>
      </w:pPr>
      <w:r w:rsidRPr="00990B74">
        <w:rPr>
          <w:rFonts w:cstheme="minorHAnsi"/>
          <w:b/>
        </w:rPr>
        <w:t>2.1.1.</w:t>
      </w:r>
      <w:r w:rsidRPr="00990B74">
        <w:rPr>
          <w:rFonts w:cstheme="minorHAnsi"/>
        </w:rPr>
        <w:t xml:space="preserve"> A critério da Instituição, a presenta Ata de Registro de Preços poderá ser prorrogada por igual período, desde que comprovado o preço vantajoso.</w:t>
      </w:r>
    </w:p>
    <w:p w14:paraId="59AAF9AB" w14:textId="77777777" w:rsidR="00FC47E1" w:rsidRPr="00990B74" w:rsidRDefault="00FC47E1" w:rsidP="00FC47E1">
      <w:pPr>
        <w:spacing w:after="0" w:line="240" w:lineRule="auto"/>
        <w:jc w:val="both"/>
        <w:rPr>
          <w:rFonts w:cstheme="minorHAnsi"/>
        </w:rPr>
      </w:pPr>
    </w:p>
    <w:p w14:paraId="0F38FEC6" w14:textId="77777777" w:rsidR="00FC47E1" w:rsidRPr="00990B74" w:rsidRDefault="00FC47E1" w:rsidP="00FC47E1">
      <w:pPr>
        <w:shd w:val="clear" w:color="auto" w:fill="C5E0B3" w:themeFill="accent6" w:themeFillTint="66"/>
        <w:spacing w:after="0" w:line="240" w:lineRule="auto"/>
        <w:jc w:val="both"/>
        <w:rPr>
          <w:rFonts w:cstheme="minorHAnsi"/>
          <w:b/>
        </w:rPr>
      </w:pPr>
      <w:r w:rsidRPr="00990B74">
        <w:rPr>
          <w:rFonts w:cstheme="minorHAnsi"/>
          <w:b/>
        </w:rPr>
        <w:t>3. DO GERENCIAMENTO DA PRESENTE ATA:</w:t>
      </w:r>
    </w:p>
    <w:p w14:paraId="1892A9C1" w14:textId="77777777" w:rsidR="00FC47E1" w:rsidRPr="00990B74" w:rsidRDefault="00FC47E1" w:rsidP="00FC47E1">
      <w:pPr>
        <w:widowControl w:val="0"/>
        <w:spacing w:after="0" w:line="240" w:lineRule="auto"/>
        <w:jc w:val="both"/>
        <w:rPr>
          <w:rFonts w:cstheme="minorHAnsi"/>
        </w:rPr>
      </w:pPr>
      <w:r w:rsidRPr="00990B74">
        <w:rPr>
          <w:rFonts w:cstheme="minorHAnsi"/>
          <w:b/>
          <w:bCs/>
        </w:rPr>
        <w:t>3.1.</w:t>
      </w:r>
      <w:r w:rsidRPr="00990B74">
        <w:rPr>
          <w:rFonts w:cstheme="minorHAnsi"/>
        </w:rPr>
        <w:t xml:space="preserve"> O gerenciamento da ARP caberá a Defensoria Pública do Estado de Mato Grosso, através da Gerência de Licitações que está subordinada à Coordenadoria de Aquisições e Contratos.</w:t>
      </w:r>
    </w:p>
    <w:p w14:paraId="4D8710F4" w14:textId="77777777" w:rsidR="00FC47E1" w:rsidRPr="00990B74" w:rsidRDefault="00FC47E1" w:rsidP="00FC47E1">
      <w:pPr>
        <w:widowControl w:val="0"/>
        <w:spacing w:after="0" w:line="240" w:lineRule="auto"/>
        <w:jc w:val="both"/>
        <w:rPr>
          <w:rFonts w:cstheme="minorHAnsi"/>
        </w:rPr>
      </w:pPr>
      <w:r w:rsidRPr="00990B74">
        <w:rPr>
          <w:rFonts w:cstheme="minorHAnsi"/>
          <w:b/>
        </w:rPr>
        <w:t>3.2.</w:t>
      </w:r>
      <w:r w:rsidRPr="00990B74">
        <w:rPr>
          <w:rFonts w:cstheme="minorHAnsi"/>
        </w:rPr>
        <w:t xml:space="preserve"> O referido gerenciamento ocorrerá, no que couber, nos termos do art. 216 do Decreto Estadual nº 1.525/2022.</w:t>
      </w:r>
    </w:p>
    <w:p w14:paraId="51A23130" w14:textId="77777777" w:rsidR="00FC47E1" w:rsidRPr="00990B74" w:rsidRDefault="00FC47E1" w:rsidP="00FC47E1">
      <w:pPr>
        <w:widowControl w:val="0"/>
        <w:spacing w:after="0" w:line="240" w:lineRule="auto"/>
        <w:jc w:val="both"/>
        <w:rPr>
          <w:rFonts w:cstheme="minorHAnsi"/>
        </w:rPr>
      </w:pPr>
    </w:p>
    <w:p w14:paraId="5645E264" w14:textId="77777777" w:rsidR="00FC47E1" w:rsidRPr="00990B74" w:rsidRDefault="00FC47E1" w:rsidP="00FC47E1">
      <w:pPr>
        <w:shd w:val="clear" w:color="auto" w:fill="C5E0B3" w:themeFill="accent6" w:themeFillTint="66"/>
        <w:spacing w:after="0" w:line="240" w:lineRule="auto"/>
        <w:jc w:val="both"/>
        <w:rPr>
          <w:rFonts w:cstheme="minorHAnsi"/>
          <w:b/>
        </w:rPr>
      </w:pPr>
      <w:r w:rsidRPr="00990B74">
        <w:rPr>
          <w:rFonts w:cstheme="minorHAnsi"/>
          <w:b/>
        </w:rPr>
        <w:t>4. DA ESPECIFICAÇÃO, DO PREÇO E QUANTITATIVO:</w:t>
      </w:r>
    </w:p>
    <w:p w14:paraId="520AFC01" w14:textId="77777777" w:rsidR="00FC47E1" w:rsidRPr="00990B74" w:rsidRDefault="00FC47E1" w:rsidP="00FC47E1">
      <w:pPr>
        <w:spacing w:after="0" w:line="240" w:lineRule="auto"/>
        <w:jc w:val="both"/>
        <w:rPr>
          <w:rFonts w:cstheme="minorHAnsi"/>
        </w:rPr>
      </w:pPr>
      <w:r w:rsidRPr="00990B74">
        <w:rPr>
          <w:rFonts w:cstheme="minorHAnsi"/>
          <w:b/>
          <w:bCs/>
        </w:rPr>
        <w:t xml:space="preserve">4.1. </w:t>
      </w:r>
      <w:r w:rsidRPr="00990B74">
        <w:rPr>
          <w:rFonts w:cstheme="minorHAnsi"/>
        </w:rPr>
        <w:t>Os preços, as quantidades, as especificações dos Itens registrados nesta Ata, encontram-se indicados na tabela abaixo:</w:t>
      </w:r>
    </w:p>
    <w:p w14:paraId="0A729EDD" w14:textId="77777777" w:rsidR="00FC47E1" w:rsidRPr="00990B74" w:rsidRDefault="00FC47E1" w:rsidP="00FC47E1">
      <w:pPr>
        <w:widowControl w:val="0"/>
        <w:spacing w:after="0" w:line="240" w:lineRule="auto"/>
        <w:jc w:val="both"/>
        <w:rPr>
          <w:rFonts w:cstheme="minorHAn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870"/>
        <w:gridCol w:w="2117"/>
        <w:gridCol w:w="495"/>
        <w:gridCol w:w="531"/>
        <w:gridCol w:w="1100"/>
        <w:gridCol w:w="1271"/>
        <w:gridCol w:w="1412"/>
      </w:tblGrid>
      <w:tr w:rsidR="00FC47E1" w:rsidRPr="00990B74" w14:paraId="35B7CF5A" w14:textId="77777777" w:rsidTr="00A66465">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6A45385C"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ITEM</w:t>
            </w:r>
          </w:p>
        </w:tc>
        <w:tc>
          <w:tcPr>
            <w:tcW w:w="86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C900479"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lang w:val="en-US"/>
              </w:rPr>
              <w:t>CÓD. PUG</w:t>
            </w:r>
          </w:p>
        </w:tc>
        <w:tc>
          <w:tcPr>
            <w:tcW w:w="211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C089B1B"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ESPECIFICAÇÃO DO OBJETO</w:t>
            </w:r>
          </w:p>
        </w:tc>
        <w:tc>
          <w:tcPr>
            <w:tcW w:w="49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1332C1B"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UN</w:t>
            </w:r>
          </w:p>
        </w:tc>
        <w:tc>
          <w:tcPr>
            <w:tcW w:w="5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32FE4B9"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QTD</w:t>
            </w:r>
          </w:p>
        </w:tc>
        <w:tc>
          <w:tcPr>
            <w:tcW w:w="110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F6649AD"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VALOR MÉD.UNIT. MENSAL</w:t>
            </w: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2253BBB"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VALOR MÉD. UNIT</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9712C27" w14:textId="77777777" w:rsidR="00FC47E1" w:rsidRPr="00990B74" w:rsidRDefault="00FC47E1" w:rsidP="00A66465">
            <w:pPr>
              <w:spacing w:after="0" w:line="240" w:lineRule="auto"/>
              <w:ind w:right="-1"/>
              <w:jc w:val="center"/>
              <w:rPr>
                <w:rFonts w:cstheme="minorHAnsi"/>
                <w:b/>
                <w:sz w:val="18"/>
                <w:szCs w:val="18"/>
              </w:rPr>
            </w:pPr>
            <w:r w:rsidRPr="00990B74">
              <w:rPr>
                <w:rFonts w:cstheme="minorHAnsi"/>
                <w:b/>
                <w:sz w:val="18"/>
                <w:szCs w:val="18"/>
              </w:rPr>
              <w:t>VALOR MÉD. TOTAL</w:t>
            </w:r>
          </w:p>
        </w:tc>
      </w:tr>
      <w:tr w:rsidR="00FC47E1" w:rsidRPr="00990B74" w14:paraId="722F7F24" w14:textId="77777777" w:rsidTr="00A66465">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679A91D9" w14:textId="77777777" w:rsidR="00FC47E1" w:rsidRPr="00990B74" w:rsidRDefault="00FC47E1" w:rsidP="00A66465">
            <w:pPr>
              <w:spacing w:after="0" w:line="240" w:lineRule="auto"/>
              <w:ind w:right="-1"/>
              <w:jc w:val="center"/>
              <w:rPr>
                <w:rFonts w:cstheme="minorHAnsi"/>
                <w:bCs/>
                <w:sz w:val="18"/>
                <w:szCs w:val="18"/>
              </w:rPr>
            </w:pPr>
            <w:r w:rsidRPr="00990B74">
              <w:rPr>
                <w:rFonts w:cstheme="minorHAnsi"/>
                <w:bCs/>
                <w:sz w:val="18"/>
                <w:szCs w:val="18"/>
              </w:rPr>
              <w:t>1</w:t>
            </w:r>
          </w:p>
        </w:tc>
        <w:tc>
          <w:tcPr>
            <w:tcW w:w="860" w:type="dxa"/>
            <w:tcBorders>
              <w:top w:val="single" w:sz="4" w:space="0" w:color="auto"/>
              <w:left w:val="single" w:sz="4" w:space="0" w:color="auto"/>
              <w:bottom w:val="single" w:sz="4" w:space="0" w:color="auto"/>
              <w:right w:val="single" w:sz="4" w:space="0" w:color="auto"/>
            </w:tcBorders>
          </w:tcPr>
          <w:p w14:paraId="2FDA3016" w14:textId="77777777" w:rsidR="00FC47E1" w:rsidRPr="00990B74" w:rsidRDefault="00FC47E1" w:rsidP="00A66465">
            <w:pPr>
              <w:pStyle w:val="Default"/>
              <w:ind w:right="-1"/>
              <w:jc w:val="both"/>
              <w:rPr>
                <w:rFonts w:asciiTheme="minorHAnsi" w:hAnsiTheme="minorHAnsi" w:cstheme="minorHAnsi"/>
                <w:bCs/>
                <w:color w:val="auto"/>
                <w:sz w:val="18"/>
                <w:szCs w:val="18"/>
              </w:rPr>
            </w:pPr>
            <w:r w:rsidRPr="00990B74">
              <w:rPr>
                <w:rFonts w:asciiTheme="minorHAnsi" w:hAnsiTheme="minorHAnsi" w:cstheme="minorHAnsi"/>
                <w:bCs/>
                <w:color w:val="auto"/>
                <w:sz w:val="18"/>
                <w:szCs w:val="18"/>
              </w:rPr>
              <w:t>00071437</w:t>
            </w:r>
          </w:p>
        </w:tc>
        <w:tc>
          <w:tcPr>
            <w:tcW w:w="2117" w:type="dxa"/>
            <w:tcBorders>
              <w:top w:val="single" w:sz="4" w:space="0" w:color="auto"/>
              <w:left w:val="single" w:sz="4" w:space="0" w:color="auto"/>
              <w:bottom w:val="single" w:sz="4" w:space="0" w:color="auto"/>
              <w:right w:val="single" w:sz="4" w:space="0" w:color="auto"/>
            </w:tcBorders>
            <w:noWrap/>
          </w:tcPr>
          <w:p w14:paraId="6073984D" w14:textId="77777777" w:rsidR="00FC47E1" w:rsidRPr="00990B74" w:rsidRDefault="00FC47E1" w:rsidP="00A66465">
            <w:pPr>
              <w:pStyle w:val="Default"/>
              <w:spacing w:after="2"/>
              <w:jc w:val="both"/>
              <w:rPr>
                <w:rFonts w:asciiTheme="minorHAnsi" w:hAnsiTheme="minorHAnsi" w:cstheme="minorHAnsi"/>
                <w:sz w:val="18"/>
                <w:szCs w:val="18"/>
              </w:rPr>
            </w:pPr>
            <w:r w:rsidRPr="00990B74">
              <w:rPr>
                <w:rFonts w:asciiTheme="minorHAnsi" w:hAnsiTheme="minorHAnsi" w:cstheme="minorHAnsi"/>
                <w:sz w:val="18"/>
                <w:szCs w:val="18"/>
              </w:rPr>
              <w:t>Tablet 11” – RAM 4GB – ROM 64GB – 4G</w:t>
            </w:r>
          </w:p>
        </w:tc>
        <w:tc>
          <w:tcPr>
            <w:tcW w:w="495" w:type="dxa"/>
            <w:tcBorders>
              <w:top w:val="single" w:sz="4" w:space="0" w:color="auto"/>
              <w:left w:val="single" w:sz="4" w:space="0" w:color="auto"/>
              <w:bottom w:val="single" w:sz="4" w:space="0" w:color="auto"/>
              <w:right w:val="single" w:sz="4" w:space="0" w:color="auto"/>
            </w:tcBorders>
            <w:noWrap/>
            <w:vAlign w:val="center"/>
          </w:tcPr>
          <w:p w14:paraId="4DA6B9C8" w14:textId="77777777" w:rsidR="00FC47E1" w:rsidRPr="00990B74" w:rsidRDefault="00FC47E1" w:rsidP="00A66465">
            <w:pPr>
              <w:spacing w:after="0" w:line="240" w:lineRule="auto"/>
              <w:ind w:right="-1"/>
              <w:jc w:val="center"/>
              <w:rPr>
                <w:rFonts w:cstheme="minorHAnsi"/>
                <w:bCs/>
                <w:sz w:val="18"/>
                <w:szCs w:val="18"/>
              </w:rPr>
            </w:pPr>
            <w:proofErr w:type="spellStart"/>
            <w:r w:rsidRPr="00990B74">
              <w:rPr>
                <w:rFonts w:cstheme="minorHAnsi"/>
                <w:bCs/>
                <w:sz w:val="18"/>
                <w:szCs w:val="18"/>
              </w:rPr>
              <w:t>Und</w:t>
            </w:r>
            <w:proofErr w:type="spellEnd"/>
            <w:r w:rsidRPr="00990B74">
              <w:rPr>
                <w:rFonts w:cstheme="minorHAnsi"/>
                <w:bCs/>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0321882" w14:textId="77777777" w:rsidR="00FC47E1" w:rsidRPr="00990B74" w:rsidRDefault="00FC47E1" w:rsidP="00A66465">
            <w:pPr>
              <w:spacing w:after="0" w:line="240" w:lineRule="auto"/>
              <w:ind w:right="-1"/>
              <w:jc w:val="center"/>
              <w:rPr>
                <w:rFonts w:cstheme="minorHAnsi"/>
                <w:bCs/>
                <w:sz w:val="18"/>
                <w:szCs w:val="18"/>
              </w:rPr>
            </w:pPr>
            <w:r w:rsidRPr="00990B74">
              <w:rPr>
                <w:rFonts w:cstheme="minorHAnsi"/>
                <w:bCs/>
                <w:sz w:val="18"/>
                <w:szCs w:val="18"/>
              </w:rPr>
              <w:t>460</w:t>
            </w:r>
          </w:p>
        </w:tc>
        <w:tc>
          <w:tcPr>
            <w:tcW w:w="1101" w:type="dxa"/>
            <w:tcBorders>
              <w:top w:val="single" w:sz="4" w:space="0" w:color="auto"/>
              <w:left w:val="single" w:sz="4" w:space="0" w:color="auto"/>
              <w:bottom w:val="single" w:sz="4" w:space="0" w:color="auto"/>
              <w:right w:val="single" w:sz="4" w:space="0" w:color="auto"/>
            </w:tcBorders>
            <w:vAlign w:val="center"/>
          </w:tcPr>
          <w:p w14:paraId="6CE2E773" w14:textId="77777777" w:rsidR="00FC47E1" w:rsidRPr="00990B74" w:rsidRDefault="00FC47E1" w:rsidP="00A66465">
            <w:pPr>
              <w:spacing w:after="0" w:line="240" w:lineRule="auto"/>
              <w:ind w:right="-1"/>
              <w:jc w:val="center"/>
              <w:rPr>
                <w:rFonts w:cstheme="minorHAnsi"/>
                <w:bCs/>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7D617C5" w14:textId="77777777" w:rsidR="00FC47E1" w:rsidRPr="00990B74" w:rsidRDefault="00FC47E1" w:rsidP="00A66465">
            <w:pPr>
              <w:spacing w:after="0" w:line="240" w:lineRule="auto"/>
              <w:ind w:right="-1"/>
              <w:jc w:val="center"/>
              <w:rPr>
                <w:rFonts w:cstheme="minorHAnsi"/>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5AB71C" w14:textId="77777777" w:rsidR="00FC47E1" w:rsidRPr="00990B74" w:rsidRDefault="00FC47E1" w:rsidP="00A66465">
            <w:pPr>
              <w:spacing w:after="0" w:line="240" w:lineRule="auto"/>
              <w:ind w:right="-1"/>
              <w:jc w:val="center"/>
              <w:rPr>
                <w:rFonts w:cstheme="minorHAnsi"/>
                <w:bCs/>
                <w:sz w:val="18"/>
                <w:szCs w:val="18"/>
              </w:rPr>
            </w:pPr>
          </w:p>
        </w:tc>
      </w:tr>
      <w:tr w:rsidR="00FC47E1" w:rsidRPr="00990B74" w14:paraId="225EE839" w14:textId="77777777" w:rsidTr="00A66465">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232D7D58" w14:textId="77777777" w:rsidR="00FC47E1" w:rsidRPr="00990B74" w:rsidRDefault="00FC47E1" w:rsidP="00A66465">
            <w:pPr>
              <w:spacing w:after="0" w:line="240" w:lineRule="auto"/>
              <w:ind w:right="-1"/>
              <w:jc w:val="center"/>
              <w:rPr>
                <w:rFonts w:cstheme="minorHAnsi"/>
                <w:bCs/>
                <w:sz w:val="18"/>
                <w:szCs w:val="18"/>
              </w:rPr>
            </w:pPr>
            <w:r w:rsidRPr="00990B74">
              <w:rPr>
                <w:rFonts w:cstheme="minorHAnsi"/>
                <w:bCs/>
                <w:sz w:val="18"/>
                <w:szCs w:val="18"/>
              </w:rPr>
              <w:t>2</w:t>
            </w:r>
          </w:p>
        </w:tc>
        <w:tc>
          <w:tcPr>
            <w:tcW w:w="860" w:type="dxa"/>
            <w:tcBorders>
              <w:top w:val="single" w:sz="4" w:space="0" w:color="auto"/>
              <w:left w:val="single" w:sz="4" w:space="0" w:color="auto"/>
              <w:bottom w:val="single" w:sz="4" w:space="0" w:color="auto"/>
              <w:right w:val="single" w:sz="4" w:space="0" w:color="auto"/>
            </w:tcBorders>
          </w:tcPr>
          <w:p w14:paraId="232E56C9" w14:textId="77777777" w:rsidR="00FC47E1" w:rsidRPr="00990B74" w:rsidRDefault="00FC47E1" w:rsidP="00A66465">
            <w:pPr>
              <w:pStyle w:val="Default"/>
              <w:ind w:right="-1"/>
              <w:jc w:val="both"/>
              <w:rPr>
                <w:rFonts w:asciiTheme="minorHAnsi" w:hAnsiTheme="minorHAnsi" w:cstheme="minorHAnsi"/>
                <w:bCs/>
                <w:color w:val="auto"/>
                <w:sz w:val="18"/>
                <w:szCs w:val="18"/>
              </w:rPr>
            </w:pPr>
          </w:p>
          <w:p w14:paraId="43C4313D" w14:textId="77777777" w:rsidR="00FC47E1" w:rsidRPr="00990B74" w:rsidRDefault="00FC47E1" w:rsidP="00A66465">
            <w:pPr>
              <w:pStyle w:val="Default"/>
              <w:ind w:right="-1"/>
              <w:jc w:val="both"/>
              <w:rPr>
                <w:rFonts w:asciiTheme="minorHAnsi" w:hAnsiTheme="minorHAnsi" w:cstheme="minorHAnsi"/>
                <w:bCs/>
                <w:color w:val="auto"/>
                <w:sz w:val="18"/>
                <w:szCs w:val="18"/>
              </w:rPr>
            </w:pPr>
            <w:r w:rsidRPr="00990B74">
              <w:rPr>
                <w:rFonts w:asciiTheme="minorHAnsi" w:hAnsiTheme="minorHAnsi" w:cstheme="minorHAnsi"/>
                <w:bCs/>
                <w:color w:val="auto"/>
                <w:sz w:val="18"/>
                <w:szCs w:val="18"/>
              </w:rPr>
              <w:t>0004452</w:t>
            </w:r>
          </w:p>
        </w:tc>
        <w:tc>
          <w:tcPr>
            <w:tcW w:w="2117" w:type="dxa"/>
            <w:tcBorders>
              <w:top w:val="single" w:sz="4" w:space="0" w:color="auto"/>
              <w:left w:val="single" w:sz="4" w:space="0" w:color="auto"/>
              <w:bottom w:val="single" w:sz="4" w:space="0" w:color="auto"/>
              <w:right w:val="single" w:sz="4" w:space="0" w:color="auto"/>
            </w:tcBorders>
            <w:noWrap/>
          </w:tcPr>
          <w:p w14:paraId="58A1D14B" w14:textId="77777777" w:rsidR="00FC47E1" w:rsidRPr="00990B74" w:rsidRDefault="00FC47E1" w:rsidP="00A66465">
            <w:pPr>
              <w:pStyle w:val="Default"/>
              <w:spacing w:after="2"/>
              <w:jc w:val="both"/>
              <w:rPr>
                <w:rFonts w:asciiTheme="minorHAnsi" w:hAnsiTheme="minorHAnsi" w:cstheme="minorHAnsi"/>
                <w:sz w:val="18"/>
                <w:szCs w:val="18"/>
              </w:rPr>
            </w:pPr>
            <w:r w:rsidRPr="00990B74">
              <w:rPr>
                <w:rFonts w:asciiTheme="minorHAnsi" w:hAnsiTheme="minorHAnsi" w:cstheme="minorHAnsi"/>
                <w:sz w:val="18"/>
                <w:szCs w:val="18"/>
              </w:rPr>
              <w:t>Serviço de Internet 4G com 40GB de franquia mensal – contrato anual (12 meses)</w:t>
            </w:r>
          </w:p>
        </w:tc>
        <w:tc>
          <w:tcPr>
            <w:tcW w:w="495" w:type="dxa"/>
            <w:tcBorders>
              <w:top w:val="single" w:sz="4" w:space="0" w:color="auto"/>
              <w:left w:val="single" w:sz="4" w:space="0" w:color="auto"/>
              <w:bottom w:val="single" w:sz="4" w:space="0" w:color="auto"/>
              <w:right w:val="single" w:sz="4" w:space="0" w:color="auto"/>
            </w:tcBorders>
            <w:noWrap/>
            <w:vAlign w:val="center"/>
          </w:tcPr>
          <w:p w14:paraId="52E705CF" w14:textId="77777777" w:rsidR="00FC47E1" w:rsidRPr="00990B74" w:rsidRDefault="00FC47E1" w:rsidP="00A66465">
            <w:pPr>
              <w:spacing w:after="0" w:line="240" w:lineRule="auto"/>
              <w:ind w:right="-1"/>
              <w:jc w:val="center"/>
              <w:rPr>
                <w:rFonts w:cstheme="minorHAnsi"/>
                <w:bCs/>
                <w:sz w:val="18"/>
                <w:szCs w:val="18"/>
              </w:rPr>
            </w:pPr>
            <w:r w:rsidRPr="00990B74">
              <w:rPr>
                <w:rFonts w:cstheme="minorHAnsi"/>
                <w:bCs/>
                <w:sz w:val="18"/>
                <w:szCs w:val="18"/>
              </w:rPr>
              <w:t>Mês</w:t>
            </w:r>
          </w:p>
        </w:tc>
        <w:tc>
          <w:tcPr>
            <w:tcW w:w="531" w:type="dxa"/>
            <w:tcBorders>
              <w:top w:val="single" w:sz="4" w:space="0" w:color="auto"/>
              <w:left w:val="single" w:sz="4" w:space="0" w:color="auto"/>
              <w:bottom w:val="single" w:sz="4" w:space="0" w:color="auto"/>
              <w:right w:val="single" w:sz="4" w:space="0" w:color="auto"/>
            </w:tcBorders>
            <w:vAlign w:val="center"/>
          </w:tcPr>
          <w:p w14:paraId="03D6AEB2" w14:textId="77777777" w:rsidR="00FC47E1" w:rsidRPr="00990B74" w:rsidRDefault="00FC47E1" w:rsidP="00A66465">
            <w:pPr>
              <w:spacing w:after="0" w:line="240" w:lineRule="auto"/>
              <w:ind w:right="-1"/>
              <w:jc w:val="center"/>
              <w:rPr>
                <w:rFonts w:cstheme="minorHAnsi"/>
                <w:bCs/>
                <w:sz w:val="18"/>
                <w:szCs w:val="18"/>
              </w:rPr>
            </w:pPr>
            <w:r w:rsidRPr="00990B74">
              <w:rPr>
                <w:rFonts w:cstheme="minorHAnsi"/>
                <w:bCs/>
                <w:sz w:val="18"/>
                <w:szCs w:val="18"/>
              </w:rPr>
              <w:t>460</w:t>
            </w:r>
          </w:p>
        </w:tc>
        <w:tc>
          <w:tcPr>
            <w:tcW w:w="1101" w:type="dxa"/>
            <w:tcBorders>
              <w:top w:val="single" w:sz="4" w:space="0" w:color="auto"/>
              <w:left w:val="single" w:sz="4" w:space="0" w:color="auto"/>
              <w:bottom w:val="single" w:sz="4" w:space="0" w:color="auto"/>
              <w:right w:val="single" w:sz="4" w:space="0" w:color="auto"/>
            </w:tcBorders>
            <w:vAlign w:val="center"/>
          </w:tcPr>
          <w:p w14:paraId="5DF883A2" w14:textId="77777777" w:rsidR="00FC47E1" w:rsidRPr="00990B74" w:rsidRDefault="00FC47E1" w:rsidP="00A66465">
            <w:pPr>
              <w:spacing w:after="0" w:line="240" w:lineRule="auto"/>
              <w:ind w:right="-1"/>
              <w:jc w:val="center"/>
              <w:rPr>
                <w:rFonts w:cstheme="minorHAnsi"/>
                <w:bCs/>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1DEB4B2" w14:textId="77777777" w:rsidR="00FC47E1" w:rsidRPr="00990B74" w:rsidRDefault="00FC47E1" w:rsidP="00A66465">
            <w:pPr>
              <w:spacing w:after="0" w:line="240" w:lineRule="auto"/>
              <w:ind w:right="-1"/>
              <w:jc w:val="center"/>
              <w:rPr>
                <w:rFonts w:cstheme="minorHAnsi"/>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C6D824" w14:textId="77777777" w:rsidR="00FC47E1" w:rsidRPr="00990B74" w:rsidRDefault="00FC47E1" w:rsidP="00A66465">
            <w:pPr>
              <w:spacing w:after="0" w:line="240" w:lineRule="auto"/>
              <w:ind w:right="-1"/>
              <w:jc w:val="center"/>
              <w:rPr>
                <w:rFonts w:cstheme="minorHAnsi"/>
                <w:bCs/>
                <w:sz w:val="18"/>
                <w:szCs w:val="18"/>
              </w:rPr>
            </w:pPr>
          </w:p>
        </w:tc>
      </w:tr>
    </w:tbl>
    <w:p w14:paraId="2DFF9206" w14:textId="77777777" w:rsidR="00FC47E1" w:rsidRPr="00990B74" w:rsidRDefault="00FC47E1" w:rsidP="00FC47E1">
      <w:pPr>
        <w:widowControl w:val="0"/>
        <w:spacing w:after="0" w:line="240" w:lineRule="auto"/>
        <w:jc w:val="both"/>
        <w:rPr>
          <w:rFonts w:cstheme="minorHAnsi"/>
        </w:rPr>
      </w:pPr>
    </w:p>
    <w:p w14:paraId="4091B650"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5.</w:t>
      </w:r>
      <w:r w:rsidRPr="00990B74">
        <w:rPr>
          <w:rFonts w:cstheme="minorHAnsi"/>
        </w:rPr>
        <w:t xml:space="preserve"> </w:t>
      </w:r>
      <w:r w:rsidRPr="00990B74">
        <w:rPr>
          <w:rFonts w:cstheme="minorHAnsi"/>
          <w:b/>
          <w:bCs/>
        </w:rPr>
        <w:t>DO PRAZO E DAS CONDIÇÕES DA EXECUÇÃO DO OBJETO:</w:t>
      </w:r>
    </w:p>
    <w:p w14:paraId="310BF581" w14:textId="77777777" w:rsidR="00FC47E1" w:rsidRPr="00990B74" w:rsidRDefault="00FC47E1" w:rsidP="00FC47E1">
      <w:pPr>
        <w:pStyle w:val="PargrafodaLista"/>
        <w:numPr>
          <w:ilvl w:val="0"/>
          <w:numId w:val="5"/>
        </w:numPr>
        <w:autoSpaceDE w:val="0"/>
        <w:autoSpaceDN w:val="0"/>
        <w:adjustRightInd w:val="0"/>
        <w:spacing w:before="2"/>
        <w:jc w:val="both"/>
        <w:rPr>
          <w:rFonts w:asciiTheme="minorHAnsi" w:hAnsiTheme="minorHAnsi" w:cstheme="minorHAnsi"/>
          <w:sz w:val="22"/>
          <w:szCs w:val="22"/>
        </w:rPr>
      </w:pPr>
      <w:r w:rsidRPr="00990B74">
        <w:rPr>
          <w:rFonts w:asciiTheme="minorHAnsi" w:hAnsiTheme="minorHAnsi" w:cstheme="minorHAnsi"/>
          <w:b/>
          <w:bCs/>
          <w:sz w:val="22"/>
          <w:szCs w:val="22"/>
        </w:rPr>
        <w:t>5.1.</w:t>
      </w:r>
      <w:r w:rsidRPr="00990B74">
        <w:rPr>
          <w:rFonts w:asciiTheme="minorHAnsi" w:hAnsiTheme="minorHAnsi" w:cstheme="minorHAnsi"/>
          <w:sz w:val="22"/>
          <w:szCs w:val="22"/>
        </w:rPr>
        <w:t xml:space="preserve"> O objeto deverá ser entregue </w:t>
      </w:r>
      <w:bookmarkStart w:id="89" w:name="_Hlk126587833"/>
      <w:r w:rsidRPr="00990B74">
        <w:rPr>
          <w:rFonts w:asciiTheme="minorHAnsi" w:hAnsiTheme="minorHAnsi" w:cstheme="minorHAnsi"/>
          <w:sz w:val="22"/>
          <w:szCs w:val="22"/>
        </w:rPr>
        <w:t>na Coordenadoria de Tecnologia da Informação, localizada em Cuiabá-MT (Edifício Pantanal Business, Av. Historiador Rubens de Mendonça, 16º andar)</w:t>
      </w:r>
      <w:bookmarkEnd w:id="89"/>
      <w:r w:rsidRPr="00990B74">
        <w:rPr>
          <w:rFonts w:asciiTheme="minorHAnsi" w:hAnsiTheme="minorHAnsi" w:cstheme="minorHAnsi"/>
          <w:sz w:val="22"/>
          <w:szCs w:val="22"/>
        </w:rPr>
        <w:t>;</w:t>
      </w:r>
    </w:p>
    <w:p w14:paraId="32D6128E"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5.2.</w:t>
      </w:r>
      <w:r w:rsidRPr="00990B74">
        <w:rPr>
          <w:rFonts w:asciiTheme="minorHAnsi" w:hAnsiTheme="minorHAnsi" w:cstheme="minorHAnsi"/>
          <w:sz w:val="22"/>
          <w:szCs w:val="22"/>
        </w:rPr>
        <w:t xml:space="preserve"> O fornecimento do objeto, nos moldes deste instrumento, deverá ocorrer no prazo máximo de 20 (vinte) dias úteis, após o recebimento da Ordem de Fornecimento expedida pela Gerência de Compras da Defensoria Pública do Estado de Mato Grosso.</w:t>
      </w:r>
    </w:p>
    <w:p w14:paraId="5992B05E"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5.2.1.</w:t>
      </w:r>
      <w:r w:rsidRPr="00990B74">
        <w:rPr>
          <w:rFonts w:asciiTheme="minorHAnsi" w:hAnsiTheme="minorHAnsi" w:cstheme="minorHAnsi"/>
          <w:sz w:val="22"/>
          <w:szCs w:val="22"/>
        </w:rPr>
        <w:t xml:space="preserve"> O prazo indicado acima será considerado tanto para a entrega dos tablets (Item 1) quanto para a entrega </w:t>
      </w:r>
      <w:bookmarkStart w:id="90" w:name="_Hlk126587855"/>
      <w:r w:rsidRPr="00990B74">
        <w:rPr>
          <w:rFonts w:asciiTheme="minorHAnsi" w:hAnsiTheme="minorHAnsi" w:cstheme="minorHAnsi"/>
          <w:sz w:val="22"/>
          <w:szCs w:val="22"/>
        </w:rPr>
        <w:t>dos chips (Item 2) provedores do serviço de internet</w:t>
      </w:r>
      <w:bookmarkEnd w:id="90"/>
      <w:r w:rsidRPr="00990B74">
        <w:rPr>
          <w:rFonts w:asciiTheme="minorHAnsi" w:hAnsiTheme="minorHAnsi" w:cstheme="minorHAnsi"/>
          <w:sz w:val="22"/>
          <w:szCs w:val="22"/>
        </w:rPr>
        <w:t>;</w:t>
      </w:r>
    </w:p>
    <w:p w14:paraId="6B84FDBB" w14:textId="77777777" w:rsidR="00FC47E1" w:rsidRPr="00990B74" w:rsidRDefault="00FC47E1" w:rsidP="00FC47E1">
      <w:pPr>
        <w:pStyle w:val="Default"/>
        <w:numPr>
          <w:ilvl w:val="0"/>
          <w:numId w:val="5"/>
        </w:numPr>
        <w:spacing w:after="2"/>
        <w:jc w:val="both"/>
        <w:rPr>
          <w:rFonts w:asciiTheme="minorHAnsi" w:eastAsiaTheme="minorHAnsi" w:hAnsiTheme="minorHAnsi" w:cstheme="minorHAnsi"/>
          <w:color w:val="auto"/>
          <w:sz w:val="22"/>
          <w:szCs w:val="22"/>
          <w:lang w:eastAsia="en-US"/>
        </w:rPr>
      </w:pPr>
      <w:r w:rsidRPr="00990B74">
        <w:rPr>
          <w:rFonts w:asciiTheme="minorHAnsi" w:hAnsiTheme="minorHAnsi" w:cstheme="minorHAnsi"/>
          <w:b/>
          <w:bCs/>
          <w:sz w:val="22"/>
          <w:szCs w:val="22"/>
        </w:rPr>
        <w:t>5</w:t>
      </w:r>
      <w:r w:rsidRPr="00990B74">
        <w:rPr>
          <w:rFonts w:asciiTheme="minorHAnsi" w:hAnsiTheme="minorHAnsi" w:cstheme="minorHAnsi"/>
          <w:b/>
          <w:bCs/>
          <w:color w:val="auto"/>
          <w:sz w:val="22"/>
          <w:szCs w:val="22"/>
        </w:rPr>
        <w:t>.3.</w:t>
      </w:r>
      <w:r w:rsidRPr="00990B74">
        <w:rPr>
          <w:rFonts w:asciiTheme="minorHAnsi" w:hAnsiTheme="minorHAnsi" w:cstheme="minorHAnsi"/>
          <w:color w:val="auto"/>
          <w:sz w:val="22"/>
          <w:szCs w:val="22"/>
        </w:rPr>
        <w:t xml:space="preserve"> O prazo para execução do </w:t>
      </w:r>
      <w:r w:rsidRPr="00990B74">
        <w:rPr>
          <w:rFonts w:asciiTheme="minorHAnsi" w:eastAsiaTheme="minorHAnsi" w:hAnsiTheme="minorHAnsi" w:cstheme="minorHAnsi"/>
          <w:color w:val="auto"/>
          <w:sz w:val="22"/>
          <w:szCs w:val="22"/>
          <w:lang w:eastAsia="en-US"/>
        </w:rPr>
        <w:t xml:space="preserve">Serviço de Internet 4G com 40GB de franquia mensal </w:t>
      </w:r>
      <w:bookmarkStart w:id="91" w:name="_Hlk126588031"/>
      <w:r w:rsidRPr="00990B74">
        <w:rPr>
          <w:rFonts w:asciiTheme="minorHAnsi" w:eastAsiaTheme="minorHAnsi" w:hAnsiTheme="minorHAnsi" w:cstheme="minorHAnsi"/>
          <w:color w:val="auto"/>
          <w:sz w:val="22"/>
          <w:szCs w:val="22"/>
          <w:lang w:eastAsia="en-US"/>
        </w:rPr>
        <w:t xml:space="preserve">será de 12 (doze) meses, </w:t>
      </w:r>
      <w:bookmarkStart w:id="92" w:name="_Hlk126588105"/>
      <w:r w:rsidRPr="00990B74">
        <w:rPr>
          <w:rFonts w:asciiTheme="minorHAnsi" w:eastAsiaTheme="minorHAnsi" w:hAnsiTheme="minorHAnsi" w:cstheme="minorHAnsi"/>
          <w:color w:val="auto"/>
          <w:sz w:val="22"/>
          <w:szCs w:val="22"/>
          <w:lang w:eastAsia="en-US"/>
        </w:rPr>
        <w:t>prorrogáveis por iguais períodos até o limite de 60 meses totais</w:t>
      </w:r>
      <w:bookmarkEnd w:id="92"/>
      <w:r w:rsidRPr="00990B74">
        <w:rPr>
          <w:rFonts w:asciiTheme="minorHAnsi" w:eastAsiaTheme="minorHAnsi" w:hAnsiTheme="minorHAnsi" w:cstheme="minorHAnsi"/>
          <w:color w:val="auto"/>
          <w:sz w:val="22"/>
          <w:szCs w:val="22"/>
          <w:lang w:eastAsia="en-US"/>
        </w:rPr>
        <w:t>.</w:t>
      </w:r>
    </w:p>
    <w:bookmarkEnd w:id="91"/>
    <w:p w14:paraId="6806EB3D"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lastRenderedPageBreak/>
        <w:t>5.3.</w:t>
      </w:r>
      <w:r w:rsidRPr="00990B74">
        <w:rPr>
          <w:rFonts w:asciiTheme="minorHAnsi" w:hAnsiTheme="minorHAnsi" w:cstheme="minorHAnsi"/>
          <w:sz w:val="22"/>
          <w:szCs w:val="22"/>
        </w:rPr>
        <w:t xml:space="preserve"> Todas as despesas com o fornecimento/a execução correrão por conta da empresa contratada;</w:t>
      </w:r>
    </w:p>
    <w:p w14:paraId="6C7B6A2F" w14:textId="77777777" w:rsidR="00FC47E1" w:rsidRPr="00990B74" w:rsidRDefault="00FC47E1" w:rsidP="00FC47E1">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5.4.</w:t>
      </w:r>
      <w:r w:rsidRPr="00990B74">
        <w:rPr>
          <w:rFonts w:asciiTheme="minorHAnsi" w:hAnsiTheme="minorHAnsi" w:cstheme="minorHAnsi"/>
          <w:sz w:val="22"/>
          <w:szCs w:val="22"/>
        </w:rPr>
        <w:t xml:space="preserve"> Não acarretará quaisquer ônus, encargos ou responsabilidades para a Defensoria Pública do Estado de Mato Grosso, as despesas com funcionários da contratada, no fornecimento/execução do objeto;</w:t>
      </w:r>
    </w:p>
    <w:p w14:paraId="55A583E9" w14:textId="77777777" w:rsidR="00FC47E1" w:rsidRPr="00990B74" w:rsidRDefault="00FC47E1" w:rsidP="00FC47E1">
      <w:pPr>
        <w:pStyle w:val="PargrafodaLista"/>
        <w:widowControl w:val="0"/>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5.5.</w:t>
      </w:r>
      <w:r w:rsidRPr="00990B74">
        <w:rPr>
          <w:rFonts w:asciiTheme="minorHAnsi" w:hAnsiTheme="minorHAnsi" w:cstheme="minorHAnsi"/>
          <w:sz w:val="22"/>
          <w:szCs w:val="22"/>
        </w:rPr>
        <w:t xml:space="preserve"> A contratada deverá garantir a qualidade dos bens/serviços adquiridos, respondendo, na forma da lei, por quaisquer danos decorrentes da má execução deste instrumento.</w:t>
      </w:r>
    </w:p>
    <w:p w14:paraId="49C25EC8" w14:textId="77777777" w:rsidR="00FC47E1" w:rsidRPr="00990B74" w:rsidRDefault="00FC47E1" w:rsidP="00FC47E1">
      <w:pPr>
        <w:spacing w:after="0" w:line="240" w:lineRule="auto"/>
        <w:jc w:val="both"/>
        <w:rPr>
          <w:rFonts w:cstheme="minorHAnsi"/>
        </w:rPr>
      </w:pPr>
    </w:p>
    <w:p w14:paraId="40BAF007"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6.</w:t>
      </w:r>
      <w:r w:rsidRPr="00990B74">
        <w:rPr>
          <w:rFonts w:cstheme="minorHAnsi"/>
        </w:rPr>
        <w:t xml:space="preserve"> </w:t>
      </w:r>
      <w:r w:rsidRPr="00990B74">
        <w:rPr>
          <w:rFonts w:cstheme="minorHAnsi"/>
          <w:b/>
          <w:bCs/>
        </w:rPr>
        <w:t>DA DOTAÇÃO ORÇAMENTÁRIA:</w:t>
      </w:r>
    </w:p>
    <w:p w14:paraId="5E97206C" w14:textId="77777777" w:rsidR="00FC47E1" w:rsidRPr="00990B74" w:rsidRDefault="00FC47E1" w:rsidP="00FC47E1">
      <w:pPr>
        <w:spacing w:after="0" w:line="240" w:lineRule="auto"/>
        <w:jc w:val="both"/>
        <w:rPr>
          <w:rFonts w:cstheme="minorHAnsi"/>
        </w:rPr>
      </w:pPr>
      <w:r w:rsidRPr="00990B74">
        <w:rPr>
          <w:rFonts w:cstheme="minorHAnsi"/>
          <w:b/>
          <w:bCs/>
        </w:rPr>
        <w:t xml:space="preserve">6.1. </w:t>
      </w:r>
      <w:r w:rsidRPr="00990B74">
        <w:rPr>
          <w:rFonts w:cstheme="minorHAnsi"/>
        </w:rPr>
        <w:t>A dotação orçamentária, no qual correrá a presente despesa, será indicada pela Coordenadoria de Planejamento e Orçamento, no ato da formalização da compra.</w:t>
      </w:r>
    </w:p>
    <w:p w14:paraId="66C3ADF1" w14:textId="77777777" w:rsidR="00FC47E1" w:rsidRPr="00990B74" w:rsidRDefault="00FC47E1" w:rsidP="00FC47E1">
      <w:pPr>
        <w:spacing w:after="0" w:line="240" w:lineRule="auto"/>
        <w:jc w:val="both"/>
        <w:rPr>
          <w:rFonts w:cstheme="minorHAnsi"/>
        </w:rPr>
      </w:pPr>
    </w:p>
    <w:p w14:paraId="7BF4E72A" w14:textId="77777777" w:rsidR="00FC47E1" w:rsidRPr="00990B74" w:rsidRDefault="00FC47E1" w:rsidP="00FC47E1">
      <w:pPr>
        <w:shd w:val="clear" w:color="auto" w:fill="C5E0B3" w:themeFill="accent6" w:themeFillTint="66"/>
        <w:spacing w:after="0" w:line="240" w:lineRule="auto"/>
        <w:jc w:val="both"/>
        <w:rPr>
          <w:rFonts w:cstheme="minorHAnsi"/>
          <w:b/>
        </w:rPr>
      </w:pPr>
      <w:r w:rsidRPr="00990B74">
        <w:rPr>
          <w:rFonts w:cstheme="minorHAnsi"/>
          <w:b/>
        </w:rPr>
        <w:t>7.</w:t>
      </w:r>
      <w:r w:rsidRPr="00990B74">
        <w:rPr>
          <w:rFonts w:cstheme="minorHAnsi"/>
        </w:rPr>
        <w:t xml:space="preserve"> </w:t>
      </w:r>
      <w:r w:rsidRPr="00990B74">
        <w:rPr>
          <w:rFonts w:cstheme="minorHAnsi"/>
          <w:b/>
        </w:rPr>
        <w:t>DA UTILIZAÇÃO DA ATA DE REGISTRO DE PREÇOS:</w:t>
      </w:r>
    </w:p>
    <w:p w14:paraId="7D5536AE"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 xml:space="preserve">7.1. </w:t>
      </w:r>
      <w:r w:rsidRPr="00990B74">
        <w:rPr>
          <w:rFonts w:asciiTheme="minorHAnsi" w:hAnsiTheme="minorHAnsi" w:cstheme="minorHAnsi"/>
          <w:sz w:val="22"/>
          <w:szCs w:val="22"/>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491FBE4D"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7.1.1.</w:t>
      </w:r>
      <w:r w:rsidRPr="00990B74">
        <w:rPr>
          <w:rFonts w:asciiTheme="minorHAnsi" w:eastAsia="Batang" w:hAnsiTheme="minorHAnsi" w:cstheme="minorHAnsi"/>
          <w:sz w:val="22"/>
          <w:szCs w:val="22"/>
        </w:rPr>
        <w:t xml:space="preserve"> </w:t>
      </w:r>
      <w:r w:rsidRPr="00990B74">
        <w:rPr>
          <w:rFonts w:asciiTheme="minorHAnsi" w:hAnsiTheme="minorHAnsi" w:cstheme="minorHAnsi"/>
          <w:sz w:val="22"/>
          <w:szCs w:val="22"/>
        </w:rPr>
        <w:t xml:space="preserve">solicitação formal de utilização, com a indicação dos produtos ou serviços e quantitativos demandados; </w:t>
      </w:r>
    </w:p>
    <w:p w14:paraId="61D46B02"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7.</w:t>
      </w:r>
      <w:r w:rsidRPr="00990B74">
        <w:rPr>
          <w:rFonts w:asciiTheme="minorHAnsi" w:hAnsiTheme="minorHAnsi" w:cstheme="minorHAnsi"/>
          <w:b/>
          <w:sz w:val="22"/>
          <w:szCs w:val="22"/>
        </w:rPr>
        <w:t>1.2.</w:t>
      </w:r>
      <w:r w:rsidRPr="00990B74">
        <w:rPr>
          <w:rFonts w:asciiTheme="minorHAnsi" w:hAnsiTheme="minorHAnsi" w:cstheme="minorHAnsi"/>
          <w:sz w:val="22"/>
          <w:szCs w:val="22"/>
        </w:rPr>
        <w:t xml:space="preserve">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2D1A202B"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7.</w:t>
      </w:r>
      <w:r w:rsidRPr="00990B74">
        <w:rPr>
          <w:rFonts w:asciiTheme="minorHAnsi" w:hAnsiTheme="minorHAnsi" w:cstheme="minorHAnsi"/>
          <w:b/>
          <w:sz w:val="22"/>
          <w:szCs w:val="22"/>
        </w:rPr>
        <w:t>2.</w:t>
      </w:r>
      <w:r w:rsidRPr="00990B74">
        <w:rPr>
          <w:rFonts w:asciiTheme="minorHAnsi" w:hAnsiTheme="minorHAnsi" w:cstheme="minorHAnsi"/>
          <w:sz w:val="22"/>
          <w:szCs w:val="22"/>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5E50CF6F"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7.</w:t>
      </w:r>
      <w:r w:rsidRPr="00990B74">
        <w:rPr>
          <w:rFonts w:asciiTheme="minorHAnsi" w:hAnsiTheme="minorHAnsi" w:cstheme="minorHAnsi"/>
          <w:b/>
          <w:sz w:val="22"/>
          <w:szCs w:val="22"/>
        </w:rPr>
        <w:t>3.</w:t>
      </w:r>
      <w:r w:rsidRPr="00990B74">
        <w:rPr>
          <w:rFonts w:asciiTheme="minorHAnsi" w:hAnsiTheme="minorHAnsi" w:cstheme="minorHAnsi"/>
          <w:sz w:val="22"/>
          <w:szCs w:val="22"/>
        </w:rPr>
        <w:t xml:space="preserve"> As aquisições ou contratações adicionais a que se refere este artigo: </w:t>
      </w:r>
    </w:p>
    <w:p w14:paraId="5D32CFE8"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7.</w:t>
      </w:r>
      <w:r w:rsidRPr="00990B74">
        <w:rPr>
          <w:rFonts w:asciiTheme="minorHAnsi" w:hAnsiTheme="minorHAnsi" w:cstheme="minorHAnsi"/>
          <w:b/>
          <w:sz w:val="22"/>
          <w:szCs w:val="22"/>
        </w:rPr>
        <w:t>3.1.</w:t>
      </w:r>
      <w:r w:rsidRPr="00990B74">
        <w:rPr>
          <w:rFonts w:asciiTheme="minorHAnsi" w:hAnsiTheme="minorHAnsi" w:cstheme="minorHAnsi"/>
          <w:sz w:val="22"/>
          <w:szCs w:val="22"/>
        </w:rPr>
        <w:t xml:space="preserve"> são independentes e não afetam os quantitativos registrados dos órgãos participantes; </w:t>
      </w:r>
    </w:p>
    <w:p w14:paraId="015ED76B"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eastAsia="Batang" w:hAnsiTheme="minorHAnsi" w:cstheme="minorHAnsi"/>
          <w:b/>
          <w:sz w:val="22"/>
          <w:szCs w:val="22"/>
        </w:rPr>
        <w:t>7.</w:t>
      </w:r>
      <w:r w:rsidRPr="00990B74">
        <w:rPr>
          <w:rFonts w:asciiTheme="minorHAnsi" w:hAnsiTheme="minorHAnsi" w:cstheme="minorHAnsi"/>
          <w:b/>
          <w:sz w:val="22"/>
          <w:szCs w:val="22"/>
        </w:rPr>
        <w:t>3.2.</w:t>
      </w:r>
      <w:r w:rsidRPr="00990B74">
        <w:rPr>
          <w:rFonts w:asciiTheme="minorHAnsi" w:hAnsiTheme="minorHAnsi" w:cstheme="minorHAnsi"/>
          <w:sz w:val="22"/>
          <w:szCs w:val="22"/>
        </w:rPr>
        <w:t xml:space="preserve"> não poderão exceder, por órgão ou entidade, a 50% (cinquenta por cento) dos quantitativos dos itens do instrumento convocatório e registrados na Ata de Registro de Preços para o órgão gerenciador e órgãos participantes;</w:t>
      </w:r>
    </w:p>
    <w:p w14:paraId="2E7AD912"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7.3.3.</w:t>
      </w:r>
      <w:r w:rsidRPr="00990B74">
        <w:rPr>
          <w:rFonts w:asciiTheme="minorHAnsi" w:hAnsiTheme="minorHAnsi" w:cstheme="minorHAnsi"/>
          <w:sz w:val="22"/>
          <w:szCs w:val="22"/>
        </w:rPr>
        <w:t xml:space="preserve">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39E66008"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7.4.</w:t>
      </w:r>
      <w:r w:rsidRPr="00990B74">
        <w:rPr>
          <w:rFonts w:asciiTheme="minorHAnsi" w:hAnsiTheme="minorHAnsi" w:cstheme="minorHAnsi"/>
          <w:sz w:val="22"/>
          <w:szCs w:val="22"/>
        </w:rPr>
        <w:t xml:space="preserve">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55FEE5BD"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7.4.1.</w:t>
      </w:r>
      <w:r w:rsidRPr="00990B74">
        <w:rPr>
          <w:rFonts w:asciiTheme="minorHAnsi" w:hAnsiTheme="minorHAnsi" w:cstheme="minorHAnsi"/>
          <w:sz w:val="22"/>
          <w:szCs w:val="22"/>
        </w:rPr>
        <w:t xml:space="preserve"> sejam observados todos os requisitos para adesão carona, inclusive quanto aos quantitativos; </w:t>
      </w:r>
    </w:p>
    <w:p w14:paraId="2EC0691D"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7.4.2.</w:t>
      </w:r>
      <w:r w:rsidRPr="00990B74">
        <w:rPr>
          <w:rFonts w:asciiTheme="minorHAnsi" w:hAnsiTheme="minorHAnsi" w:cstheme="minorHAnsi"/>
          <w:sz w:val="22"/>
          <w:szCs w:val="22"/>
        </w:rPr>
        <w:t xml:space="preserve"> haja demonstração da superveniência da demanda; </w:t>
      </w:r>
    </w:p>
    <w:p w14:paraId="268D5521"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7.4.2.</w:t>
      </w:r>
      <w:r w:rsidRPr="00990B74">
        <w:rPr>
          <w:rFonts w:asciiTheme="minorHAnsi" w:hAnsiTheme="minorHAnsi" w:cstheme="minorHAnsi"/>
          <w:sz w:val="22"/>
          <w:szCs w:val="22"/>
        </w:rPr>
        <w:t xml:space="preserve"> haja justificativa e demonstração específicas da necessidade de contratação por essa via por ser a mais vantajosa ao órgão ou à entidade; </w:t>
      </w:r>
    </w:p>
    <w:p w14:paraId="1707936E"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7.4.3.</w:t>
      </w:r>
      <w:r w:rsidRPr="00990B74">
        <w:rPr>
          <w:rFonts w:asciiTheme="minorHAnsi" w:hAnsiTheme="minorHAnsi" w:cstheme="minorHAnsi"/>
          <w:sz w:val="22"/>
          <w:szCs w:val="22"/>
        </w:rPr>
        <w:t xml:space="preserve"> haja justificativa do órgão gerenciador acerca da impossibilidade de remanejamento de quantitativos para atendimento da demanda superveniente.</w:t>
      </w:r>
    </w:p>
    <w:p w14:paraId="18AF9E88"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7.5.</w:t>
      </w:r>
      <w:r w:rsidRPr="00990B74">
        <w:rPr>
          <w:rFonts w:asciiTheme="minorHAnsi" w:hAnsiTheme="minorHAnsi" w:cstheme="minorHAnsi"/>
          <w:sz w:val="22"/>
          <w:szCs w:val="22"/>
        </w:rPr>
        <w:t xml:space="preserve"> Após a autorização do órgão gerenciador, o órgão não participante deverá efetivar a aquisição ou contratação solicitada em até 90 (noventa) dias, observado o prazo de vigência da ata. </w:t>
      </w:r>
    </w:p>
    <w:p w14:paraId="24618A65"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lastRenderedPageBreak/>
        <w:t>7.6.</w:t>
      </w:r>
      <w:r w:rsidRPr="00990B74">
        <w:rPr>
          <w:rFonts w:asciiTheme="minorHAnsi" w:hAnsiTheme="minorHAnsi" w:cstheme="minorHAnsi"/>
          <w:sz w:val="22"/>
          <w:szCs w:val="22"/>
        </w:rPr>
        <w:t xml:space="preserve"> O órgão não participante, em seu processo de contratação, deverá justificar a vantajosidade, demonstrando que os valores registrados estão compatíveis com os valores praticados pelo mercado. </w:t>
      </w:r>
    </w:p>
    <w:p w14:paraId="4D070701" w14:textId="77777777" w:rsidR="00FC47E1" w:rsidRPr="00990B74" w:rsidRDefault="00FC47E1" w:rsidP="00FC47E1">
      <w:pPr>
        <w:pStyle w:val="PargrafodaLista"/>
        <w:numPr>
          <w:ilvl w:val="0"/>
          <w:numId w:val="5"/>
        </w:numPr>
        <w:autoSpaceDE w:val="0"/>
        <w:autoSpaceDN w:val="0"/>
        <w:adjustRightInd w:val="0"/>
        <w:jc w:val="both"/>
        <w:rPr>
          <w:rFonts w:asciiTheme="minorHAnsi" w:eastAsia="Batang" w:hAnsiTheme="minorHAnsi" w:cstheme="minorHAnsi"/>
          <w:sz w:val="22"/>
          <w:szCs w:val="22"/>
        </w:rPr>
      </w:pPr>
      <w:r w:rsidRPr="00990B74">
        <w:rPr>
          <w:rFonts w:asciiTheme="minorHAnsi" w:hAnsiTheme="minorHAnsi" w:cstheme="minorHAnsi"/>
          <w:b/>
          <w:bCs/>
          <w:sz w:val="22"/>
          <w:szCs w:val="22"/>
        </w:rPr>
        <w:t>7.7.</w:t>
      </w:r>
      <w:r w:rsidRPr="00990B74">
        <w:rPr>
          <w:rFonts w:asciiTheme="minorHAnsi" w:hAnsiTheme="minorHAnsi" w:cstheme="minorHAnsi"/>
          <w:sz w:val="22"/>
          <w:szCs w:val="22"/>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21A481B0" w14:textId="77777777" w:rsidR="00FC47E1" w:rsidRPr="00990B74" w:rsidRDefault="00FC47E1" w:rsidP="00FC47E1">
      <w:pPr>
        <w:autoSpaceDE w:val="0"/>
        <w:autoSpaceDN w:val="0"/>
        <w:adjustRightInd w:val="0"/>
        <w:spacing w:after="0" w:line="240" w:lineRule="auto"/>
        <w:jc w:val="both"/>
        <w:rPr>
          <w:rFonts w:cstheme="minorHAnsi"/>
        </w:rPr>
      </w:pPr>
    </w:p>
    <w:p w14:paraId="3F100BFD" w14:textId="77777777" w:rsidR="00FC47E1" w:rsidRPr="00990B74" w:rsidRDefault="00FC47E1" w:rsidP="00FC47E1">
      <w:pPr>
        <w:widowControl w:val="0"/>
        <w:shd w:val="clear" w:color="auto" w:fill="C5E0B3" w:themeFill="accent6" w:themeFillTint="66"/>
        <w:spacing w:after="0" w:line="240" w:lineRule="auto"/>
        <w:jc w:val="both"/>
        <w:rPr>
          <w:rFonts w:cstheme="minorHAnsi"/>
          <w:b/>
        </w:rPr>
      </w:pPr>
      <w:r w:rsidRPr="00990B74">
        <w:rPr>
          <w:rFonts w:cstheme="minorHAnsi"/>
          <w:b/>
        </w:rPr>
        <w:t>8. DA GARANTIA CONTRATUAL (SE TIVER):</w:t>
      </w:r>
    </w:p>
    <w:p w14:paraId="65A8B496" w14:textId="77777777" w:rsidR="00FC47E1" w:rsidRPr="00990B74" w:rsidRDefault="00FC47E1" w:rsidP="00FC47E1">
      <w:pPr>
        <w:autoSpaceDE w:val="0"/>
        <w:autoSpaceDN w:val="0"/>
        <w:adjustRightInd w:val="0"/>
        <w:spacing w:after="0" w:line="240" w:lineRule="auto"/>
        <w:jc w:val="both"/>
        <w:rPr>
          <w:rFonts w:cstheme="minorHAnsi"/>
        </w:rPr>
      </w:pPr>
      <w:r w:rsidRPr="00990B74">
        <w:rPr>
          <w:rFonts w:cstheme="minorHAnsi"/>
          <w:b/>
          <w:bCs/>
        </w:rPr>
        <w:t xml:space="preserve">8.1. </w:t>
      </w:r>
      <w:r w:rsidRPr="00990B74">
        <w:rPr>
          <w:rFonts w:cstheme="minorHAnsi"/>
        </w:rPr>
        <w:t>A empresa Signatária deverá garantir todos os meios e materiais para a plena consecução do objeto, devendo desenvolver, manutenir e gerir a execução contratual para a efetiva prestação dos serviços/fornecimento dos materiais.</w:t>
      </w:r>
    </w:p>
    <w:p w14:paraId="1424C9DE" w14:textId="77777777" w:rsidR="00FC47E1" w:rsidRPr="00990B74" w:rsidRDefault="00FC47E1" w:rsidP="00FC47E1">
      <w:pPr>
        <w:autoSpaceDE w:val="0"/>
        <w:autoSpaceDN w:val="0"/>
        <w:adjustRightInd w:val="0"/>
        <w:spacing w:after="0" w:line="240" w:lineRule="auto"/>
        <w:jc w:val="both"/>
        <w:rPr>
          <w:rFonts w:cstheme="minorHAnsi"/>
        </w:rPr>
      </w:pPr>
    </w:p>
    <w:p w14:paraId="62610849"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9. DAS OBRIGAÇÕES DA CONTRATADA:</w:t>
      </w:r>
    </w:p>
    <w:p w14:paraId="3F87D307" w14:textId="77777777" w:rsidR="00FC47E1" w:rsidRPr="00990B74" w:rsidRDefault="00FC47E1" w:rsidP="00FC47E1">
      <w:pPr>
        <w:autoSpaceDE w:val="0"/>
        <w:autoSpaceDN w:val="0"/>
        <w:adjustRightInd w:val="0"/>
        <w:spacing w:after="0" w:line="240" w:lineRule="auto"/>
        <w:jc w:val="both"/>
        <w:rPr>
          <w:rFonts w:cstheme="minorHAnsi"/>
        </w:rPr>
      </w:pPr>
      <w:r w:rsidRPr="00990B74">
        <w:rPr>
          <w:rFonts w:cstheme="minorHAnsi"/>
          <w:b/>
          <w:bCs/>
        </w:rPr>
        <w:t>9.1.</w:t>
      </w:r>
      <w:r w:rsidRPr="00990B74">
        <w:rPr>
          <w:rFonts w:cstheme="minorHAnsi"/>
        </w:rPr>
        <w:t xml:space="preserve"> O fornecedor classificado será convocado para assinar a Ata de Registro de Preços no prazo de 03 (três) dias úteis, contados a partir da homologação do resultado da licitação.</w:t>
      </w:r>
    </w:p>
    <w:p w14:paraId="58B78CB5" w14:textId="77777777" w:rsidR="00FC47E1" w:rsidRPr="00990B74" w:rsidRDefault="00FC47E1" w:rsidP="00FC47E1">
      <w:pPr>
        <w:autoSpaceDE w:val="0"/>
        <w:autoSpaceDN w:val="0"/>
        <w:adjustRightInd w:val="0"/>
        <w:spacing w:after="0" w:line="240" w:lineRule="auto"/>
        <w:jc w:val="both"/>
        <w:rPr>
          <w:rFonts w:cstheme="minorHAnsi"/>
        </w:rPr>
      </w:pPr>
      <w:r w:rsidRPr="00990B74">
        <w:rPr>
          <w:rFonts w:cstheme="minorHAnsi"/>
          <w:b/>
          <w:bCs/>
        </w:rPr>
        <w:t>9.1.1.</w:t>
      </w:r>
      <w:r w:rsidRPr="00990B74">
        <w:rPr>
          <w:rFonts w:cstheme="minorHAnsi"/>
        </w:rPr>
        <w:t xml:space="preserve"> O referido prazo poderá ser prorrogado uma vez, por igual período, quando solicitado pelo fornecedor e desde que ocorra motivo justificado aceito pela Instituição.</w:t>
      </w:r>
    </w:p>
    <w:p w14:paraId="149DDB71" w14:textId="77777777" w:rsidR="00FC47E1" w:rsidRPr="00990B74" w:rsidRDefault="00FC47E1" w:rsidP="00FC47E1">
      <w:pPr>
        <w:autoSpaceDE w:val="0"/>
        <w:autoSpaceDN w:val="0"/>
        <w:adjustRightInd w:val="0"/>
        <w:spacing w:after="0" w:line="240" w:lineRule="auto"/>
        <w:jc w:val="both"/>
        <w:rPr>
          <w:rFonts w:cstheme="minorHAnsi"/>
        </w:rPr>
      </w:pPr>
      <w:r w:rsidRPr="00990B74">
        <w:rPr>
          <w:rFonts w:cstheme="minorHAnsi"/>
          <w:b/>
          <w:bCs/>
        </w:rPr>
        <w:t>9.1.2.</w:t>
      </w:r>
      <w:r w:rsidRPr="00990B74">
        <w:rPr>
          <w:rFonts w:cstheme="minorHAnsi"/>
        </w:rPr>
        <w:t xml:space="preserve"> Fica facultado à Instituição, quando o convocado não assinar a Ata de Registro de Preços no prazo e condições estabelecidos, convocar os licitantes remanescentes, na ordem de classificação, para fazê-lo em igual prazo e nas mesmas condições propostas pelo primeiro classificado.</w:t>
      </w:r>
    </w:p>
    <w:p w14:paraId="06F82FCF" w14:textId="77777777" w:rsidR="00FC47E1" w:rsidRPr="00990B74" w:rsidRDefault="00FC47E1" w:rsidP="00FC47E1">
      <w:pPr>
        <w:spacing w:after="0" w:line="240" w:lineRule="auto"/>
        <w:ind w:right="-1"/>
        <w:jc w:val="both"/>
        <w:rPr>
          <w:rFonts w:cstheme="minorHAnsi"/>
        </w:rPr>
      </w:pPr>
      <w:r w:rsidRPr="00990B74">
        <w:rPr>
          <w:rFonts w:cstheme="minorHAnsi"/>
          <w:b/>
          <w:bCs/>
        </w:rPr>
        <w:t>9.1.2.</w:t>
      </w:r>
      <w:r w:rsidRPr="00990B74">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7A4EBCB0" w14:textId="77777777" w:rsidR="00FC47E1" w:rsidRPr="00990B74" w:rsidRDefault="00FC47E1" w:rsidP="00FC47E1">
      <w:pPr>
        <w:spacing w:after="0" w:line="240" w:lineRule="auto"/>
        <w:ind w:right="-1"/>
        <w:jc w:val="both"/>
        <w:rPr>
          <w:rFonts w:cstheme="minorHAnsi"/>
        </w:rPr>
      </w:pPr>
      <w:r w:rsidRPr="00990B74">
        <w:rPr>
          <w:rFonts w:cstheme="minorHAnsi"/>
          <w:b/>
          <w:bCs/>
        </w:rPr>
        <w:t>9.1.3.</w:t>
      </w:r>
      <w:r w:rsidRPr="00990B74">
        <w:rPr>
          <w:rFonts w:cstheme="minorHAnsi"/>
        </w:rPr>
        <w:t xml:space="preserve"> Arcar com todas as despesas, diretas ou indiretas, decorrentes do cumprimento das obrigações assumidas, sem qualquer ônus para a Defensoria Pública do Estado de Mato Grosso;</w:t>
      </w:r>
    </w:p>
    <w:p w14:paraId="39A99763" w14:textId="77777777" w:rsidR="00FC47E1" w:rsidRPr="00990B74" w:rsidRDefault="00FC47E1" w:rsidP="00FC47E1">
      <w:pPr>
        <w:spacing w:after="0" w:line="240" w:lineRule="auto"/>
        <w:ind w:right="-1"/>
        <w:jc w:val="both"/>
        <w:rPr>
          <w:rFonts w:cstheme="minorHAnsi"/>
        </w:rPr>
      </w:pPr>
      <w:r w:rsidRPr="00990B74">
        <w:rPr>
          <w:rFonts w:cstheme="minorHAnsi"/>
          <w:b/>
          <w:bCs/>
        </w:rPr>
        <w:t>9.1.4</w:t>
      </w:r>
      <w:r w:rsidRPr="00990B74">
        <w:rPr>
          <w:rFonts w:cstheme="minorHAnsi"/>
        </w:rPr>
        <w:t>. Respeitar e fazer cumprir a legislação de segurança e saúde no trabalho, previstas nas normas regulamentadoras pertinentes;</w:t>
      </w:r>
    </w:p>
    <w:p w14:paraId="3A2176B9" w14:textId="77777777" w:rsidR="00FC47E1" w:rsidRPr="00990B74" w:rsidRDefault="00FC47E1" w:rsidP="00FC47E1">
      <w:pPr>
        <w:spacing w:after="0" w:line="240" w:lineRule="auto"/>
        <w:ind w:right="-1"/>
        <w:jc w:val="both"/>
        <w:rPr>
          <w:rFonts w:cstheme="minorHAnsi"/>
        </w:rPr>
      </w:pPr>
      <w:r w:rsidRPr="00990B74">
        <w:rPr>
          <w:rFonts w:cstheme="minorHAnsi"/>
          <w:b/>
          <w:bCs/>
        </w:rPr>
        <w:t>9.1.5</w:t>
      </w:r>
      <w:r w:rsidRPr="00990B74">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30D4752B" w14:textId="77777777" w:rsidR="00FC47E1" w:rsidRPr="00990B74" w:rsidRDefault="00FC47E1" w:rsidP="00FC47E1">
      <w:pPr>
        <w:spacing w:after="0" w:line="240" w:lineRule="auto"/>
        <w:ind w:right="-1"/>
        <w:jc w:val="both"/>
        <w:rPr>
          <w:rFonts w:cstheme="minorHAnsi"/>
        </w:rPr>
      </w:pPr>
      <w:r w:rsidRPr="00990B74">
        <w:rPr>
          <w:rFonts w:cstheme="minorHAnsi"/>
          <w:b/>
          <w:bCs/>
        </w:rPr>
        <w:t>9.1.6.</w:t>
      </w:r>
      <w:r w:rsidRPr="00990B74">
        <w:rPr>
          <w:rFonts w:cstheme="minorHAnsi"/>
        </w:rPr>
        <w:t xml:space="preserve"> Comunicar imediatamente à Defensoria Pública qualquer alteração ocorrida no endereço, conta bancária e outros julgáveis necessários para o recebimento de correspondência;</w:t>
      </w:r>
    </w:p>
    <w:p w14:paraId="619FC3EB" w14:textId="77777777" w:rsidR="00FC47E1" w:rsidRPr="00990B74" w:rsidRDefault="00FC47E1" w:rsidP="00FC47E1">
      <w:pPr>
        <w:spacing w:after="0" w:line="240" w:lineRule="auto"/>
        <w:ind w:right="-1"/>
        <w:jc w:val="both"/>
        <w:rPr>
          <w:rFonts w:cstheme="minorHAnsi"/>
        </w:rPr>
      </w:pPr>
      <w:r w:rsidRPr="00990B74">
        <w:rPr>
          <w:rFonts w:cstheme="minorHAnsi"/>
          <w:b/>
          <w:bCs/>
        </w:rPr>
        <w:t>9.1.7</w:t>
      </w:r>
      <w:r w:rsidRPr="00990B74">
        <w:rPr>
          <w:rFonts w:cstheme="minorHAnsi"/>
        </w:rPr>
        <w:t>. Efetuar a imediata correção das deficiências apontadas pela Defensoria Pública do Estado de Mato Grosso, com relação aos bens fornecidos/execução de serviço;</w:t>
      </w:r>
    </w:p>
    <w:p w14:paraId="492BEB48" w14:textId="77777777" w:rsidR="00FC47E1" w:rsidRPr="00990B74" w:rsidRDefault="00FC47E1" w:rsidP="00FC47E1">
      <w:pPr>
        <w:spacing w:after="0" w:line="240" w:lineRule="auto"/>
        <w:ind w:right="-1"/>
        <w:jc w:val="both"/>
        <w:rPr>
          <w:rFonts w:cstheme="minorHAnsi"/>
        </w:rPr>
      </w:pPr>
      <w:r w:rsidRPr="00990B74">
        <w:rPr>
          <w:rFonts w:cstheme="minorHAnsi"/>
          <w:b/>
          <w:bCs/>
        </w:rPr>
        <w:t>9.1.8.</w:t>
      </w:r>
      <w:r w:rsidRPr="00990B74">
        <w:rPr>
          <w:rFonts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990B74">
        <w:rPr>
          <w:rFonts w:cstheme="minorHAnsi"/>
          <w:i/>
          <w:iCs/>
          <w:color w:val="FF0000"/>
        </w:rPr>
        <w:t>,</w:t>
      </w:r>
      <w:r w:rsidRPr="00990B74">
        <w:rPr>
          <w:rFonts w:cstheme="minorHAnsi"/>
          <w:color w:val="FF0000"/>
        </w:rPr>
        <w:t xml:space="preserve"> </w:t>
      </w:r>
      <w:r w:rsidRPr="00990B74">
        <w:rPr>
          <w:rFonts w:cstheme="minorHAnsi"/>
        </w:rPr>
        <w:t>contrato e/ou documento equivalente responsabilizando-se por eventuais prejuízos decorrentes do descumprimento de condição estabelecida;</w:t>
      </w:r>
    </w:p>
    <w:p w14:paraId="34EE0BFD" w14:textId="77777777" w:rsidR="00FC47E1" w:rsidRPr="00990B74" w:rsidRDefault="00FC47E1" w:rsidP="00FC47E1">
      <w:pPr>
        <w:spacing w:after="0" w:line="240" w:lineRule="auto"/>
        <w:ind w:right="-1"/>
        <w:jc w:val="both"/>
        <w:rPr>
          <w:rFonts w:cstheme="minorHAnsi"/>
        </w:rPr>
      </w:pPr>
      <w:r w:rsidRPr="00990B74">
        <w:rPr>
          <w:rFonts w:cstheme="minorHAnsi"/>
          <w:b/>
          <w:bCs/>
        </w:rPr>
        <w:t>9.1.9</w:t>
      </w:r>
      <w:r w:rsidRPr="00990B74">
        <w:rPr>
          <w:rFonts w:cstheme="minorHAnsi"/>
        </w:rPr>
        <w:t>. Manter, durante o prazo de vigência da Ata de Registro de Preços, contrato, e/ou documento equivalente a este, todas as condições de qualificação e habilitação exigidas na licitação;</w:t>
      </w:r>
    </w:p>
    <w:p w14:paraId="2B4EB2CB" w14:textId="77777777" w:rsidR="00FC47E1" w:rsidRPr="00990B74" w:rsidRDefault="00FC47E1" w:rsidP="00FC47E1">
      <w:pPr>
        <w:spacing w:after="0" w:line="240" w:lineRule="auto"/>
        <w:ind w:right="-1"/>
        <w:jc w:val="both"/>
        <w:rPr>
          <w:rFonts w:cstheme="minorHAnsi"/>
        </w:rPr>
      </w:pPr>
      <w:r w:rsidRPr="00990B74">
        <w:rPr>
          <w:rFonts w:cstheme="minorHAnsi"/>
          <w:b/>
          <w:bCs/>
        </w:rPr>
        <w:t>9.1.10</w:t>
      </w:r>
      <w:r w:rsidRPr="00990B74">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052DCCF9" w14:textId="77777777" w:rsidR="00FC47E1" w:rsidRPr="00990B74" w:rsidRDefault="00FC47E1" w:rsidP="00FC47E1">
      <w:pPr>
        <w:spacing w:after="0" w:line="240" w:lineRule="auto"/>
        <w:ind w:right="-1"/>
        <w:jc w:val="both"/>
        <w:rPr>
          <w:rFonts w:cstheme="minorHAnsi"/>
        </w:rPr>
      </w:pPr>
      <w:r w:rsidRPr="00990B74">
        <w:rPr>
          <w:rFonts w:cstheme="minorHAnsi"/>
          <w:b/>
          <w:bCs/>
        </w:rPr>
        <w:lastRenderedPageBreak/>
        <w:t>9.1.11.</w:t>
      </w:r>
      <w:r w:rsidRPr="00990B74">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491D1AEA" w14:textId="77777777" w:rsidR="00FC47E1" w:rsidRPr="00990B74" w:rsidRDefault="00FC47E1" w:rsidP="00FC47E1">
      <w:pPr>
        <w:spacing w:after="0" w:line="240" w:lineRule="auto"/>
        <w:ind w:right="-1"/>
        <w:jc w:val="both"/>
        <w:rPr>
          <w:rFonts w:cstheme="minorHAnsi"/>
        </w:rPr>
      </w:pPr>
      <w:r w:rsidRPr="00990B74">
        <w:rPr>
          <w:rFonts w:cstheme="minorHAnsi"/>
          <w:b/>
          <w:bCs/>
        </w:rPr>
        <w:t>9.1.12.</w:t>
      </w:r>
      <w:r w:rsidRPr="00990B74">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C9E4E28" w14:textId="77777777" w:rsidR="00FC47E1" w:rsidRPr="00990B74" w:rsidRDefault="00FC47E1" w:rsidP="00FC47E1">
      <w:pPr>
        <w:spacing w:after="0" w:line="240" w:lineRule="auto"/>
        <w:ind w:right="-1"/>
        <w:jc w:val="both"/>
        <w:rPr>
          <w:rFonts w:cstheme="minorHAnsi"/>
        </w:rPr>
      </w:pPr>
      <w:r w:rsidRPr="00990B74">
        <w:rPr>
          <w:rFonts w:cstheme="minorHAnsi"/>
          <w:b/>
          <w:bCs/>
        </w:rPr>
        <w:t>9.1.13.</w:t>
      </w:r>
      <w:r w:rsidRPr="00990B74">
        <w:rPr>
          <w:rFonts w:cstheme="minorHAnsi"/>
        </w:rPr>
        <w:t xml:space="preserve"> Incluir todas as despesas relativas ao objeto contratado nos preços ofertados (tributos, seguros, encargos sociais, frete, </w:t>
      </w:r>
      <w:proofErr w:type="spellStart"/>
      <w:r w:rsidRPr="00990B74">
        <w:rPr>
          <w:rFonts w:cstheme="minorHAnsi"/>
        </w:rPr>
        <w:t>etc</w:t>
      </w:r>
      <w:proofErr w:type="spellEnd"/>
      <w:r w:rsidRPr="00990B74">
        <w:rPr>
          <w:rFonts w:cstheme="minorHAnsi"/>
        </w:rPr>
        <w:t>);</w:t>
      </w:r>
    </w:p>
    <w:p w14:paraId="60295BDA" w14:textId="77777777" w:rsidR="00FC47E1" w:rsidRPr="00990B74" w:rsidRDefault="00FC47E1" w:rsidP="00FC47E1">
      <w:pPr>
        <w:spacing w:after="0" w:line="240" w:lineRule="auto"/>
        <w:ind w:right="-1"/>
        <w:jc w:val="both"/>
        <w:rPr>
          <w:rFonts w:cstheme="minorHAnsi"/>
        </w:rPr>
      </w:pPr>
      <w:r w:rsidRPr="00990B74">
        <w:rPr>
          <w:rFonts w:cstheme="minorHAnsi"/>
          <w:b/>
          <w:bCs/>
        </w:rPr>
        <w:t>9.1.14</w:t>
      </w:r>
      <w:r w:rsidRPr="00990B74">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DB595D6" w14:textId="77777777" w:rsidR="00FC47E1" w:rsidRPr="00990B74" w:rsidRDefault="00FC47E1" w:rsidP="00FC47E1">
      <w:pPr>
        <w:spacing w:after="0" w:line="240" w:lineRule="auto"/>
        <w:ind w:right="-1"/>
        <w:jc w:val="both"/>
        <w:rPr>
          <w:rFonts w:cstheme="minorHAnsi"/>
        </w:rPr>
      </w:pPr>
      <w:r w:rsidRPr="00990B74">
        <w:rPr>
          <w:rFonts w:cstheme="minorHAnsi"/>
          <w:b/>
          <w:bCs/>
        </w:rPr>
        <w:t>9.1.15.</w:t>
      </w:r>
      <w:r w:rsidRPr="00990B74">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2A41EBD7" w14:textId="77777777" w:rsidR="00FC47E1" w:rsidRPr="00990B74" w:rsidRDefault="00FC47E1" w:rsidP="00FC47E1">
      <w:pPr>
        <w:spacing w:after="0" w:line="240" w:lineRule="auto"/>
        <w:ind w:right="-1"/>
        <w:jc w:val="both"/>
        <w:rPr>
          <w:rFonts w:cstheme="minorHAnsi"/>
        </w:rPr>
      </w:pPr>
      <w:r w:rsidRPr="00990B74">
        <w:rPr>
          <w:rFonts w:cstheme="minorHAnsi"/>
          <w:b/>
          <w:bCs/>
        </w:rPr>
        <w:t>9.1.16.</w:t>
      </w:r>
      <w:r w:rsidRPr="00990B74">
        <w:rPr>
          <w:rFonts w:cstheme="minorHAnsi"/>
        </w:rPr>
        <w:t xml:space="preserve"> Credenciar junto a esta Defensoria um preposto para prestar esclarecimentos e atender às reclamações/solicitações que surgirem durante a execução do contrato e/ou instrumento equivalente a este;</w:t>
      </w:r>
    </w:p>
    <w:p w14:paraId="3E015A51" w14:textId="77777777" w:rsidR="00FC47E1" w:rsidRPr="00990B74" w:rsidRDefault="00FC47E1" w:rsidP="00FC47E1">
      <w:pPr>
        <w:spacing w:after="0" w:line="240" w:lineRule="auto"/>
        <w:ind w:right="-1"/>
        <w:jc w:val="both"/>
        <w:rPr>
          <w:rFonts w:cstheme="minorHAnsi"/>
        </w:rPr>
      </w:pPr>
      <w:r w:rsidRPr="00990B74">
        <w:rPr>
          <w:rFonts w:cstheme="minorHAnsi"/>
          <w:b/>
          <w:bCs/>
        </w:rPr>
        <w:t>9.1.17.</w:t>
      </w:r>
      <w:r w:rsidRPr="00990B74">
        <w:rPr>
          <w:rFonts w:cstheme="minorHAnsi"/>
        </w:rPr>
        <w:t xml:space="preserve"> Cumprir quaisquer outras exigências legais pertinentes ao objeto, que por ventura não tenham sido explicitados no Termo de Referência, ata de registro de preços, contrato e /ou documento equivalente;</w:t>
      </w:r>
    </w:p>
    <w:p w14:paraId="54F2ACA4" w14:textId="77777777" w:rsidR="00FC47E1" w:rsidRPr="00990B74" w:rsidRDefault="00FC47E1" w:rsidP="00FC47E1">
      <w:pPr>
        <w:spacing w:after="0" w:line="240" w:lineRule="auto"/>
        <w:ind w:right="-1"/>
        <w:jc w:val="both"/>
        <w:rPr>
          <w:rFonts w:cstheme="minorHAnsi"/>
        </w:rPr>
      </w:pPr>
      <w:r w:rsidRPr="00990B74">
        <w:rPr>
          <w:rFonts w:cstheme="minorHAnsi"/>
          <w:b/>
          <w:bCs/>
        </w:rPr>
        <w:t>9.1.18</w:t>
      </w:r>
      <w:r w:rsidRPr="00990B74">
        <w:rPr>
          <w:rFonts w:cstheme="minorHAnsi"/>
        </w:rPr>
        <w:t>. Fornecer os bens/executar o serviço dentro do quantitativo estimado na tabela constante neste instrumento;</w:t>
      </w:r>
    </w:p>
    <w:p w14:paraId="7CD5F9E6" w14:textId="77777777" w:rsidR="00FC47E1" w:rsidRPr="00990B74" w:rsidRDefault="00FC47E1" w:rsidP="00FC47E1">
      <w:pPr>
        <w:spacing w:after="0" w:line="240" w:lineRule="auto"/>
        <w:ind w:right="-1"/>
        <w:jc w:val="both"/>
        <w:rPr>
          <w:rFonts w:cstheme="minorHAnsi"/>
        </w:rPr>
      </w:pPr>
      <w:r w:rsidRPr="00990B74">
        <w:rPr>
          <w:rFonts w:cstheme="minorHAnsi"/>
          <w:b/>
          <w:bCs/>
        </w:rPr>
        <w:t>9.1.19.</w:t>
      </w:r>
      <w:r w:rsidRPr="00990B74">
        <w:rPr>
          <w:rFonts w:cstheme="minorHAnsi"/>
        </w:rPr>
        <w:t xml:space="preserve"> Observar conduta adequada na utilização dos materiais, equipamentos, ferramentas e utensílios, objetivando ao correto fornecimento dos produtos/ prestação do serviço;</w:t>
      </w:r>
    </w:p>
    <w:p w14:paraId="37E0E318" w14:textId="77777777" w:rsidR="00FC47E1" w:rsidRPr="00990B74" w:rsidRDefault="00FC47E1" w:rsidP="00FC47E1">
      <w:pPr>
        <w:spacing w:after="0" w:line="240" w:lineRule="auto"/>
        <w:ind w:right="-1"/>
        <w:jc w:val="both"/>
        <w:rPr>
          <w:rFonts w:cstheme="minorHAnsi"/>
        </w:rPr>
      </w:pPr>
      <w:r w:rsidRPr="00990B74">
        <w:rPr>
          <w:rFonts w:cstheme="minorHAnsi"/>
          <w:b/>
          <w:bCs/>
        </w:rPr>
        <w:t>9.1.20</w:t>
      </w:r>
      <w:r w:rsidRPr="00990B74">
        <w:rPr>
          <w:rFonts w:cstheme="minorHAnsi"/>
        </w:rPr>
        <w:t xml:space="preserve"> Utilizar empregados capacitados, com conhecimentos dos serviços a serem executados, em conformidade com as normas e determinações em vigor.</w:t>
      </w:r>
    </w:p>
    <w:p w14:paraId="4974D0FB" w14:textId="77777777" w:rsidR="00FC47E1" w:rsidRPr="00990B74" w:rsidRDefault="00FC47E1" w:rsidP="00FC47E1">
      <w:pPr>
        <w:spacing w:after="0" w:line="240" w:lineRule="auto"/>
        <w:ind w:right="-1"/>
        <w:jc w:val="both"/>
        <w:rPr>
          <w:rFonts w:cstheme="minorHAnsi"/>
        </w:rPr>
      </w:pPr>
      <w:r w:rsidRPr="00990B74">
        <w:rPr>
          <w:rFonts w:cstheme="minorHAnsi"/>
          <w:b/>
          <w:bCs/>
        </w:rPr>
        <w:t xml:space="preserve">9.1.21. </w:t>
      </w:r>
      <w:r w:rsidRPr="00990B74">
        <w:rPr>
          <w:rFonts w:cstheme="minorHAnsi"/>
        </w:rPr>
        <w:t xml:space="preserve">Adotar, se for o caso, os princípios da logística reversa na execução do objeto (descarte, rotas de entrega, parcerias, políticas de devolução, </w:t>
      </w:r>
      <w:proofErr w:type="spellStart"/>
      <w:r w:rsidRPr="00990B74">
        <w:rPr>
          <w:rFonts w:cstheme="minorHAnsi"/>
        </w:rPr>
        <w:t>etc</w:t>
      </w:r>
      <w:proofErr w:type="spellEnd"/>
      <w:r w:rsidRPr="00990B74">
        <w:rPr>
          <w:rFonts w:cstheme="minorHAnsi"/>
        </w:rPr>
        <w:t>).</w:t>
      </w:r>
    </w:p>
    <w:p w14:paraId="21820F0B" w14:textId="77777777" w:rsidR="00FC47E1" w:rsidRPr="00990B74" w:rsidRDefault="00FC47E1" w:rsidP="00FC47E1">
      <w:pPr>
        <w:spacing w:after="0" w:line="240" w:lineRule="auto"/>
        <w:ind w:right="-1"/>
        <w:jc w:val="both"/>
        <w:rPr>
          <w:rFonts w:cstheme="minorHAnsi"/>
        </w:rPr>
      </w:pPr>
      <w:r w:rsidRPr="00990B74">
        <w:rPr>
          <w:rFonts w:cstheme="minorHAnsi"/>
          <w:b/>
          <w:bCs/>
        </w:rPr>
        <w:t xml:space="preserve">9.1.22. </w:t>
      </w:r>
      <w:r w:rsidRPr="00990B74">
        <w:rPr>
          <w:rFonts w:cstheme="minorHAnsi"/>
        </w:rPr>
        <w:t>Adotar, no que couber, práticas de sustentabilidade ambiental, conforme requisitos constantes na Instrução Normativa SLTI/MPOG n° 01, de 19 de janeiro de 2010.</w:t>
      </w:r>
    </w:p>
    <w:p w14:paraId="1587D504" w14:textId="77777777" w:rsidR="00FC47E1" w:rsidRPr="00990B74" w:rsidRDefault="00FC47E1" w:rsidP="00FC47E1">
      <w:pPr>
        <w:autoSpaceDE w:val="0"/>
        <w:autoSpaceDN w:val="0"/>
        <w:adjustRightInd w:val="0"/>
        <w:spacing w:after="0" w:line="240" w:lineRule="auto"/>
        <w:ind w:right="-1"/>
        <w:jc w:val="both"/>
        <w:rPr>
          <w:rFonts w:cstheme="minorHAnsi"/>
          <w:color w:val="000000"/>
        </w:rPr>
      </w:pPr>
      <w:bookmarkStart w:id="93" w:name="_Hlk126588700"/>
      <w:r w:rsidRPr="00990B74">
        <w:rPr>
          <w:rFonts w:cstheme="minorHAnsi"/>
          <w:b/>
          <w:bCs/>
        </w:rPr>
        <w:t>9</w:t>
      </w:r>
      <w:r w:rsidRPr="00990B74">
        <w:rPr>
          <w:rFonts w:cstheme="minorHAnsi"/>
          <w:b/>
          <w:bCs/>
          <w:color w:val="000000"/>
        </w:rPr>
        <w:t>.1.23.</w:t>
      </w:r>
      <w:r w:rsidRPr="00990B74">
        <w:rPr>
          <w:rFonts w:cstheme="minorHAnsi"/>
          <w:color w:val="000000"/>
        </w:rPr>
        <w:t xml:space="preserve"> A contratada deverá garantir a qualidade dos bens adquiridos, respondendo, na forma da lei, por quaisquer danos decorrentes da má execução deste instrumento.</w:t>
      </w:r>
    </w:p>
    <w:p w14:paraId="1703C0E3" w14:textId="77777777" w:rsidR="00FC47E1" w:rsidRPr="00990B74" w:rsidRDefault="00FC47E1" w:rsidP="00FC47E1">
      <w:pPr>
        <w:autoSpaceDE w:val="0"/>
        <w:autoSpaceDN w:val="0"/>
        <w:adjustRightInd w:val="0"/>
        <w:spacing w:after="0" w:line="240" w:lineRule="auto"/>
        <w:ind w:right="-1"/>
        <w:jc w:val="both"/>
        <w:rPr>
          <w:rFonts w:cstheme="minorHAnsi"/>
          <w:color w:val="000000"/>
        </w:rPr>
      </w:pPr>
      <w:r w:rsidRPr="00990B74">
        <w:rPr>
          <w:rFonts w:cstheme="minorHAnsi"/>
          <w:b/>
          <w:bCs/>
        </w:rPr>
        <w:t>9</w:t>
      </w:r>
      <w:r w:rsidRPr="00990B74">
        <w:rPr>
          <w:rFonts w:cstheme="minorHAnsi"/>
          <w:b/>
          <w:bCs/>
          <w:color w:val="000000"/>
        </w:rPr>
        <w:t>.1.24.</w:t>
      </w:r>
      <w:r w:rsidRPr="00990B74">
        <w:rPr>
          <w:rFonts w:cstheme="minorHAnsi"/>
          <w:color w:val="000000"/>
        </w:rPr>
        <w:t xml:space="preserve"> </w:t>
      </w:r>
      <w:r w:rsidRPr="00990B74">
        <w:rPr>
          <w:rFonts w:cstheme="minorHAnsi"/>
        </w:rPr>
        <w:t>A Contratada obriga-se a cumprir as exigências de reserva de cargos prevista em lei, bem como em outras normas específicas, para pessoa com deficiência, para reabilitado da Previdência Social e para aprendiz.</w:t>
      </w:r>
    </w:p>
    <w:p w14:paraId="060B946B" w14:textId="77777777" w:rsidR="00FC47E1" w:rsidRPr="00990B74" w:rsidRDefault="00FC47E1" w:rsidP="00FC47E1">
      <w:pPr>
        <w:autoSpaceDE w:val="0"/>
        <w:autoSpaceDN w:val="0"/>
        <w:adjustRightInd w:val="0"/>
        <w:spacing w:after="0" w:line="240" w:lineRule="auto"/>
        <w:jc w:val="both"/>
        <w:rPr>
          <w:rFonts w:cstheme="minorHAnsi"/>
        </w:rPr>
      </w:pPr>
      <w:r w:rsidRPr="00990B74">
        <w:rPr>
          <w:rFonts w:cstheme="minorHAnsi"/>
          <w:b/>
          <w:bCs/>
        </w:rPr>
        <w:t>9.1.25.</w:t>
      </w:r>
      <w:r w:rsidRPr="00990B74">
        <w:rPr>
          <w:rFonts w:cstheme="minorHAnsi"/>
        </w:rPr>
        <w:t xml:space="preserve"> Sem prejuízo das obrigações previstas na presente cláusula, caberá ainda à empresa contrata, também a título de obrigações, cumprir integralmente e condições do objeto expressamente indicados no Item 6 (Dos Requisitos da Contratação) e no Item 9 (Do local e do prazo da execução e ou entrega).</w:t>
      </w:r>
    </w:p>
    <w:bookmarkEnd w:id="93"/>
    <w:p w14:paraId="05497915" w14:textId="77777777" w:rsidR="00FC47E1" w:rsidRPr="00990B74" w:rsidRDefault="00FC47E1" w:rsidP="00FC47E1">
      <w:pPr>
        <w:spacing w:after="0" w:line="240" w:lineRule="auto"/>
        <w:rPr>
          <w:rFonts w:cstheme="minorHAnsi"/>
          <w:bCs/>
          <w:color w:val="000000"/>
        </w:rPr>
      </w:pPr>
    </w:p>
    <w:p w14:paraId="6EB6D48C"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10. DAS OBRIGAÇÕES DA DEFENSORIA PÚBLICA:</w:t>
      </w:r>
    </w:p>
    <w:p w14:paraId="7704E85B"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10.1.</w:t>
      </w:r>
      <w:r w:rsidRPr="00990B74">
        <w:rPr>
          <w:rFonts w:asciiTheme="minorHAnsi" w:hAnsiTheme="minorHAnsi" w:cstheme="minorHAnsi"/>
          <w:sz w:val="22"/>
          <w:szCs w:val="22"/>
        </w:rPr>
        <w:t xml:space="preserve"> A Defensoria Pública do Estado de Mato Grosso obriga-se a: </w:t>
      </w:r>
    </w:p>
    <w:p w14:paraId="1252E1AC"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10.1.1.</w:t>
      </w:r>
      <w:r w:rsidRPr="00990B74">
        <w:rPr>
          <w:rFonts w:asciiTheme="minorHAnsi" w:hAnsiTheme="minorHAnsi" w:cstheme="minorHAnsi"/>
          <w:sz w:val="22"/>
          <w:szCs w:val="22"/>
        </w:rPr>
        <w:t xml:space="preserve"> Proporcionar todas as facilidades indispensáveis à boa execução das obrigações contratadas, inclusive permitindo o acesso de empregados, prepostos ou representantes da Contratada nas dependências da Defensoria Pública; </w:t>
      </w:r>
    </w:p>
    <w:p w14:paraId="10A84BA5"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10.1.2.</w:t>
      </w:r>
      <w:r w:rsidRPr="00990B74">
        <w:rPr>
          <w:rFonts w:asciiTheme="minorHAnsi" w:hAnsiTheme="minorHAnsi" w:cstheme="minorHAnsi"/>
          <w:sz w:val="22"/>
          <w:szCs w:val="22"/>
        </w:rPr>
        <w:t xml:space="preserve"> Permitir ao pessoal da Contratada, acesso ao local da entrega desde que observadas às normas de segurança; </w:t>
      </w:r>
    </w:p>
    <w:p w14:paraId="236AA959"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lastRenderedPageBreak/>
        <w:t>10.1.3.</w:t>
      </w:r>
      <w:r w:rsidRPr="00990B74">
        <w:rPr>
          <w:rFonts w:asciiTheme="minorHAnsi" w:hAnsiTheme="minorHAnsi" w:cstheme="minorHAnsi"/>
          <w:sz w:val="22"/>
          <w:szCs w:val="22"/>
        </w:rPr>
        <w:t xml:space="preserve"> Notificar a Contratada de qualquer irregularidade encontrada no fornecimento dos produtos/ prestação de serviço; </w:t>
      </w:r>
    </w:p>
    <w:p w14:paraId="4DEF7BD8"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10.1.4.</w:t>
      </w:r>
      <w:r w:rsidRPr="00990B74">
        <w:rPr>
          <w:rFonts w:asciiTheme="minorHAnsi" w:hAnsiTheme="minorHAnsi" w:cstheme="minorHAnsi"/>
          <w:sz w:val="22"/>
          <w:szCs w:val="22"/>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776EF65E"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10.1.5.</w:t>
      </w:r>
      <w:r w:rsidRPr="00990B74">
        <w:rPr>
          <w:rFonts w:asciiTheme="minorHAnsi" w:hAnsiTheme="minorHAnsi" w:cstheme="minorHAnsi"/>
          <w:sz w:val="22"/>
          <w:szCs w:val="22"/>
        </w:rPr>
        <w:t xml:space="preserve"> Receber os bens/serviços, nos termos, prazos, quantidade, qualidade e condições estabelecidas neste instrumento; </w:t>
      </w:r>
    </w:p>
    <w:p w14:paraId="76EE5960"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10.2.</w:t>
      </w:r>
      <w:r w:rsidRPr="00990B74">
        <w:rPr>
          <w:rFonts w:asciiTheme="minorHAnsi" w:hAnsiTheme="minorHAnsi" w:cstheme="minorHAnsi"/>
          <w:sz w:val="22"/>
          <w:szCs w:val="22"/>
        </w:rPr>
        <w:t xml:space="preserve"> Recusar os bens/serviços devolvê-los nas seguintes hipóteses: </w:t>
      </w:r>
    </w:p>
    <w:p w14:paraId="30E7A100"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10.2.1</w:t>
      </w:r>
      <w:r w:rsidRPr="00990B74">
        <w:rPr>
          <w:rFonts w:asciiTheme="minorHAnsi" w:hAnsiTheme="minorHAnsi" w:cstheme="minorHAnsi"/>
          <w:sz w:val="22"/>
          <w:szCs w:val="22"/>
        </w:rPr>
        <w:t xml:space="preserve">. Que apresentarem vício de qualidade ou impropriedade para o uso; </w:t>
      </w:r>
    </w:p>
    <w:p w14:paraId="411850D8"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10.2.2.</w:t>
      </w:r>
      <w:r w:rsidRPr="00990B74">
        <w:rPr>
          <w:rFonts w:asciiTheme="minorHAnsi" w:hAnsiTheme="minorHAnsi" w:cstheme="minorHAnsi"/>
          <w:sz w:val="22"/>
          <w:szCs w:val="22"/>
        </w:rPr>
        <w:t xml:space="preserve"> Que possuírem nota fiscal com especificação e quantidade em desacordo com presente Termo; </w:t>
      </w:r>
    </w:p>
    <w:p w14:paraId="5CE2521F"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10.2.3.</w:t>
      </w:r>
      <w:r w:rsidRPr="00990B74">
        <w:rPr>
          <w:rFonts w:asciiTheme="minorHAnsi" w:hAnsiTheme="minorHAnsi" w:cstheme="minorHAnsi"/>
          <w:sz w:val="22"/>
          <w:szCs w:val="22"/>
        </w:rPr>
        <w:t xml:space="preserve"> Quando entregues em desacordo com as especificações dos requisitos obrigatórios deste. </w:t>
      </w:r>
    </w:p>
    <w:p w14:paraId="71755F6D"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10.2.</w:t>
      </w:r>
      <w:r w:rsidRPr="00990B74">
        <w:rPr>
          <w:rFonts w:asciiTheme="minorHAnsi" w:hAnsiTheme="minorHAnsi" w:cstheme="minorHAnsi"/>
          <w:sz w:val="22"/>
          <w:szCs w:val="22"/>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3EDAD594" w14:textId="77777777" w:rsidR="00FC47E1" w:rsidRPr="00990B74" w:rsidRDefault="00FC47E1" w:rsidP="00FC47E1">
      <w:pPr>
        <w:pStyle w:val="PargrafodaLista"/>
        <w:numPr>
          <w:ilvl w:val="0"/>
          <w:numId w:val="5"/>
        </w:numPr>
        <w:ind w:right="-1"/>
        <w:jc w:val="both"/>
        <w:rPr>
          <w:rFonts w:asciiTheme="minorHAnsi" w:hAnsiTheme="minorHAnsi" w:cstheme="minorHAnsi"/>
          <w:sz w:val="22"/>
          <w:szCs w:val="22"/>
        </w:rPr>
      </w:pPr>
      <w:r w:rsidRPr="00990B74">
        <w:rPr>
          <w:rFonts w:asciiTheme="minorHAnsi" w:hAnsiTheme="minorHAnsi" w:cstheme="minorHAnsi"/>
          <w:b/>
          <w:bCs/>
          <w:sz w:val="22"/>
          <w:szCs w:val="22"/>
        </w:rPr>
        <w:t>10.3.</w:t>
      </w:r>
      <w:r w:rsidRPr="00990B74">
        <w:rPr>
          <w:rFonts w:asciiTheme="minorHAnsi" w:hAnsiTheme="minorHAnsi" w:cstheme="minorHAnsi"/>
          <w:sz w:val="22"/>
          <w:szCs w:val="22"/>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6C4067B4" w14:textId="77777777" w:rsidR="00FC47E1" w:rsidRPr="00990B74" w:rsidRDefault="00FC47E1" w:rsidP="00FC47E1">
      <w:pPr>
        <w:autoSpaceDE w:val="0"/>
        <w:autoSpaceDN w:val="0"/>
        <w:adjustRightInd w:val="0"/>
        <w:spacing w:after="0" w:line="240" w:lineRule="auto"/>
        <w:jc w:val="both"/>
        <w:rPr>
          <w:rFonts w:cstheme="minorHAnsi"/>
        </w:rPr>
      </w:pPr>
      <w:r w:rsidRPr="00990B74">
        <w:rPr>
          <w:rFonts w:cstheme="minorHAnsi"/>
          <w:b/>
          <w:bCs/>
        </w:rPr>
        <w:t>10.4.</w:t>
      </w:r>
      <w:r w:rsidRPr="00990B74">
        <w:rPr>
          <w:rFonts w:cstheme="minorHAnsi"/>
        </w:rPr>
        <w:t xml:space="preserve"> A existência de preços registrados não obriga a administração a contratar.</w:t>
      </w:r>
    </w:p>
    <w:p w14:paraId="7DD75587" w14:textId="77777777" w:rsidR="00FC47E1" w:rsidRPr="00990B74" w:rsidRDefault="00FC47E1" w:rsidP="00FC47E1">
      <w:pPr>
        <w:autoSpaceDE w:val="0"/>
        <w:autoSpaceDN w:val="0"/>
        <w:adjustRightInd w:val="0"/>
        <w:spacing w:after="0" w:line="240" w:lineRule="auto"/>
        <w:jc w:val="both"/>
        <w:rPr>
          <w:rFonts w:cstheme="minorHAnsi"/>
        </w:rPr>
      </w:pPr>
    </w:p>
    <w:p w14:paraId="48F92709"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11. DAS CONDIÇÕES DE PAGAMENTO:</w:t>
      </w:r>
    </w:p>
    <w:p w14:paraId="195B5C03" w14:textId="77777777" w:rsidR="00FC47E1" w:rsidRPr="00990B74" w:rsidRDefault="00FC47E1" w:rsidP="00FC47E1">
      <w:pPr>
        <w:numPr>
          <w:ilvl w:val="0"/>
          <w:numId w:val="5"/>
        </w:numPr>
        <w:spacing w:after="0" w:line="240" w:lineRule="auto"/>
        <w:ind w:right="-1"/>
        <w:jc w:val="both"/>
        <w:rPr>
          <w:rFonts w:cstheme="minorHAnsi"/>
          <w:b/>
          <w:color w:val="000000"/>
        </w:rPr>
      </w:pPr>
      <w:r w:rsidRPr="00990B74">
        <w:rPr>
          <w:rFonts w:cstheme="minorHAnsi"/>
          <w:b/>
          <w:color w:val="000000"/>
        </w:rPr>
        <w:t>11.1. Do prazo para pagamento:</w:t>
      </w:r>
    </w:p>
    <w:p w14:paraId="60E5AD77" w14:textId="77777777" w:rsidR="00FC47E1" w:rsidRPr="00990B74" w:rsidRDefault="00FC47E1" w:rsidP="00FC47E1">
      <w:pPr>
        <w:numPr>
          <w:ilvl w:val="0"/>
          <w:numId w:val="5"/>
        </w:numPr>
        <w:spacing w:after="0" w:line="240" w:lineRule="auto"/>
        <w:ind w:right="-1"/>
        <w:jc w:val="both"/>
        <w:rPr>
          <w:rFonts w:cstheme="minorHAnsi"/>
        </w:rPr>
      </w:pPr>
      <w:r w:rsidRPr="00990B74">
        <w:rPr>
          <w:rFonts w:cstheme="minorHAnsi"/>
          <w:b/>
          <w:color w:val="000000"/>
        </w:rPr>
        <w:t xml:space="preserve">11.1.1. </w:t>
      </w:r>
      <w:r w:rsidRPr="00990B74">
        <w:rPr>
          <w:rFonts w:cstheme="minorHAnsi"/>
        </w:rPr>
        <w:t>O pagamento pela execução do objeto dar-se-á no</w:t>
      </w:r>
      <w:r w:rsidRPr="00990B74">
        <w:rPr>
          <w:rFonts w:cstheme="minorHAnsi"/>
          <w:b/>
          <w:bCs/>
        </w:rPr>
        <w:t xml:space="preserve"> prazo de até 2 (dois) meses</w:t>
      </w:r>
      <w:r w:rsidRPr="00990B74">
        <w:rPr>
          <w:rFonts w:cstheme="minorHAnsi"/>
        </w:rPr>
        <w:t>, a contar da emissão da nota fiscal, fatura ou documento equivalente.</w:t>
      </w:r>
    </w:p>
    <w:p w14:paraId="663C87EB" w14:textId="77777777" w:rsidR="00FC47E1" w:rsidRPr="00990B74" w:rsidRDefault="00FC47E1" w:rsidP="00FC47E1">
      <w:pPr>
        <w:numPr>
          <w:ilvl w:val="0"/>
          <w:numId w:val="5"/>
        </w:numPr>
        <w:spacing w:after="0" w:line="240" w:lineRule="auto"/>
        <w:ind w:right="-1"/>
        <w:jc w:val="both"/>
        <w:rPr>
          <w:rFonts w:cstheme="minorHAnsi"/>
        </w:rPr>
      </w:pPr>
      <w:r w:rsidRPr="00990B74">
        <w:rPr>
          <w:rFonts w:cstheme="minorHAnsi"/>
          <w:b/>
          <w:color w:val="000000"/>
        </w:rPr>
        <w:t>11.</w:t>
      </w:r>
      <w:r w:rsidRPr="00990B74">
        <w:rPr>
          <w:rFonts w:cstheme="minorHAnsi"/>
          <w:b/>
        </w:rPr>
        <w:t>1.1.1.</w:t>
      </w:r>
      <w:r w:rsidRPr="00990B74">
        <w:rPr>
          <w:rFonts w:cstheme="minorHAnsi"/>
        </w:rPr>
        <w:t xml:space="preserve"> O prazo acima mencionado está vinculado ao protocolo da nota fiscal, fatura ou documento equivalente, que deverá ocorrer em até 30 (trinta) dias, após a sua emissão, junto a Defensoria Pública Estadual.</w:t>
      </w:r>
    </w:p>
    <w:p w14:paraId="3B372C78" w14:textId="77777777" w:rsidR="00FC47E1" w:rsidRPr="00990B74" w:rsidRDefault="00FC47E1" w:rsidP="00FC47E1">
      <w:pPr>
        <w:numPr>
          <w:ilvl w:val="0"/>
          <w:numId w:val="5"/>
        </w:numPr>
        <w:spacing w:after="0" w:line="240" w:lineRule="auto"/>
        <w:ind w:right="-1"/>
        <w:jc w:val="both"/>
        <w:rPr>
          <w:rFonts w:cstheme="minorHAnsi"/>
        </w:rPr>
      </w:pPr>
      <w:r w:rsidRPr="00990B74">
        <w:rPr>
          <w:rFonts w:cstheme="minorHAnsi"/>
          <w:b/>
          <w:color w:val="000000"/>
        </w:rPr>
        <w:t>11.</w:t>
      </w:r>
      <w:r w:rsidRPr="00990B74">
        <w:rPr>
          <w:rFonts w:cstheme="minorHAnsi"/>
          <w:b/>
        </w:rPr>
        <w:t>1.2.</w:t>
      </w:r>
      <w:r w:rsidRPr="00990B74">
        <w:rPr>
          <w:rFonts w:cstheme="minorHAnsi"/>
        </w:rPr>
        <w:t xml:space="preserve"> O pagamento da nota fiscal, fatura ou documento equivalente observará as condições previstas no art. 372 e seguintes do Decreto Estadual 1.525/2022.</w:t>
      </w:r>
    </w:p>
    <w:p w14:paraId="4EB1D93A" w14:textId="77777777" w:rsidR="00FC47E1" w:rsidRPr="00990B74" w:rsidRDefault="00FC47E1" w:rsidP="00FC47E1">
      <w:pPr>
        <w:numPr>
          <w:ilvl w:val="0"/>
          <w:numId w:val="5"/>
        </w:numPr>
        <w:spacing w:after="0" w:line="240" w:lineRule="auto"/>
        <w:ind w:right="-1"/>
        <w:jc w:val="both"/>
        <w:rPr>
          <w:rFonts w:cstheme="minorHAnsi"/>
        </w:rPr>
      </w:pPr>
      <w:r w:rsidRPr="00990B74">
        <w:rPr>
          <w:rFonts w:cstheme="minorHAnsi"/>
          <w:b/>
          <w:bCs/>
        </w:rPr>
        <w:t>11.1.3.</w:t>
      </w:r>
      <w:r w:rsidRPr="00990B74">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17E7538D" w14:textId="77777777" w:rsidR="00FC47E1" w:rsidRPr="00990B74" w:rsidRDefault="00FC47E1" w:rsidP="00FC47E1">
      <w:pPr>
        <w:numPr>
          <w:ilvl w:val="0"/>
          <w:numId w:val="5"/>
        </w:numPr>
        <w:spacing w:after="0" w:line="240" w:lineRule="auto"/>
        <w:ind w:right="-1"/>
        <w:jc w:val="both"/>
        <w:rPr>
          <w:rFonts w:cstheme="minorHAnsi"/>
        </w:rPr>
      </w:pPr>
      <w:r w:rsidRPr="00990B74">
        <w:rPr>
          <w:rFonts w:cstheme="minorHAnsi"/>
          <w:b/>
          <w:bCs/>
        </w:rPr>
        <w:t>11.1.4.</w:t>
      </w:r>
      <w:r w:rsidRPr="00990B74">
        <w:rPr>
          <w:rFonts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207CF4A8" w14:textId="77777777" w:rsidR="00FC47E1" w:rsidRPr="00990B74" w:rsidRDefault="00FC47E1" w:rsidP="00FC47E1">
      <w:pPr>
        <w:spacing w:after="0" w:line="240" w:lineRule="auto"/>
        <w:ind w:right="-1"/>
        <w:jc w:val="both"/>
        <w:rPr>
          <w:rFonts w:cstheme="minorHAnsi"/>
        </w:rPr>
      </w:pPr>
      <w:r w:rsidRPr="00990B74">
        <w:rPr>
          <w:rFonts w:cstheme="minorHAnsi"/>
          <w:b/>
          <w:bCs/>
        </w:rPr>
        <w:t>11.1.5.</w:t>
      </w:r>
      <w:r w:rsidRPr="00990B74">
        <w:rPr>
          <w:rFonts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74C29FDA" w14:textId="77777777" w:rsidR="00FC47E1" w:rsidRPr="00990B74" w:rsidRDefault="00FC47E1" w:rsidP="00FC47E1">
      <w:pPr>
        <w:spacing w:after="0" w:line="240" w:lineRule="auto"/>
        <w:ind w:right="-1"/>
        <w:jc w:val="both"/>
        <w:rPr>
          <w:rFonts w:cstheme="minorHAnsi"/>
        </w:rPr>
      </w:pPr>
      <w:r w:rsidRPr="00990B74">
        <w:rPr>
          <w:rFonts w:cstheme="minorHAnsi"/>
          <w:b/>
          <w:bCs/>
        </w:rPr>
        <w:t>11.1.6.</w:t>
      </w:r>
      <w:r w:rsidRPr="00990B74">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697B71B1" w14:textId="77777777" w:rsidR="00FC47E1" w:rsidRPr="00990B74" w:rsidRDefault="00FC47E1" w:rsidP="00FC47E1">
      <w:pPr>
        <w:spacing w:after="0" w:line="240" w:lineRule="auto"/>
        <w:ind w:right="-1"/>
        <w:jc w:val="both"/>
        <w:rPr>
          <w:rFonts w:cstheme="minorHAnsi"/>
        </w:rPr>
      </w:pPr>
      <w:r w:rsidRPr="00990B74">
        <w:rPr>
          <w:rFonts w:cstheme="minorHAnsi"/>
          <w:b/>
          <w:bCs/>
        </w:rPr>
        <w:t>11.2.</w:t>
      </w:r>
      <w:r w:rsidRPr="00990B74">
        <w:rPr>
          <w:rFonts w:cstheme="minorHAnsi"/>
        </w:rPr>
        <w:t xml:space="preserve">  </w:t>
      </w:r>
      <w:r w:rsidRPr="00990B74">
        <w:rPr>
          <w:rFonts w:cstheme="minorHAnsi"/>
          <w:b/>
          <w:bCs/>
        </w:rPr>
        <w:t>Do pagamento simplificado:</w:t>
      </w:r>
    </w:p>
    <w:p w14:paraId="3FC58B1D" w14:textId="77777777" w:rsidR="00FC47E1" w:rsidRPr="00990B74" w:rsidRDefault="00FC47E1" w:rsidP="00FC47E1">
      <w:pPr>
        <w:spacing w:after="0" w:line="240" w:lineRule="auto"/>
        <w:ind w:right="-1"/>
        <w:jc w:val="both"/>
        <w:rPr>
          <w:rFonts w:cstheme="minorHAnsi"/>
        </w:rPr>
      </w:pPr>
      <w:r w:rsidRPr="00990B74">
        <w:rPr>
          <w:rFonts w:cstheme="minorHAnsi"/>
          <w:b/>
          <w:bCs/>
        </w:rPr>
        <w:t>11.2.1.</w:t>
      </w:r>
      <w:r w:rsidRPr="00990B74">
        <w:rPr>
          <w:rFonts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18769C06" w14:textId="77777777" w:rsidR="00FC47E1" w:rsidRPr="00990B74" w:rsidRDefault="00FC47E1" w:rsidP="00FC47E1">
      <w:pPr>
        <w:spacing w:after="0" w:line="240" w:lineRule="auto"/>
        <w:ind w:right="-1"/>
        <w:jc w:val="both"/>
        <w:rPr>
          <w:rFonts w:cstheme="minorHAnsi"/>
        </w:rPr>
      </w:pPr>
      <w:r w:rsidRPr="00990B74">
        <w:rPr>
          <w:rFonts w:cstheme="minorHAnsi"/>
        </w:rPr>
        <w:t>a) a prova da regularidade fiscal perante o Estado de Mato Grosso;</w:t>
      </w:r>
    </w:p>
    <w:p w14:paraId="194C4668" w14:textId="77777777" w:rsidR="00FC47E1" w:rsidRPr="00990B74" w:rsidRDefault="00FC47E1" w:rsidP="00FC47E1">
      <w:pPr>
        <w:spacing w:after="0" w:line="240" w:lineRule="auto"/>
        <w:ind w:right="-1"/>
        <w:jc w:val="both"/>
        <w:rPr>
          <w:rFonts w:cstheme="minorHAnsi"/>
        </w:rPr>
      </w:pPr>
      <w:r w:rsidRPr="00990B74">
        <w:rPr>
          <w:rFonts w:cstheme="minorHAnsi"/>
        </w:rPr>
        <w:lastRenderedPageBreak/>
        <w:t>b) a prova de regularidade perante a Fazenda Pública do município do domicílio ou sede do contratado.</w:t>
      </w:r>
    </w:p>
    <w:p w14:paraId="1E35CE6A" w14:textId="77777777" w:rsidR="00FC47E1" w:rsidRPr="00990B74" w:rsidRDefault="00FC47E1" w:rsidP="00FC47E1">
      <w:pPr>
        <w:spacing w:after="0" w:line="240" w:lineRule="auto"/>
        <w:ind w:right="-1"/>
        <w:jc w:val="both"/>
        <w:rPr>
          <w:rFonts w:cstheme="minorHAnsi"/>
        </w:rPr>
      </w:pPr>
      <w:r w:rsidRPr="00990B74">
        <w:rPr>
          <w:rFonts w:cstheme="minorHAnsi"/>
          <w:b/>
          <w:bCs/>
        </w:rPr>
        <w:t>11.3.</w:t>
      </w:r>
      <w:r w:rsidRPr="00990B74">
        <w:rPr>
          <w:rFonts w:cstheme="minorHAnsi"/>
        </w:rPr>
        <w:t xml:space="preserve"> Os pagamentos dos serviços de terceirização de mão de obra com dedicação exclusiva ou daqueles com valor superior ao valor de alçada para autorização do Conselho de Desenvolvimento Econômico Social - CONDES</w:t>
      </w:r>
      <w:r w:rsidRPr="00990B74">
        <w:rPr>
          <w:rStyle w:val="Refdenotaderodap"/>
          <w:rFonts w:cstheme="minorHAnsi"/>
        </w:rPr>
        <w:footnoteReference w:id="5"/>
      </w:r>
      <w:r w:rsidRPr="00990B74">
        <w:rPr>
          <w:rFonts w:cstheme="minorHAnsi"/>
        </w:rPr>
        <w:t xml:space="preserve"> serão realizados mediante a comprovação: </w:t>
      </w:r>
    </w:p>
    <w:p w14:paraId="113C68B1" w14:textId="77777777" w:rsidR="00FC47E1" w:rsidRPr="00990B74" w:rsidRDefault="00FC47E1" w:rsidP="00FC47E1">
      <w:pPr>
        <w:spacing w:after="0" w:line="240" w:lineRule="auto"/>
        <w:ind w:right="-1"/>
        <w:jc w:val="both"/>
        <w:rPr>
          <w:rFonts w:cstheme="minorHAnsi"/>
        </w:rPr>
      </w:pPr>
      <w:r w:rsidRPr="00990B74">
        <w:rPr>
          <w:rFonts w:cstheme="minorHAnsi"/>
          <w:b/>
          <w:bCs/>
        </w:rPr>
        <w:t>a)</w:t>
      </w:r>
      <w:r w:rsidRPr="00990B74">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5588F9E8" w14:textId="77777777" w:rsidR="00FC47E1" w:rsidRPr="00990B74" w:rsidRDefault="00FC47E1" w:rsidP="00FC47E1">
      <w:pPr>
        <w:spacing w:after="0" w:line="240" w:lineRule="auto"/>
        <w:ind w:right="-1"/>
        <w:jc w:val="both"/>
        <w:rPr>
          <w:rFonts w:cstheme="minorHAnsi"/>
        </w:rPr>
      </w:pPr>
      <w:r w:rsidRPr="00990B74">
        <w:rPr>
          <w:rFonts w:cstheme="minorHAnsi"/>
          <w:b/>
          <w:bCs/>
        </w:rPr>
        <w:t>b)</w:t>
      </w:r>
      <w:r w:rsidRPr="00990B74">
        <w:rPr>
          <w:rFonts w:cstheme="minorHAnsi"/>
        </w:rPr>
        <w:t xml:space="preserve"> prova de regularidade junto à Dívida Ativa do Estado, expedida pela Procuradoria-Geral do Estado da sede ou domicílio do credor e do Estado de Mato Grosso; </w:t>
      </w:r>
    </w:p>
    <w:p w14:paraId="02E82E8C" w14:textId="77777777" w:rsidR="00FC47E1" w:rsidRPr="00990B74" w:rsidRDefault="00FC47E1" w:rsidP="00FC47E1">
      <w:pPr>
        <w:spacing w:after="0" w:line="240" w:lineRule="auto"/>
        <w:ind w:right="-1"/>
        <w:jc w:val="both"/>
        <w:rPr>
          <w:rFonts w:cstheme="minorHAnsi"/>
        </w:rPr>
      </w:pPr>
      <w:r w:rsidRPr="00990B74">
        <w:rPr>
          <w:rFonts w:cstheme="minorHAnsi"/>
          <w:b/>
          <w:bCs/>
        </w:rPr>
        <w:t>c)</w:t>
      </w:r>
      <w:r w:rsidRPr="00990B74">
        <w:rPr>
          <w:rFonts w:cstheme="minorHAnsi"/>
        </w:rPr>
        <w:t xml:space="preserve"> prova de regularidade perante o Fundo de Garantia do Tempo de Serviço - FGTS, previsto no art. 27 da Lei Federal nº 8.036/1990), em plena validade, relativa à contratada; </w:t>
      </w:r>
    </w:p>
    <w:p w14:paraId="204E6E9A" w14:textId="77777777" w:rsidR="00FC47E1" w:rsidRPr="00990B74" w:rsidRDefault="00FC47E1" w:rsidP="00FC47E1">
      <w:pPr>
        <w:spacing w:after="0" w:line="240" w:lineRule="auto"/>
        <w:ind w:right="-1"/>
        <w:jc w:val="both"/>
        <w:rPr>
          <w:rFonts w:cstheme="minorHAnsi"/>
        </w:rPr>
      </w:pPr>
      <w:r w:rsidRPr="00990B74">
        <w:rPr>
          <w:rFonts w:cstheme="minorHAnsi"/>
          <w:b/>
          <w:bCs/>
        </w:rPr>
        <w:t>d)</w:t>
      </w:r>
      <w:r w:rsidRPr="00990B74">
        <w:rPr>
          <w:rFonts w:cstheme="minorHAnsi"/>
        </w:rPr>
        <w:t xml:space="preserve"> prova de regularidade fiscal perante a Fazenda Federal e Instituto Nacional do Seguro Social - INSS (art. 195, § 3º, da Constituição Federal); </w:t>
      </w:r>
    </w:p>
    <w:p w14:paraId="7BF5D732" w14:textId="77777777" w:rsidR="00FC47E1" w:rsidRPr="00990B74" w:rsidRDefault="00FC47E1" w:rsidP="00FC47E1">
      <w:pPr>
        <w:spacing w:after="0" w:line="240" w:lineRule="auto"/>
        <w:ind w:right="-1"/>
        <w:jc w:val="both"/>
        <w:rPr>
          <w:rFonts w:cstheme="minorHAnsi"/>
        </w:rPr>
      </w:pPr>
      <w:r w:rsidRPr="00990B74">
        <w:rPr>
          <w:rFonts w:cstheme="minorHAnsi"/>
          <w:b/>
          <w:bCs/>
        </w:rPr>
        <w:t>e)</w:t>
      </w:r>
      <w:r w:rsidRPr="00990B74">
        <w:rPr>
          <w:rFonts w:cstheme="minorHAnsi"/>
        </w:rPr>
        <w:t xml:space="preserve"> prova da regularidade perante a Justiça do Trabalho; </w:t>
      </w:r>
    </w:p>
    <w:p w14:paraId="214D946C" w14:textId="77777777" w:rsidR="00FC47E1" w:rsidRPr="00990B74" w:rsidRDefault="00FC47E1" w:rsidP="00FC47E1">
      <w:pPr>
        <w:spacing w:after="0" w:line="240" w:lineRule="auto"/>
        <w:ind w:right="-1"/>
        <w:jc w:val="both"/>
        <w:rPr>
          <w:rFonts w:cstheme="minorHAnsi"/>
        </w:rPr>
      </w:pPr>
      <w:r w:rsidRPr="00990B74">
        <w:rPr>
          <w:rFonts w:cstheme="minorHAnsi"/>
          <w:b/>
          <w:bCs/>
        </w:rPr>
        <w:t>f)</w:t>
      </w:r>
      <w:r w:rsidRPr="00990B74">
        <w:rPr>
          <w:rFonts w:cstheme="minorHAnsi"/>
        </w:rPr>
        <w:t xml:space="preserve"> prova de regularidade junto à Fazenda Municipal da sede ou domicílio do credor. </w:t>
      </w:r>
    </w:p>
    <w:p w14:paraId="3843C56E" w14:textId="77777777" w:rsidR="00FC47E1" w:rsidRPr="00990B74" w:rsidRDefault="00FC47E1" w:rsidP="00FC47E1">
      <w:pPr>
        <w:spacing w:after="0" w:line="240" w:lineRule="auto"/>
        <w:ind w:right="-1"/>
        <w:jc w:val="both"/>
        <w:rPr>
          <w:rFonts w:cstheme="minorHAnsi"/>
        </w:rPr>
      </w:pPr>
      <w:r w:rsidRPr="00990B74">
        <w:rPr>
          <w:rFonts w:cstheme="minorHAnsi"/>
          <w:b/>
          <w:bCs/>
        </w:rPr>
        <w:t>14.4.</w:t>
      </w:r>
      <w:r w:rsidRPr="00990B74">
        <w:rPr>
          <w:rFonts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1AF9F0C5" w14:textId="77777777" w:rsidR="00FC47E1" w:rsidRPr="00990B74" w:rsidRDefault="00FC47E1" w:rsidP="00FC47E1">
      <w:pPr>
        <w:spacing w:after="0" w:line="240" w:lineRule="auto"/>
        <w:ind w:right="-1"/>
        <w:jc w:val="both"/>
        <w:rPr>
          <w:rFonts w:cstheme="minorHAnsi"/>
        </w:rPr>
      </w:pPr>
      <w:r w:rsidRPr="00990B74">
        <w:rPr>
          <w:rFonts w:cstheme="minorHAnsi"/>
          <w:b/>
          <w:bCs/>
        </w:rPr>
        <w:t>a)</w:t>
      </w:r>
      <w:r w:rsidRPr="00990B74">
        <w:rPr>
          <w:rFonts w:cstheme="minorHAnsi"/>
        </w:rPr>
        <w:t xml:space="preserve"> registro de ponto; </w:t>
      </w:r>
    </w:p>
    <w:p w14:paraId="019666F3" w14:textId="77777777" w:rsidR="00FC47E1" w:rsidRPr="00990B74" w:rsidRDefault="00FC47E1" w:rsidP="00FC47E1">
      <w:pPr>
        <w:spacing w:after="0" w:line="240" w:lineRule="auto"/>
        <w:ind w:right="-1"/>
        <w:jc w:val="both"/>
        <w:rPr>
          <w:rFonts w:cstheme="minorHAnsi"/>
        </w:rPr>
      </w:pPr>
      <w:r w:rsidRPr="00990B74">
        <w:rPr>
          <w:rFonts w:cstheme="minorHAnsi"/>
          <w:b/>
          <w:bCs/>
        </w:rPr>
        <w:t>b)</w:t>
      </w:r>
      <w:r w:rsidRPr="00990B74">
        <w:rPr>
          <w:rFonts w:cstheme="minorHAnsi"/>
        </w:rPr>
        <w:t xml:space="preserve"> recibo de pagamento de salários, adicionais, horas extras, repouso semanal remunerado e décimo terceiro salário; </w:t>
      </w:r>
    </w:p>
    <w:p w14:paraId="01F8204B" w14:textId="77777777" w:rsidR="00FC47E1" w:rsidRPr="00990B74" w:rsidRDefault="00FC47E1" w:rsidP="00FC47E1">
      <w:pPr>
        <w:spacing w:after="0" w:line="240" w:lineRule="auto"/>
        <w:ind w:right="-1"/>
        <w:jc w:val="both"/>
        <w:rPr>
          <w:rFonts w:cstheme="minorHAnsi"/>
        </w:rPr>
      </w:pPr>
      <w:r w:rsidRPr="00990B74">
        <w:rPr>
          <w:rFonts w:cstheme="minorHAnsi"/>
          <w:b/>
          <w:bCs/>
        </w:rPr>
        <w:t>c)</w:t>
      </w:r>
      <w:r w:rsidRPr="00990B74">
        <w:rPr>
          <w:rFonts w:cstheme="minorHAnsi"/>
        </w:rPr>
        <w:t xml:space="preserve"> comprovante de depósito do FGTS; </w:t>
      </w:r>
    </w:p>
    <w:p w14:paraId="26FB9093" w14:textId="77777777" w:rsidR="00FC47E1" w:rsidRPr="00990B74" w:rsidRDefault="00FC47E1" w:rsidP="00FC47E1">
      <w:pPr>
        <w:spacing w:after="0" w:line="240" w:lineRule="auto"/>
        <w:ind w:right="-1"/>
        <w:jc w:val="both"/>
        <w:rPr>
          <w:rFonts w:cstheme="minorHAnsi"/>
        </w:rPr>
      </w:pPr>
      <w:r w:rsidRPr="00990B74">
        <w:rPr>
          <w:rFonts w:cstheme="minorHAnsi"/>
          <w:b/>
          <w:bCs/>
        </w:rPr>
        <w:t>d)</w:t>
      </w:r>
      <w:r w:rsidRPr="00990B74">
        <w:rPr>
          <w:rFonts w:cstheme="minorHAnsi"/>
        </w:rPr>
        <w:t xml:space="preserve"> recibo de concessão e pagamento de férias e do respectivo adicional; </w:t>
      </w:r>
    </w:p>
    <w:p w14:paraId="1BE626A4" w14:textId="77777777" w:rsidR="00FC47E1" w:rsidRPr="00990B74" w:rsidRDefault="00FC47E1" w:rsidP="00FC47E1">
      <w:pPr>
        <w:spacing w:after="0" w:line="240" w:lineRule="auto"/>
        <w:ind w:right="-1"/>
        <w:jc w:val="both"/>
        <w:rPr>
          <w:rFonts w:cstheme="minorHAnsi"/>
        </w:rPr>
      </w:pPr>
      <w:r w:rsidRPr="00990B74">
        <w:rPr>
          <w:rFonts w:cstheme="minorHAnsi"/>
          <w:b/>
          <w:bCs/>
        </w:rPr>
        <w:t>e)</w:t>
      </w:r>
      <w:r w:rsidRPr="00990B74">
        <w:rPr>
          <w:rFonts w:cstheme="minorHAnsi"/>
        </w:rPr>
        <w:t xml:space="preserve"> recibo de quitação de obrigações trabalhistas e previdenciárias dos empregados dispensados até a data do término da contratação; </w:t>
      </w:r>
    </w:p>
    <w:p w14:paraId="6765147D" w14:textId="77777777" w:rsidR="00FC47E1" w:rsidRPr="00990B74" w:rsidRDefault="00FC47E1" w:rsidP="00FC47E1">
      <w:pPr>
        <w:spacing w:after="0" w:line="240" w:lineRule="auto"/>
        <w:ind w:right="-1"/>
        <w:jc w:val="both"/>
        <w:rPr>
          <w:rFonts w:cstheme="minorHAnsi"/>
        </w:rPr>
      </w:pPr>
      <w:r w:rsidRPr="00990B74">
        <w:rPr>
          <w:rFonts w:cstheme="minorHAnsi"/>
          <w:b/>
          <w:bCs/>
        </w:rPr>
        <w:t>f)</w:t>
      </w:r>
      <w:r w:rsidRPr="00990B74">
        <w:rPr>
          <w:rFonts w:cstheme="minorHAnsi"/>
        </w:rPr>
        <w:t xml:space="preserve"> recibo de pagamento de vale-transporte e vale-alimentação, na forma prevista em norma coletiva.</w:t>
      </w:r>
    </w:p>
    <w:p w14:paraId="2BCFFCBB" w14:textId="77777777" w:rsidR="00FC47E1" w:rsidRPr="00990B74" w:rsidRDefault="00FC47E1" w:rsidP="00FC47E1">
      <w:pPr>
        <w:spacing w:after="0" w:line="240" w:lineRule="auto"/>
        <w:ind w:right="-1"/>
        <w:jc w:val="both"/>
        <w:rPr>
          <w:rFonts w:cstheme="minorHAnsi"/>
        </w:rPr>
      </w:pPr>
      <w:r w:rsidRPr="00990B74">
        <w:rPr>
          <w:rFonts w:cstheme="minorHAnsi"/>
          <w:b/>
          <w:bCs/>
        </w:rPr>
        <w:t>11.5.</w:t>
      </w:r>
      <w:r w:rsidRPr="00990B74">
        <w:rPr>
          <w:rFonts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651F50B9" w14:textId="77777777" w:rsidR="00FC47E1" w:rsidRPr="00990B74" w:rsidRDefault="00FC47E1" w:rsidP="00FC47E1">
      <w:pPr>
        <w:spacing w:after="0" w:line="240" w:lineRule="auto"/>
        <w:ind w:right="-1"/>
        <w:jc w:val="both"/>
        <w:rPr>
          <w:rFonts w:cstheme="minorHAnsi"/>
        </w:rPr>
      </w:pPr>
      <w:r w:rsidRPr="00990B74">
        <w:rPr>
          <w:rFonts w:cstheme="minorHAnsi"/>
          <w:b/>
          <w:bCs/>
        </w:rPr>
        <w:t>11.5.1.</w:t>
      </w:r>
      <w:r w:rsidRPr="00990B74">
        <w:rPr>
          <w:rFonts w:cstheme="minorHAnsi"/>
        </w:rPr>
        <w:t xml:space="preserve"> O valor retido de que trata o item acima deverá ser destacado na nota fiscal ou fatura de prestação de serviços.</w:t>
      </w:r>
    </w:p>
    <w:p w14:paraId="7D68AB49" w14:textId="77777777" w:rsidR="00FC47E1" w:rsidRPr="00990B74" w:rsidRDefault="00FC47E1" w:rsidP="00FC47E1">
      <w:pPr>
        <w:spacing w:after="0" w:line="240" w:lineRule="auto"/>
        <w:ind w:right="-1"/>
        <w:jc w:val="both"/>
        <w:rPr>
          <w:rFonts w:cstheme="minorHAnsi"/>
        </w:rPr>
      </w:pPr>
      <w:r w:rsidRPr="00990B74">
        <w:rPr>
          <w:rFonts w:cstheme="minorHAnsi"/>
          <w:b/>
          <w:bCs/>
        </w:rPr>
        <w:t>11.6.</w:t>
      </w:r>
      <w:r w:rsidRPr="00990B74">
        <w:rPr>
          <w:rFonts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338006CE" w14:textId="77777777" w:rsidR="00FC47E1" w:rsidRPr="00990B74" w:rsidRDefault="00FC47E1" w:rsidP="00FC47E1">
      <w:pPr>
        <w:spacing w:after="0" w:line="240" w:lineRule="auto"/>
        <w:ind w:right="-1"/>
        <w:jc w:val="both"/>
        <w:rPr>
          <w:rFonts w:cstheme="minorHAnsi"/>
        </w:rPr>
      </w:pPr>
      <w:r w:rsidRPr="00990B74">
        <w:rPr>
          <w:rFonts w:cstheme="minorHAnsi"/>
          <w:b/>
          <w:bCs/>
        </w:rPr>
        <w:t>11.6.1.</w:t>
      </w:r>
      <w:r w:rsidRPr="00990B74">
        <w:rPr>
          <w:rFonts w:cstheme="minorHAnsi"/>
        </w:rPr>
        <w:t xml:space="preserve"> </w:t>
      </w:r>
      <w:r w:rsidRPr="00990B74">
        <w:rPr>
          <w:rFonts w:cstheme="minorHAnsi"/>
          <w:b/>
          <w:bCs/>
        </w:rPr>
        <w:t>O atesto do fiscal ou gestor deverá ocorrer no prazo máximo de 05 (cinco) dias úteis, a contar do protocolo da respectiva nota, fatura, recibo ou documento equivalente</w:t>
      </w:r>
      <w:r w:rsidRPr="00990B74">
        <w:rPr>
          <w:rFonts w:cstheme="minorHAnsi"/>
        </w:rPr>
        <w:t xml:space="preserve">, instruído com os documentos exigidos neste item e respectivo instrumento contratual, se houver. </w:t>
      </w:r>
    </w:p>
    <w:p w14:paraId="5191ED45" w14:textId="77777777" w:rsidR="00FC47E1" w:rsidRPr="00990B74" w:rsidRDefault="00FC47E1" w:rsidP="00FC47E1">
      <w:pPr>
        <w:spacing w:after="0" w:line="240" w:lineRule="auto"/>
        <w:ind w:right="-1"/>
        <w:jc w:val="both"/>
        <w:rPr>
          <w:rFonts w:cstheme="minorHAnsi"/>
        </w:rPr>
      </w:pPr>
      <w:r w:rsidRPr="00990B74">
        <w:rPr>
          <w:rFonts w:cstheme="minorHAnsi"/>
          <w:b/>
          <w:bCs/>
        </w:rPr>
        <w:lastRenderedPageBreak/>
        <w:t>11.6.2.</w:t>
      </w:r>
      <w:r w:rsidRPr="00990B74">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das regras contidas no ato convocatório e seus anexos. </w:t>
      </w:r>
    </w:p>
    <w:p w14:paraId="66484123" w14:textId="77777777" w:rsidR="00FC47E1" w:rsidRPr="00990B74" w:rsidRDefault="00FC47E1" w:rsidP="00FC47E1">
      <w:pPr>
        <w:spacing w:after="0" w:line="240" w:lineRule="auto"/>
        <w:ind w:right="-1"/>
        <w:jc w:val="both"/>
        <w:rPr>
          <w:rFonts w:cstheme="minorHAnsi"/>
        </w:rPr>
      </w:pPr>
      <w:r w:rsidRPr="00990B74">
        <w:rPr>
          <w:rFonts w:cstheme="minorHAnsi"/>
          <w:b/>
          <w:bCs/>
        </w:rPr>
        <w:t>11.7.</w:t>
      </w:r>
      <w:r w:rsidRPr="00990B74">
        <w:rPr>
          <w:rFonts w:cstheme="minorHAnsi"/>
        </w:rPr>
        <w:t xml:space="preserve"> Além dos documentos exigidos nos itens sobre pagamento simplificado poderá ser exigido da signatária, para fins de pagamento, os documentos previstos no edital e seus anexos. </w:t>
      </w:r>
    </w:p>
    <w:p w14:paraId="7CF7CA15" w14:textId="77777777" w:rsidR="00FC47E1" w:rsidRPr="00990B74" w:rsidRDefault="00FC47E1" w:rsidP="00FC47E1">
      <w:pPr>
        <w:spacing w:after="0" w:line="240" w:lineRule="auto"/>
        <w:ind w:right="-1"/>
        <w:jc w:val="both"/>
        <w:rPr>
          <w:rFonts w:cstheme="minorHAnsi"/>
        </w:rPr>
      </w:pPr>
      <w:r w:rsidRPr="00990B74">
        <w:rPr>
          <w:rFonts w:cstheme="minorHAnsi"/>
          <w:b/>
          <w:bCs/>
        </w:rPr>
        <w:t>11.8.</w:t>
      </w:r>
      <w:r w:rsidRPr="00990B74">
        <w:rPr>
          <w:rFonts w:cstheme="minorHAnsi"/>
        </w:rPr>
        <w:t xml:space="preserve">  As demais previsões acerca de pagamento não expressas neste item serão regidas pelo Decreto Estadual nº 1.525/2022, no que couber.</w:t>
      </w:r>
    </w:p>
    <w:p w14:paraId="491076D2" w14:textId="77777777" w:rsidR="00FC47E1" w:rsidRPr="00990B74" w:rsidRDefault="00FC47E1" w:rsidP="00FC47E1">
      <w:pPr>
        <w:pStyle w:val="PargrafodaLista"/>
        <w:numPr>
          <w:ilvl w:val="0"/>
          <w:numId w:val="5"/>
        </w:numPr>
        <w:autoSpaceDE w:val="0"/>
        <w:autoSpaceDN w:val="0"/>
        <w:adjustRightInd w:val="0"/>
        <w:jc w:val="both"/>
        <w:rPr>
          <w:rFonts w:asciiTheme="minorHAnsi" w:hAnsiTheme="minorHAnsi" w:cstheme="minorHAnsi"/>
          <w:b/>
          <w:sz w:val="22"/>
          <w:szCs w:val="22"/>
        </w:rPr>
      </w:pPr>
    </w:p>
    <w:p w14:paraId="17AB4569" w14:textId="77777777" w:rsidR="00FC47E1" w:rsidRPr="00990B74" w:rsidRDefault="00FC47E1" w:rsidP="00FC47E1">
      <w:pPr>
        <w:numPr>
          <w:ilvl w:val="0"/>
          <w:numId w:val="5"/>
        </w:numPr>
        <w:shd w:val="clear" w:color="auto" w:fill="C5E0B3" w:themeFill="accent6" w:themeFillTint="66"/>
        <w:tabs>
          <w:tab w:val="left" w:pos="426"/>
        </w:tabs>
        <w:spacing w:after="0" w:line="240" w:lineRule="auto"/>
        <w:jc w:val="both"/>
        <w:rPr>
          <w:rFonts w:cstheme="minorHAnsi"/>
        </w:rPr>
      </w:pPr>
      <w:r w:rsidRPr="00990B74">
        <w:rPr>
          <w:rFonts w:cstheme="minorHAnsi"/>
          <w:b/>
        </w:rPr>
        <w:t>12.</w:t>
      </w:r>
      <w:r w:rsidRPr="00990B74">
        <w:rPr>
          <w:rFonts w:cstheme="minorHAnsi"/>
        </w:rPr>
        <w:t xml:space="preserve"> </w:t>
      </w:r>
      <w:r w:rsidRPr="00990B74">
        <w:rPr>
          <w:rFonts w:cstheme="minorHAnsi"/>
          <w:b/>
          <w:bCs/>
        </w:rPr>
        <w:t>DAS GLOSAS:</w:t>
      </w:r>
    </w:p>
    <w:p w14:paraId="20928EEF"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r w:rsidRPr="00990B74">
        <w:rPr>
          <w:rFonts w:cstheme="minorHAnsi"/>
          <w:b/>
        </w:rPr>
        <w:t xml:space="preserve">12.1. </w:t>
      </w:r>
      <w:r w:rsidRPr="00990B74">
        <w:rPr>
          <w:rFonts w:cstheme="minorHAnsi"/>
        </w:rPr>
        <w:t>A DPE-MT poderá realizar glosas nas faturas conferidas, indicando-as nos avisos de crédito a serem enviados à Signatária, nas seguintes hipóteses:</w:t>
      </w:r>
    </w:p>
    <w:p w14:paraId="31822CBC" w14:textId="77777777" w:rsidR="00FC47E1" w:rsidRPr="00990B74" w:rsidRDefault="00FC47E1" w:rsidP="00FC47E1">
      <w:pPr>
        <w:numPr>
          <w:ilvl w:val="0"/>
          <w:numId w:val="6"/>
        </w:numPr>
        <w:tabs>
          <w:tab w:val="left" w:pos="142"/>
          <w:tab w:val="left" w:pos="284"/>
        </w:tabs>
        <w:spacing w:after="0" w:line="240" w:lineRule="auto"/>
        <w:ind w:left="0" w:firstLine="0"/>
        <w:jc w:val="both"/>
        <w:rPr>
          <w:rFonts w:cstheme="minorHAnsi"/>
        </w:rPr>
      </w:pPr>
      <w:r w:rsidRPr="00990B74">
        <w:rPr>
          <w:rFonts w:cstheme="minorHAnsi"/>
        </w:rPr>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990B74">
        <w:rPr>
          <w:rFonts w:cstheme="minorHAnsi"/>
        </w:rPr>
        <w:t>etc</w:t>
      </w:r>
      <w:proofErr w:type="spellEnd"/>
      <w:r w:rsidRPr="00990B74">
        <w:rPr>
          <w:rFonts w:cstheme="minorHAnsi"/>
        </w:rPr>
        <w:t>;</w:t>
      </w:r>
    </w:p>
    <w:p w14:paraId="69FAEDD4" w14:textId="77777777" w:rsidR="00FC47E1" w:rsidRPr="00990B74" w:rsidRDefault="00FC47E1" w:rsidP="00FC47E1">
      <w:pPr>
        <w:numPr>
          <w:ilvl w:val="0"/>
          <w:numId w:val="6"/>
        </w:numPr>
        <w:tabs>
          <w:tab w:val="left" w:pos="142"/>
          <w:tab w:val="left" w:pos="284"/>
        </w:tabs>
        <w:suppressAutoHyphens/>
        <w:autoSpaceDE w:val="0"/>
        <w:autoSpaceDN w:val="0"/>
        <w:adjustRightInd w:val="0"/>
        <w:spacing w:after="0" w:line="240" w:lineRule="auto"/>
        <w:ind w:left="0" w:firstLine="0"/>
        <w:jc w:val="both"/>
        <w:rPr>
          <w:rFonts w:cstheme="minorHAnsi"/>
        </w:rPr>
      </w:pPr>
      <w:r w:rsidRPr="00990B74">
        <w:rPr>
          <w:rFonts w:cstheme="minorHAnsi"/>
        </w:rPr>
        <w:t>Glosa técnica: aplicada quando da ocorrência de cobranças indevidas dos itens que compõem as faturas apresentadas.</w:t>
      </w:r>
    </w:p>
    <w:p w14:paraId="5A82CD6F"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r w:rsidRPr="00990B74">
        <w:rPr>
          <w:rFonts w:cstheme="minorHAnsi"/>
          <w:b/>
        </w:rPr>
        <w:t xml:space="preserve">12.2. </w:t>
      </w:r>
      <w:r w:rsidRPr="00990B74">
        <w:rPr>
          <w:rFonts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670FF8FC" w14:textId="77777777" w:rsidR="00FC47E1" w:rsidRPr="00990B74" w:rsidRDefault="00FC47E1" w:rsidP="00FC47E1">
      <w:pPr>
        <w:tabs>
          <w:tab w:val="left" w:pos="142"/>
          <w:tab w:val="left" w:pos="284"/>
          <w:tab w:val="left" w:pos="426"/>
          <w:tab w:val="left" w:pos="567"/>
        </w:tabs>
        <w:autoSpaceDE w:val="0"/>
        <w:autoSpaceDN w:val="0"/>
        <w:adjustRightInd w:val="0"/>
        <w:spacing w:after="0" w:line="240" w:lineRule="auto"/>
        <w:jc w:val="both"/>
        <w:rPr>
          <w:rFonts w:cstheme="minorHAnsi"/>
        </w:rPr>
      </w:pPr>
      <w:r w:rsidRPr="00990B74">
        <w:rPr>
          <w:rFonts w:cstheme="minorHAnsi"/>
          <w:b/>
        </w:rPr>
        <w:t>12</w:t>
      </w:r>
      <w:r w:rsidRPr="00990B74">
        <w:rPr>
          <w:rFonts w:cstheme="minorHAnsi"/>
          <w:b/>
          <w:bCs/>
        </w:rPr>
        <w:t>.3.</w:t>
      </w:r>
      <w:r w:rsidRPr="00990B74">
        <w:rPr>
          <w:rFonts w:cstheme="minorHAnsi"/>
          <w:bCs/>
        </w:rPr>
        <w:tab/>
      </w:r>
      <w:r w:rsidRPr="00990B74">
        <w:rPr>
          <w:rFonts w:cstheme="minorHAnsi"/>
          <w:b/>
          <w:bCs/>
        </w:rPr>
        <w:t xml:space="preserve"> </w:t>
      </w:r>
      <w:r w:rsidRPr="00990B74">
        <w:rPr>
          <w:rFonts w:cstheme="minorHAnsi"/>
          <w:bCs/>
        </w:rPr>
        <w:t xml:space="preserve">Na hipótese de </w:t>
      </w:r>
      <w:r w:rsidRPr="00990B74">
        <w:rPr>
          <w:rFonts w:cstheme="minorHAnsi"/>
        </w:rPr>
        <w:t>silêncio ou inércia da Signatária</w:t>
      </w:r>
      <w:r w:rsidRPr="00990B74">
        <w:rPr>
          <w:rFonts w:cstheme="minorHAnsi"/>
          <w:b/>
          <w:bCs/>
        </w:rPr>
        <w:t xml:space="preserve"> </w:t>
      </w:r>
      <w:r w:rsidRPr="00990B74">
        <w:rPr>
          <w:rFonts w:cstheme="minorHAnsi"/>
        </w:rPr>
        <w:t>quanto às divergências apontadas, decorrido o prazo de 60 (sessenta) dias para interposição de recurso de glosa, dar-se-á rasa, total e plena quitação de toda e qualquer diferença.</w:t>
      </w:r>
    </w:p>
    <w:p w14:paraId="6ACFB755"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r w:rsidRPr="00990B74">
        <w:rPr>
          <w:rFonts w:cstheme="minorHAnsi"/>
          <w:b/>
        </w:rPr>
        <w:t>12.4</w:t>
      </w:r>
      <w:r w:rsidRPr="00990B74">
        <w:rPr>
          <w:rFonts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3DB92546"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r w:rsidRPr="00990B74">
        <w:rPr>
          <w:rFonts w:cstheme="minorHAnsi"/>
          <w:b/>
        </w:rPr>
        <w:t xml:space="preserve">12.5. </w:t>
      </w:r>
      <w:r w:rsidRPr="00990B74">
        <w:rPr>
          <w:rFonts w:cstheme="minorHAnsi"/>
        </w:rPr>
        <w:t>A DPE-MT poderá, também no prazo de 60 (sessenta) dias após os pagamentos, proceder a correções em virtude da identificação de questões não verificadas quando do processamento das faturas.</w:t>
      </w:r>
    </w:p>
    <w:p w14:paraId="02D7CFC4"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r w:rsidRPr="00990B74">
        <w:rPr>
          <w:rFonts w:cstheme="minorHAnsi"/>
          <w:b/>
        </w:rPr>
        <w:t xml:space="preserve">12.6. </w:t>
      </w:r>
      <w:r w:rsidRPr="00990B74">
        <w:rPr>
          <w:rFonts w:cstheme="minorHAnsi"/>
        </w:rPr>
        <w:t>Fica acordado que os acertos a serem realizados acontecerão sempre de acordo com os calendários de pagamentos.</w:t>
      </w:r>
    </w:p>
    <w:p w14:paraId="2C4A43CF"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p>
    <w:p w14:paraId="3818191E"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13.</w:t>
      </w:r>
      <w:r w:rsidRPr="00990B74">
        <w:rPr>
          <w:rFonts w:cstheme="minorHAnsi"/>
        </w:rPr>
        <w:t xml:space="preserve"> </w:t>
      </w:r>
      <w:r w:rsidRPr="00990B74">
        <w:rPr>
          <w:rFonts w:cstheme="minorHAnsi"/>
          <w:b/>
          <w:bCs/>
        </w:rPr>
        <w:t>DA REVISÃO E DO CANCELAMENTO DO REGISTRO DE PREÇOS:</w:t>
      </w:r>
    </w:p>
    <w:p w14:paraId="0F88783B"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13.1.</w:t>
      </w:r>
      <w:r w:rsidRPr="00990B74">
        <w:rPr>
          <w:rFonts w:asciiTheme="minorHAnsi" w:hAnsiTheme="minorHAnsi" w:cstheme="minorHAnsi"/>
          <w:sz w:val="22"/>
          <w:szCs w:val="22"/>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01792B3B"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 xml:space="preserve">13.1.1. </w:t>
      </w:r>
      <w:r w:rsidRPr="00990B74">
        <w:rPr>
          <w:rFonts w:asciiTheme="minorHAnsi" w:hAnsiTheme="minorHAnsi" w:cstheme="minorHAnsi"/>
          <w:sz w:val="22"/>
          <w:szCs w:val="22"/>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207C27F7"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13.2.</w:t>
      </w:r>
      <w:r w:rsidRPr="00990B74">
        <w:rPr>
          <w:rFonts w:asciiTheme="minorHAnsi" w:hAnsiTheme="minorHAnsi" w:cstheme="minorHAnsi"/>
          <w:sz w:val="22"/>
          <w:szCs w:val="22"/>
        </w:rPr>
        <w:t xml:space="preserve"> Quando o preço registrado se tornar superior ao preço praticado no mercado por motivo superveniente, a Defensoria Pública convocará os fornecedores para negociarem a redução dos preços aos valores praticados pelo mercado.</w:t>
      </w:r>
    </w:p>
    <w:p w14:paraId="5615E4AE"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13.2.1.</w:t>
      </w:r>
      <w:r w:rsidRPr="00990B74">
        <w:rPr>
          <w:rFonts w:asciiTheme="minorHAnsi" w:hAnsiTheme="minorHAnsi" w:cstheme="minorHAnsi"/>
          <w:sz w:val="22"/>
          <w:szCs w:val="22"/>
        </w:rPr>
        <w:t xml:space="preserve"> Os fornecedores que não aceitarem reduzir seus preços aos valores praticados pelo mercado serão liberados do compromisso assumido, sem aplicação de penalidades;</w:t>
      </w:r>
    </w:p>
    <w:p w14:paraId="20F2C429"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13.2.2.</w:t>
      </w:r>
      <w:r w:rsidRPr="00990B74">
        <w:rPr>
          <w:rFonts w:asciiTheme="minorHAnsi" w:hAnsiTheme="minorHAnsi" w:cstheme="minorHAnsi"/>
          <w:sz w:val="22"/>
          <w:szCs w:val="22"/>
        </w:rPr>
        <w:t xml:space="preserve"> A ordem de classificação dos prestadores que aceitarem reduzir seus preços aos valores de mercado observará a classificação original;</w:t>
      </w:r>
    </w:p>
    <w:p w14:paraId="1C5C2C11"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lastRenderedPageBreak/>
        <w:t>13.3.</w:t>
      </w:r>
      <w:r w:rsidRPr="00990B74">
        <w:rPr>
          <w:rFonts w:asciiTheme="minorHAnsi" w:hAnsiTheme="minorHAnsi" w:cstheme="minorHAnsi"/>
          <w:sz w:val="22"/>
          <w:szCs w:val="22"/>
        </w:rPr>
        <w:t xml:space="preserve"> Quando o preço de mercado se tornar superior aos preços registrados e o prestador não puder cumprir o compromisso, a Defensoria Pública poderá:</w:t>
      </w:r>
    </w:p>
    <w:p w14:paraId="1713537B"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13.3.1.</w:t>
      </w:r>
      <w:r w:rsidRPr="00990B74">
        <w:rPr>
          <w:rFonts w:asciiTheme="minorHAnsi" w:hAnsiTheme="minorHAnsi" w:cstheme="minorHAnsi"/>
          <w:sz w:val="22"/>
          <w:szCs w:val="22"/>
        </w:rPr>
        <w:t xml:space="preserve"> Liberar o prestador do compromisso assumido, caso a comunicação ocorra antes do pedido de serviço/fornecimento, e sem aplicação da penalidade se confirmada a veracidade dos motivos e comprovantes apresentados;</w:t>
      </w:r>
    </w:p>
    <w:p w14:paraId="5B765E36"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13.3.2.</w:t>
      </w:r>
      <w:r w:rsidRPr="00990B74">
        <w:rPr>
          <w:rFonts w:asciiTheme="minorHAnsi" w:hAnsiTheme="minorHAnsi" w:cstheme="minorHAnsi"/>
          <w:sz w:val="22"/>
          <w:szCs w:val="22"/>
        </w:rPr>
        <w:t xml:space="preserve"> Convocar os demais fornecedores para assegurar igual oportunidade de negociação;</w:t>
      </w:r>
    </w:p>
    <w:p w14:paraId="67093739"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13.3.3.</w:t>
      </w:r>
      <w:r w:rsidRPr="00990B74">
        <w:rPr>
          <w:rFonts w:asciiTheme="minorHAnsi" w:hAnsiTheme="minorHAnsi" w:cstheme="minorHAnsi"/>
          <w:sz w:val="22"/>
          <w:szCs w:val="22"/>
        </w:rPr>
        <w:t xml:space="preserve"> Não havendo êxito nas negociações será procedida a revogação da ata de registro de preço, adotando as medidas cabíveis para obtenção da contratação mais vantajosa.</w:t>
      </w:r>
    </w:p>
    <w:p w14:paraId="67987E57"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w:t>
      </w:r>
      <w:r w:rsidRPr="00990B74">
        <w:rPr>
          <w:rFonts w:asciiTheme="minorHAnsi" w:hAnsiTheme="minorHAnsi" w:cstheme="minorHAnsi"/>
          <w:sz w:val="22"/>
          <w:szCs w:val="22"/>
        </w:rPr>
        <w:t xml:space="preserve"> O registro do fornecedor será cancelado quando:</w:t>
      </w:r>
    </w:p>
    <w:p w14:paraId="6033BA60"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13.4.1.</w:t>
      </w:r>
      <w:r w:rsidRPr="00990B74">
        <w:rPr>
          <w:rFonts w:asciiTheme="minorHAnsi" w:hAnsiTheme="minorHAnsi" w:cstheme="minorHAnsi"/>
          <w:sz w:val="22"/>
          <w:szCs w:val="22"/>
        </w:rPr>
        <w:t xml:space="preserve"> Descumprir as condições da ata de registro de preços;</w:t>
      </w:r>
    </w:p>
    <w:p w14:paraId="3B81EEDC"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13.4.2.</w:t>
      </w:r>
      <w:r w:rsidRPr="00990B74">
        <w:rPr>
          <w:rFonts w:asciiTheme="minorHAnsi" w:hAnsiTheme="minorHAnsi" w:cstheme="minorHAnsi"/>
          <w:sz w:val="22"/>
          <w:szCs w:val="22"/>
        </w:rPr>
        <w:t xml:space="preserve"> Não retirar a nota de empenho ou instrumento equivalente no prazo estabelecido pela Administração, sem justificativa aceitável;</w:t>
      </w:r>
    </w:p>
    <w:p w14:paraId="02B53CAD"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13.4.3.</w:t>
      </w:r>
      <w:r w:rsidRPr="00990B74">
        <w:rPr>
          <w:rFonts w:asciiTheme="minorHAnsi" w:hAnsiTheme="minorHAnsi" w:cstheme="minorHAnsi"/>
          <w:sz w:val="22"/>
          <w:szCs w:val="22"/>
        </w:rPr>
        <w:t xml:space="preserve"> Sofrer sanção prevista na Lei n.º 8.666/93 ou na Lei n.º 10.520/2002;</w:t>
      </w:r>
    </w:p>
    <w:p w14:paraId="7DE568A6"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13.4.4.</w:t>
      </w:r>
      <w:r w:rsidRPr="00990B74">
        <w:rPr>
          <w:rFonts w:asciiTheme="minorHAnsi" w:hAnsiTheme="minorHAnsi" w:cstheme="minorHAnsi"/>
          <w:sz w:val="22"/>
          <w:szCs w:val="22"/>
        </w:rPr>
        <w:t xml:space="preserve"> O cancelamento do registro poderá ocorrer por fato superveniente, decorrente de caso fortuito ou força maior, que prejudique o cumprimento da ata, devidamente comprovados e justificados:</w:t>
      </w:r>
    </w:p>
    <w:p w14:paraId="64ECA429"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13.4.4.1.</w:t>
      </w:r>
      <w:r w:rsidRPr="00990B74">
        <w:rPr>
          <w:rFonts w:asciiTheme="minorHAnsi" w:hAnsiTheme="minorHAnsi" w:cstheme="minorHAnsi"/>
          <w:sz w:val="22"/>
          <w:szCs w:val="22"/>
        </w:rPr>
        <w:t xml:space="preserve"> Por razão de interesse público; ou</w:t>
      </w:r>
    </w:p>
    <w:p w14:paraId="6562B366"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13.4.4.2.</w:t>
      </w:r>
      <w:r w:rsidRPr="00990B74">
        <w:rPr>
          <w:rFonts w:asciiTheme="minorHAnsi" w:hAnsiTheme="minorHAnsi" w:cstheme="minorHAnsi"/>
          <w:sz w:val="22"/>
          <w:szCs w:val="22"/>
        </w:rPr>
        <w:t xml:space="preserve"> A pedido do prestador.</w:t>
      </w:r>
    </w:p>
    <w:p w14:paraId="16894F96"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13.5.</w:t>
      </w:r>
      <w:r w:rsidRPr="00990B74">
        <w:rPr>
          <w:rFonts w:asciiTheme="minorHAnsi" w:hAnsiTheme="minorHAnsi" w:cstheme="minorHAnsi"/>
          <w:sz w:val="22"/>
          <w:szCs w:val="22"/>
        </w:rPr>
        <w:t xml:space="preserve"> O cancelamento de Registro será formalizado mediante despacho da autoridade superior assegurado o contraditório e a ampla defesa.</w:t>
      </w:r>
    </w:p>
    <w:p w14:paraId="2CBEE6D0"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13.6</w:t>
      </w:r>
      <w:r w:rsidRPr="00990B74">
        <w:rPr>
          <w:rFonts w:asciiTheme="minorHAnsi" w:hAnsiTheme="minorHAnsi" w:cstheme="minorHAnsi"/>
          <w:sz w:val="22"/>
          <w:szCs w:val="22"/>
        </w:rPr>
        <w:t>. O cancelamento do registro não prejudica a possibilidade de aplicação de sanção administrativa, quando motivada pela ocorrência de infração cometida pelo particular.</w:t>
      </w:r>
    </w:p>
    <w:p w14:paraId="32A991AE"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13.7.</w:t>
      </w:r>
      <w:r w:rsidRPr="00990B74">
        <w:rPr>
          <w:rFonts w:asciiTheme="minorHAnsi" w:hAnsiTheme="minorHAnsi" w:cstheme="minorHAnsi"/>
          <w:sz w:val="22"/>
          <w:szCs w:val="22"/>
        </w:rPr>
        <w:t xml:space="preserve"> Da decisão da autoridade competente se dará conhecimento aos licitantes, mediante o envio de correspondência, com aviso de recebimento.</w:t>
      </w:r>
    </w:p>
    <w:p w14:paraId="2E468B11"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13.8.</w:t>
      </w:r>
      <w:r w:rsidRPr="00990B74">
        <w:rPr>
          <w:rFonts w:asciiTheme="minorHAnsi" w:hAnsiTheme="minorHAnsi" w:cstheme="minorHAnsi"/>
          <w:sz w:val="22"/>
          <w:szCs w:val="22"/>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6351D042"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13.9</w:t>
      </w:r>
      <w:r w:rsidRPr="00990B74">
        <w:rPr>
          <w:rFonts w:asciiTheme="minorHAnsi" w:hAnsiTheme="minorHAnsi" w:cstheme="minorHAnsi"/>
          <w:sz w:val="22"/>
          <w:szCs w:val="22"/>
        </w:rPr>
        <w:t>. A Ata de Registro de Preço, decorrente desta licitação, será cancelada automaticamente:</w:t>
      </w:r>
    </w:p>
    <w:p w14:paraId="54AF5FF3"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13.9.1.</w:t>
      </w:r>
      <w:r w:rsidRPr="00990B74">
        <w:rPr>
          <w:rFonts w:asciiTheme="minorHAnsi" w:hAnsiTheme="minorHAnsi" w:cstheme="minorHAnsi"/>
          <w:sz w:val="22"/>
          <w:szCs w:val="22"/>
        </w:rPr>
        <w:t xml:space="preserve"> Por decurso do prazo de vigência, de 12 (doze) meses;</w:t>
      </w:r>
    </w:p>
    <w:p w14:paraId="6700BD4C"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13.9.2.</w:t>
      </w:r>
      <w:r w:rsidRPr="00990B74">
        <w:rPr>
          <w:rFonts w:asciiTheme="minorHAnsi" w:hAnsiTheme="minorHAnsi" w:cstheme="minorHAnsi"/>
          <w:sz w:val="22"/>
          <w:szCs w:val="22"/>
        </w:rPr>
        <w:t xml:space="preserve"> Por não restar prestadores registrados;</w:t>
      </w:r>
    </w:p>
    <w:p w14:paraId="226B0C84" w14:textId="77777777" w:rsidR="00FC47E1" w:rsidRPr="00990B74" w:rsidRDefault="00FC47E1" w:rsidP="00FC47E1">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b/>
          <w:sz w:val="22"/>
          <w:szCs w:val="22"/>
        </w:rPr>
        <w:t>13.9.3</w:t>
      </w:r>
      <w:r w:rsidRPr="00990B74">
        <w:rPr>
          <w:rFonts w:asciiTheme="minorHAnsi" w:hAnsiTheme="minorHAnsi" w:cstheme="minorHAnsi"/>
          <w:sz w:val="22"/>
          <w:szCs w:val="22"/>
        </w:rPr>
        <w:t>. Quando caracterizado o interesse público, devidamente motivado e justificado.</w:t>
      </w:r>
    </w:p>
    <w:p w14:paraId="7FCBD9C0" w14:textId="77777777" w:rsidR="00FC47E1" w:rsidRPr="00990B74" w:rsidRDefault="00FC47E1" w:rsidP="00FC47E1">
      <w:pPr>
        <w:tabs>
          <w:tab w:val="left" w:pos="142"/>
          <w:tab w:val="left" w:pos="284"/>
          <w:tab w:val="left" w:pos="426"/>
        </w:tabs>
        <w:autoSpaceDE w:val="0"/>
        <w:autoSpaceDN w:val="0"/>
        <w:adjustRightInd w:val="0"/>
        <w:spacing w:after="0" w:line="240" w:lineRule="auto"/>
        <w:jc w:val="both"/>
        <w:rPr>
          <w:rFonts w:cstheme="minorHAnsi"/>
        </w:rPr>
      </w:pPr>
    </w:p>
    <w:p w14:paraId="4A6D84A0" w14:textId="77777777" w:rsidR="00FC47E1" w:rsidRPr="00990B74" w:rsidRDefault="00FC47E1" w:rsidP="00FC47E1">
      <w:pPr>
        <w:pStyle w:val="PargrafodaLista"/>
        <w:numPr>
          <w:ilvl w:val="0"/>
          <w:numId w:val="5"/>
        </w:numPr>
        <w:shd w:val="clear" w:color="auto" w:fill="C5E0B3" w:themeFill="accent6" w:themeFillTint="66"/>
        <w:jc w:val="both"/>
        <w:rPr>
          <w:rFonts w:asciiTheme="minorHAnsi" w:hAnsiTheme="minorHAnsi" w:cstheme="minorHAnsi"/>
          <w:sz w:val="22"/>
          <w:szCs w:val="22"/>
        </w:rPr>
      </w:pPr>
      <w:r w:rsidRPr="00990B74">
        <w:rPr>
          <w:rFonts w:asciiTheme="minorHAnsi" w:hAnsiTheme="minorHAnsi" w:cstheme="minorHAnsi"/>
          <w:b/>
          <w:bCs/>
          <w:sz w:val="22"/>
          <w:szCs w:val="22"/>
        </w:rPr>
        <w:t>14. DAS ALTERAÇÕES:</w:t>
      </w:r>
    </w:p>
    <w:p w14:paraId="6685BAED"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14.1.</w:t>
      </w:r>
      <w:r w:rsidRPr="00990B74">
        <w:rPr>
          <w:rFonts w:asciiTheme="minorHAnsi" w:hAnsiTheme="minorHAnsi" w:cstheme="minorHAnsi"/>
          <w:sz w:val="22"/>
          <w:szCs w:val="22"/>
        </w:rPr>
        <w:t xml:space="preserve"> Os valores registrados manter-se-ão inalterados pelo período de vigência da Ata de Registro de Preços;</w:t>
      </w:r>
    </w:p>
    <w:p w14:paraId="3360F6E8"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14.1.1.</w:t>
      </w:r>
      <w:r w:rsidRPr="00990B74">
        <w:rPr>
          <w:rFonts w:asciiTheme="minorHAnsi" w:hAnsiTheme="minorHAnsi" w:cstheme="minorHAnsi"/>
          <w:sz w:val="22"/>
          <w:szCs w:val="22"/>
        </w:rPr>
        <w:t xml:space="preserve"> A Ata de Registro de Preços poderá sofrer alterações, obedecidas às disposições contidas na Lei Federal nº 14.133/2021, Decreto Estadual nº 1.525/2022 e as disposições aqui dispostas.</w:t>
      </w:r>
    </w:p>
    <w:p w14:paraId="29ECEFD5"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14.1.2.</w:t>
      </w:r>
      <w:r w:rsidRPr="00990B74">
        <w:rPr>
          <w:rFonts w:asciiTheme="minorHAnsi" w:hAnsiTheme="minorHAnsi" w:cstheme="minorHAnsi"/>
          <w:sz w:val="22"/>
          <w:szCs w:val="22"/>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01B99826"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b/>
          <w:bCs/>
          <w:sz w:val="22"/>
          <w:szCs w:val="22"/>
        </w:rPr>
        <w:t>14.1.3</w:t>
      </w:r>
      <w:r w:rsidRPr="00990B74">
        <w:rPr>
          <w:rFonts w:asciiTheme="minorHAnsi" w:hAnsiTheme="minorHAnsi" w:cstheme="minorHAnsi"/>
          <w:sz w:val="22"/>
          <w:szCs w:val="22"/>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480E8E25"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14.2. Os pedidos de reequilíbrio econômico-financeiro dos preços registrados, passarão por análise contábil e jurídica da DPE-MT, cabendo à autoridade competente a decisão sobre o </w:t>
      </w:r>
      <w:r w:rsidRPr="00990B74">
        <w:rPr>
          <w:rFonts w:asciiTheme="minorHAnsi" w:hAnsiTheme="minorHAnsi" w:cstheme="minorHAnsi"/>
          <w:sz w:val="22"/>
          <w:szCs w:val="22"/>
        </w:rPr>
        <w:lastRenderedPageBreak/>
        <w:t xml:space="preserve">pedido. </w:t>
      </w:r>
    </w:p>
    <w:p w14:paraId="716FFEF4"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14.2.1. Deferido o pedido pela autoridade competente, o reequilíbrio econômico-financeiro será registrado por aditamento à Ata de Registro de Preços. </w:t>
      </w:r>
    </w:p>
    <w:p w14:paraId="7094BB7E"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14.3.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14E9BD7F"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14.4.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66177A31"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14.4.1. Neste caso, a Defensoria Pública Estadual procederá com a pesquisa de preços, realizada nos termos do Decreto Estadual nº 1.525/2022.</w:t>
      </w:r>
    </w:p>
    <w:p w14:paraId="2DB78776"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14.4.2 Em caso de ocorrer a modificação do preço registrado, esta será realizada por aditivo à Ata de Registro de Preços. </w:t>
      </w:r>
    </w:p>
    <w:p w14:paraId="74D495A7"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14.4.3.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1A7E1511"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14.4.4. Os fornecedores que não aceitarem reduzir seus preços aos valores praticados pelo mercado serão liberados do compromisso assumido, sem aplicação de penalidade. </w:t>
      </w:r>
    </w:p>
    <w:p w14:paraId="71FAE824"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14.5. Os bens registrados nesta Ata de Registro de Preços poderão ser alterados, desde </w:t>
      </w:r>
      <w:proofErr w:type="gramStart"/>
      <w:r w:rsidRPr="00990B74">
        <w:rPr>
          <w:rFonts w:asciiTheme="minorHAnsi" w:hAnsiTheme="minorHAnsi" w:cstheme="minorHAnsi"/>
          <w:sz w:val="22"/>
          <w:szCs w:val="22"/>
        </w:rPr>
        <w:t>eu</w:t>
      </w:r>
      <w:proofErr w:type="gramEnd"/>
      <w:r w:rsidRPr="00990B74">
        <w:rPr>
          <w:rFonts w:asciiTheme="minorHAnsi" w:hAnsiTheme="minorHAnsi" w:cstheme="minorHAnsi"/>
          <w:sz w:val="22"/>
          <w:szCs w:val="22"/>
        </w:rPr>
        <w:t xml:space="preserve"> requerido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41A8AB68"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14.5.1. A alteração do produto registrado não poderá acarretar vantajosidade financeira desproporcional ao contratado, comprovada por meio de pesquisa de preço. </w:t>
      </w:r>
    </w:p>
    <w:p w14:paraId="7EC49835"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14.5.2. A substituição de produto, ainda que temporária, deverá ser registrada por aditivo. </w:t>
      </w:r>
    </w:p>
    <w:p w14:paraId="57102AE1"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14.6. Em caso de alteração da Ata de Registro de Preços, oriunda de revisão, renegociação ou substituição de produto deverá ser: </w:t>
      </w:r>
    </w:p>
    <w:p w14:paraId="2249DCDF"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14.6.1. submetida previamente à análise técnica e jurídica; </w:t>
      </w:r>
    </w:p>
    <w:p w14:paraId="06AB1668"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14.6.2. formalizada por aditamento, a ser assinado pelos representantes da signatária e da DPE-MT; </w:t>
      </w:r>
    </w:p>
    <w:p w14:paraId="6C873A84"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14.6.3. registrada nos autos da celebração da ata, para os fins de execução e gerenciamento da ata;</w:t>
      </w:r>
    </w:p>
    <w:p w14:paraId="1ADCD6A3"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14.6.4. publicada no Diário Oficial do Estado e no Portal Nacional de Contratações Públicas. </w:t>
      </w:r>
    </w:p>
    <w:p w14:paraId="2522E849"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14.7. Iniciado o procedimento de alteração da Ata, ficarão suspensas as solicitações não concluídas de adesão do item ou lote a que se referir, até a decisão da autoridade competente.</w:t>
      </w:r>
    </w:p>
    <w:p w14:paraId="4735ED6B" w14:textId="77777777" w:rsidR="00FC47E1" w:rsidRPr="00990B74" w:rsidRDefault="00FC47E1" w:rsidP="00FC47E1">
      <w:pPr>
        <w:pStyle w:val="PargrafodaLista"/>
        <w:widowControl w:val="0"/>
        <w:numPr>
          <w:ilvl w:val="0"/>
          <w:numId w:val="5"/>
        </w:numPr>
        <w:jc w:val="both"/>
        <w:rPr>
          <w:rFonts w:asciiTheme="minorHAnsi" w:hAnsiTheme="minorHAnsi" w:cstheme="minorHAnsi"/>
          <w:strike/>
          <w:sz w:val="22"/>
          <w:szCs w:val="22"/>
        </w:rPr>
      </w:pPr>
      <w:r w:rsidRPr="00990B74">
        <w:rPr>
          <w:rFonts w:asciiTheme="minorHAnsi" w:hAnsiTheme="minorHAnsi" w:cstheme="minorHAnsi"/>
          <w:sz w:val="22"/>
          <w:szCs w:val="22"/>
        </w:rPr>
        <w:t>14.7.1. Nos casos do item anterior, a continuidade das contratações dar-se-á nos termos do disposto no Decreto nº 1.525/2022.</w:t>
      </w:r>
    </w:p>
    <w:p w14:paraId="7AE204D9"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p>
    <w:p w14:paraId="4BE0F703" w14:textId="77777777" w:rsidR="00FC47E1" w:rsidRPr="00990B74" w:rsidRDefault="00FC47E1" w:rsidP="00FC47E1">
      <w:pPr>
        <w:pStyle w:val="PargrafodaLista"/>
        <w:numPr>
          <w:ilvl w:val="0"/>
          <w:numId w:val="5"/>
        </w:numPr>
        <w:shd w:val="clear" w:color="auto" w:fill="C5E0B3" w:themeFill="accent6" w:themeFillTint="66"/>
        <w:jc w:val="both"/>
        <w:rPr>
          <w:rFonts w:asciiTheme="minorHAnsi" w:hAnsiTheme="minorHAnsi" w:cstheme="minorHAnsi"/>
          <w:sz w:val="22"/>
          <w:szCs w:val="22"/>
        </w:rPr>
      </w:pPr>
      <w:r w:rsidRPr="00990B74">
        <w:rPr>
          <w:rFonts w:asciiTheme="minorHAnsi" w:hAnsiTheme="minorHAnsi" w:cstheme="minorHAnsi"/>
          <w:b/>
          <w:bCs/>
          <w:sz w:val="22"/>
          <w:szCs w:val="22"/>
        </w:rPr>
        <w:t>15. DOS ACRÉSCIMOS E SUPRESSÕES:</w:t>
      </w:r>
    </w:p>
    <w:p w14:paraId="10710370" w14:textId="77777777" w:rsidR="00FC47E1" w:rsidRPr="00990B74" w:rsidRDefault="00FC47E1" w:rsidP="00FC47E1">
      <w:pPr>
        <w:pStyle w:val="PargrafodaLista"/>
        <w:widowControl w:val="0"/>
        <w:numPr>
          <w:ilvl w:val="0"/>
          <w:numId w:val="5"/>
        </w:numPr>
        <w:jc w:val="both"/>
        <w:rPr>
          <w:rStyle w:val="Hyperlink"/>
          <w:rFonts w:asciiTheme="minorHAnsi" w:hAnsiTheme="minorHAnsi" w:cstheme="minorHAnsi"/>
          <w:color w:val="auto"/>
          <w:sz w:val="22"/>
          <w:szCs w:val="22"/>
          <w:u w:val="none"/>
        </w:rPr>
      </w:pPr>
      <w:r w:rsidRPr="00990B74">
        <w:rPr>
          <w:rFonts w:asciiTheme="minorHAnsi" w:hAnsiTheme="minorHAnsi" w:cstheme="minorHAnsi"/>
          <w:b/>
          <w:bCs/>
          <w:sz w:val="22"/>
          <w:szCs w:val="22"/>
        </w:rPr>
        <w:t>15.1</w:t>
      </w:r>
      <w:r w:rsidRPr="00990B74">
        <w:rPr>
          <w:rFonts w:asciiTheme="minorHAnsi" w:hAnsiTheme="minorHAnsi" w:cstheme="minorHAnsi"/>
          <w:sz w:val="22"/>
          <w:szCs w:val="22"/>
        </w:rPr>
        <w:t xml:space="preserve">.Fica vedada o acréscimo nos quantitativos fixados pela ata de registro de preços, nos termos do §2º, do art. 205 do </w:t>
      </w:r>
      <w:hyperlink r:id="rId46" w:history="1">
        <w:r w:rsidRPr="00990B74">
          <w:rPr>
            <w:rStyle w:val="Hyperlink"/>
            <w:rFonts w:asciiTheme="minorHAnsi" w:hAnsiTheme="minorHAnsi" w:cstheme="minorHAnsi"/>
            <w:color w:val="auto"/>
            <w:sz w:val="22"/>
            <w:szCs w:val="22"/>
            <w:u w:val="none"/>
          </w:rPr>
          <w:t>Decreto nº 1.525/2022</w:t>
        </w:r>
      </w:hyperlink>
      <w:r w:rsidRPr="00990B74">
        <w:rPr>
          <w:rStyle w:val="Hyperlink"/>
          <w:rFonts w:asciiTheme="minorHAnsi" w:hAnsiTheme="minorHAnsi" w:cstheme="minorHAnsi"/>
          <w:color w:val="auto"/>
          <w:sz w:val="22"/>
          <w:szCs w:val="22"/>
          <w:u w:val="none"/>
        </w:rPr>
        <w:t>.</w:t>
      </w:r>
    </w:p>
    <w:p w14:paraId="5A9D8EE4" w14:textId="77777777" w:rsidR="00FC47E1" w:rsidRPr="00990B74" w:rsidRDefault="00FC47E1" w:rsidP="00FC47E1">
      <w:pPr>
        <w:widowControl w:val="0"/>
        <w:spacing w:after="0" w:line="240" w:lineRule="auto"/>
        <w:jc w:val="both"/>
        <w:rPr>
          <w:rStyle w:val="Hyperlink"/>
          <w:rFonts w:cstheme="minorHAnsi"/>
          <w:color w:val="auto"/>
          <w:u w:val="none"/>
        </w:rPr>
      </w:pPr>
    </w:p>
    <w:p w14:paraId="697FAB4D" w14:textId="77777777" w:rsidR="00FC47E1" w:rsidRPr="00990B74" w:rsidRDefault="00FC47E1" w:rsidP="00FC47E1">
      <w:pPr>
        <w:shd w:val="clear" w:color="auto" w:fill="C5E0B3" w:themeFill="accent6" w:themeFillTint="66"/>
        <w:spacing w:after="0" w:line="240" w:lineRule="auto"/>
        <w:jc w:val="both"/>
        <w:rPr>
          <w:rFonts w:cstheme="minorHAnsi"/>
        </w:rPr>
      </w:pPr>
      <w:r w:rsidRPr="00990B74">
        <w:rPr>
          <w:rFonts w:cstheme="minorHAnsi"/>
          <w:b/>
          <w:bCs/>
        </w:rPr>
        <w:t>16. DAS PRERROGATIVAS DA DEFENSORIA PÚBLICA:</w:t>
      </w:r>
    </w:p>
    <w:p w14:paraId="61DB8715" w14:textId="77777777" w:rsidR="00FC47E1" w:rsidRPr="00990B74" w:rsidRDefault="00FC47E1" w:rsidP="00FC47E1">
      <w:pPr>
        <w:widowControl w:val="0"/>
        <w:shd w:val="clear" w:color="auto" w:fill="FFFFFF" w:themeFill="background1"/>
        <w:spacing w:after="0" w:line="240" w:lineRule="auto"/>
        <w:jc w:val="both"/>
        <w:rPr>
          <w:rFonts w:cstheme="minorHAnsi"/>
        </w:rPr>
      </w:pPr>
      <w:r w:rsidRPr="00990B74">
        <w:rPr>
          <w:rFonts w:cstheme="minorHAnsi"/>
          <w:b/>
        </w:rPr>
        <w:t>16.1.</w:t>
      </w:r>
      <w:r w:rsidRPr="00990B74">
        <w:rPr>
          <w:rFonts w:cstheme="minorHAnsi"/>
          <w:bCs/>
        </w:rPr>
        <w:t xml:space="preserve"> </w:t>
      </w:r>
      <w:r w:rsidRPr="00990B74">
        <w:rPr>
          <w:rFonts w:cstheme="minorHAnsi"/>
        </w:rPr>
        <w:t>A Signatária reconhece os direitos da Defensoria Pública Estadual concernente a:</w:t>
      </w:r>
    </w:p>
    <w:p w14:paraId="3DDA0FDD" w14:textId="77777777" w:rsidR="00FC47E1" w:rsidRPr="00990B74" w:rsidRDefault="00FC47E1" w:rsidP="00FC47E1">
      <w:pPr>
        <w:widowControl w:val="0"/>
        <w:shd w:val="clear" w:color="auto" w:fill="FFFFFF" w:themeFill="background1"/>
        <w:spacing w:after="0" w:line="240" w:lineRule="auto"/>
        <w:jc w:val="both"/>
        <w:rPr>
          <w:rFonts w:cstheme="minorHAnsi"/>
        </w:rPr>
      </w:pPr>
      <w:r w:rsidRPr="00990B74">
        <w:rPr>
          <w:rFonts w:cstheme="minorHAnsi"/>
          <w:b/>
          <w:bCs/>
        </w:rPr>
        <w:t>16.1.1.</w:t>
      </w:r>
      <w:r w:rsidRPr="00990B74">
        <w:rPr>
          <w:rFonts w:cstheme="minorHAnsi"/>
        </w:rPr>
        <w:t xml:space="preserve"> Extinguir, unilateralmente, o ajuste nos casos especificados no artigo 104 da Lei Federal </w:t>
      </w:r>
      <w:r w:rsidRPr="00990B74">
        <w:rPr>
          <w:rFonts w:cstheme="minorHAnsi"/>
        </w:rPr>
        <w:lastRenderedPageBreak/>
        <w:t>n° 14.133/2021 c/c com o Capítulo X do Decreto Estadual n° 1.525/2022;</w:t>
      </w:r>
    </w:p>
    <w:p w14:paraId="719F65F4" w14:textId="77777777" w:rsidR="00FC47E1" w:rsidRPr="00990B74" w:rsidRDefault="00FC47E1" w:rsidP="00FC47E1">
      <w:pPr>
        <w:widowControl w:val="0"/>
        <w:shd w:val="clear" w:color="auto" w:fill="FFFFFF" w:themeFill="background1"/>
        <w:spacing w:after="0" w:line="240" w:lineRule="auto"/>
        <w:jc w:val="both"/>
        <w:rPr>
          <w:rFonts w:cstheme="minorHAnsi"/>
        </w:rPr>
      </w:pPr>
      <w:r w:rsidRPr="00990B74">
        <w:rPr>
          <w:rFonts w:cstheme="minorHAnsi"/>
          <w:b/>
          <w:bCs/>
        </w:rPr>
        <w:t>16.1.2</w:t>
      </w:r>
      <w:r w:rsidRPr="00990B74">
        <w:rPr>
          <w:rFonts w:cstheme="minorHAnsi"/>
        </w:rPr>
        <w:t>. Aplicar as sanções motivadas pela inexecução, total ou parcial do ajuste;</w:t>
      </w:r>
    </w:p>
    <w:p w14:paraId="0B172539" w14:textId="77777777" w:rsidR="00FC47E1" w:rsidRPr="00990B74" w:rsidRDefault="00FC47E1" w:rsidP="00FC47E1">
      <w:pPr>
        <w:shd w:val="clear" w:color="auto" w:fill="FFFFFF" w:themeFill="background1"/>
        <w:spacing w:after="0" w:line="240" w:lineRule="auto"/>
        <w:jc w:val="both"/>
        <w:rPr>
          <w:rFonts w:cstheme="minorHAnsi"/>
        </w:rPr>
      </w:pPr>
      <w:r w:rsidRPr="00990B74">
        <w:rPr>
          <w:rFonts w:cstheme="minorHAnsi"/>
          <w:b/>
          <w:bCs/>
        </w:rPr>
        <w:t>16.1.3.</w:t>
      </w:r>
      <w:r w:rsidRPr="00990B74">
        <w:rPr>
          <w:rFonts w:cstheme="minorHAnsi"/>
        </w:rPr>
        <w:t xml:space="preserve"> Fiscalizar a execução do ajuste.</w:t>
      </w:r>
    </w:p>
    <w:p w14:paraId="11FBBE9F" w14:textId="77777777" w:rsidR="00FC47E1" w:rsidRPr="00990B74" w:rsidRDefault="00FC47E1" w:rsidP="00FC47E1">
      <w:pPr>
        <w:widowControl w:val="0"/>
        <w:spacing w:after="0" w:line="240" w:lineRule="auto"/>
        <w:jc w:val="both"/>
        <w:rPr>
          <w:rFonts w:cstheme="minorHAnsi"/>
        </w:rPr>
      </w:pPr>
    </w:p>
    <w:p w14:paraId="01CC951C"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17.</w:t>
      </w:r>
      <w:r w:rsidRPr="00990B74">
        <w:rPr>
          <w:rFonts w:cstheme="minorHAnsi"/>
        </w:rPr>
        <w:t xml:space="preserve"> </w:t>
      </w:r>
      <w:r w:rsidRPr="00990B74">
        <w:rPr>
          <w:rFonts w:cstheme="minorHAnsi"/>
          <w:b/>
          <w:bCs/>
        </w:rPr>
        <w:t>DAS SANÇÕES ADMINISTRATIVAS:</w:t>
      </w:r>
    </w:p>
    <w:p w14:paraId="20810141" w14:textId="77777777" w:rsidR="00FC47E1" w:rsidRPr="00990B74" w:rsidRDefault="00FC47E1" w:rsidP="00FC47E1">
      <w:pPr>
        <w:pStyle w:val="PargrafodaLista"/>
        <w:numPr>
          <w:ilvl w:val="0"/>
          <w:numId w:val="5"/>
        </w:numPr>
        <w:autoSpaceDE w:val="0"/>
        <w:autoSpaceDN w:val="0"/>
        <w:adjustRightInd w:val="0"/>
        <w:jc w:val="both"/>
        <w:rPr>
          <w:rFonts w:asciiTheme="minorHAnsi" w:hAnsiTheme="minorHAnsi" w:cstheme="minorHAnsi"/>
          <w:sz w:val="22"/>
          <w:szCs w:val="22"/>
        </w:rPr>
      </w:pPr>
      <w:r w:rsidRPr="00990B74">
        <w:rPr>
          <w:rFonts w:asciiTheme="minorHAnsi" w:hAnsiTheme="minorHAnsi" w:cstheme="minorHAnsi"/>
          <w:b/>
          <w:bCs/>
          <w:sz w:val="22"/>
          <w:szCs w:val="22"/>
        </w:rPr>
        <w:t xml:space="preserve">17.1. </w:t>
      </w:r>
      <w:r w:rsidRPr="00990B74">
        <w:rPr>
          <w:rFonts w:asciiTheme="minorHAnsi" w:hAnsiTheme="minorHAnsi" w:cstheme="minorHAnsi"/>
          <w:sz w:val="22"/>
          <w:szCs w:val="22"/>
        </w:rPr>
        <w:t>O licitante, bem como o signatário da ata serão responsabilizados administrativamente pelas seguintes infrações</w:t>
      </w:r>
      <w:r w:rsidRPr="00990B74">
        <w:rPr>
          <w:rStyle w:val="Refdenotaderodap"/>
          <w:rFonts w:asciiTheme="minorHAnsi" w:hAnsiTheme="minorHAnsi" w:cstheme="minorHAnsi"/>
          <w:sz w:val="22"/>
          <w:szCs w:val="22"/>
        </w:rPr>
        <w:footnoteReference w:id="6"/>
      </w:r>
      <w:r w:rsidRPr="00990B74">
        <w:rPr>
          <w:rFonts w:asciiTheme="minorHAnsi" w:hAnsiTheme="minorHAnsi" w:cstheme="minorHAnsi"/>
          <w:sz w:val="22"/>
          <w:szCs w:val="22"/>
        </w:rPr>
        <w:t>:</w:t>
      </w:r>
    </w:p>
    <w:p w14:paraId="1019E94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17.1.1.</w:t>
      </w:r>
      <w:r w:rsidRPr="00990B74">
        <w:rPr>
          <w:rFonts w:asciiTheme="minorHAnsi" w:hAnsiTheme="minorHAnsi" w:cstheme="minorHAnsi"/>
          <w:sz w:val="22"/>
          <w:szCs w:val="22"/>
        </w:rPr>
        <w:t xml:space="preserve"> Dar causa à inexecução parcial do ajuste;</w:t>
      </w:r>
    </w:p>
    <w:p w14:paraId="4D17A216"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17.1.2.</w:t>
      </w:r>
      <w:r w:rsidRPr="00990B74">
        <w:rPr>
          <w:rFonts w:asciiTheme="minorHAnsi" w:hAnsiTheme="minorHAnsi" w:cstheme="minorHAnsi"/>
          <w:sz w:val="22"/>
          <w:szCs w:val="22"/>
        </w:rPr>
        <w:t xml:space="preserve"> Dar causa à inexecução parcial do ajuste que cause grave dano à Defensoria Pública Estadual, ao funcionamento dos serviços públicos ou ao interesse coletivo;</w:t>
      </w:r>
    </w:p>
    <w:p w14:paraId="1EB1F68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17.1.3.</w:t>
      </w:r>
      <w:r w:rsidRPr="00990B74">
        <w:rPr>
          <w:rFonts w:asciiTheme="minorHAnsi" w:hAnsiTheme="minorHAnsi" w:cstheme="minorHAnsi"/>
          <w:sz w:val="22"/>
          <w:szCs w:val="22"/>
        </w:rPr>
        <w:t xml:space="preserve"> Dar causa à inexecução total do ajuste;</w:t>
      </w:r>
    </w:p>
    <w:p w14:paraId="2C4BF017"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17.1.4.</w:t>
      </w:r>
      <w:r w:rsidRPr="00990B74">
        <w:rPr>
          <w:rFonts w:asciiTheme="minorHAnsi" w:hAnsiTheme="minorHAnsi" w:cstheme="minorHAnsi"/>
          <w:sz w:val="22"/>
          <w:szCs w:val="22"/>
        </w:rPr>
        <w:t xml:space="preserve"> Deixar de entregar a documentação exigida para o certame;</w:t>
      </w:r>
    </w:p>
    <w:p w14:paraId="784661A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17.1.5.</w:t>
      </w:r>
      <w:r w:rsidRPr="00990B74">
        <w:rPr>
          <w:rFonts w:asciiTheme="minorHAnsi" w:hAnsiTheme="minorHAnsi" w:cstheme="minorHAnsi"/>
          <w:sz w:val="22"/>
          <w:szCs w:val="22"/>
        </w:rPr>
        <w:t xml:space="preserve"> Não manter a proposta, salvo em decorrência de fato superveniente devidamente justificado;</w:t>
      </w:r>
    </w:p>
    <w:p w14:paraId="3F1DC99E"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17.1.6.</w:t>
      </w:r>
      <w:r w:rsidRPr="00990B74">
        <w:rPr>
          <w:rFonts w:asciiTheme="minorHAnsi" w:hAnsiTheme="minorHAnsi" w:cstheme="minorHAnsi"/>
          <w:sz w:val="22"/>
          <w:szCs w:val="22"/>
        </w:rPr>
        <w:t xml:space="preserve"> Não fornecer os bens/serviços ou não entregar a documentação exigida para a contratação, quando convocado dentro do prazo de validade de sua proposta;</w:t>
      </w:r>
    </w:p>
    <w:p w14:paraId="74CC8CD6"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17.1.7.</w:t>
      </w:r>
      <w:r w:rsidRPr="00990B74">
        <w:rPr>
          <w:rFonts w:asciiTheme="minorHAnsi" w:hAnsiTheme="minorHAnsi" w:cstheme="minorHAnsi"/>
          <w:sz w:val="22"/>
          <w:szCs w:val="22"/>
        </w:rPr>
        <w:t xml:space="preserve"> Ensejar o retardamento da execução ou da entrega do objeto da licitação sem motivo justificado;</w:t>
      </w:r>
    </w:p>
    <w:p w14:paraId="6643D0CC"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17.1.8.</w:t>
      </w:r>
      <w:r w:rsidRPr="00990B74">
        <w:rPr>
          <w:rFonts w:asciiTheme="minorHAnsi" w:hAnsiTheme="minorHAnsi" w:cstheme="minorHAnsi"/>
          <w:sz w:val="22"/>
          <w:szCs w:val="22"/>
        </w:rPr>
        <w:t xml:space="preserve"> Apresentar declaração ou documentação falsa exigida para o certame ou prestar declaração falsa durante a licitação ou a execução do objeto;</w:t>
      </w:r>
    </w:p>
    <w:p w14:paraId="52AE010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25.1.9.</w:t>
      </w:r>
      <w:r w:rsidRPr="00990B74">
        <w:rPr>
          <w:rFonts w:asciiTheme="minorHAnsi" w:hAnsiTheme="minorHAnsi" w:cstheme="minorHAnsi"/>
          <w:sz w:val="22"/>
          <w:szCs w:val="22"/>
        </w:rPr>
        <w:t xml:space="preserve"> Fraudar a licitação ou praticar ato fraudulento na execução do objeto;</w:t>
      </w:r>
    </w:p>
    <w:p w14:paraId="786AE227"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17.1.10.</w:t>
      </w:r>
      <w:r w:rsidRPr="00990B74">
        <w:rPr>
          <w:rFonts w:asciiTheme="minorHAnsi" w:hAnsiTheme="minorHAnsi" w:cstheme="minorHAnsi"/>
          <w:sz w:val="22"/>
          <w:szCs w:val="22"/>
        </w:rPr>
        <w:t xml:space="preserve"> Comportar-se de modo inidôneo ou cometer fraude de qualquer natureza;</w:t>
      </w:r>
    </w:p>
    <w:p w14:paraId="3772E63C"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17.1.11.</w:t>
      </w:r>
      <w:r w:rsidRPr="00990B74">
        <w:rPr>
          <w:rFonts w:asciiTheme="minorHAnsi" w:hAnsiTheme="minorHAnsi" w:cstheme="minorHAnsi"/>
          <w:sz w:val="22"/>
          <w:szCs w:val="22"/>
        </w:rPr>
        <w:t xml:space="preserve"> praticar atos ilícitos com vistas a frustrar os objetivos da licitação;</w:t>
      </w:r>
    </w:p>
    <w:p w14:paraId="4DF74D35"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17.1.12.</w:t>
      </w:r>
      <w:r w:rsidRPr="00990B74">
        <w:rPr>
          <w:rFonts w:asciiTheme="minorHAnsi" w:hAnsiTheme="minorHAnsi" w:cstheme="minorHAnsi"/>
          <w:sz w:val="22"/>
          <w:szCs w:val="22"/>
        </w:rPr>
        <w:t xml:space="preserve"> praticar ato lesivo previsto no </w:t>
      </w:r>
      <w:hyperlink r:id="rId47" w:anchor="art5" w:history="1">
        <w:r w:rsidRPr="00990B74">
          <w:rPr>
            <w:rStyle w:val="Hyperlink"/>
            <w:rFonts w:asciiTheme="minorHAnsi" w:hAnsiTheme="minorHAnsi" w:cstheme="minorHAnsi"/>
            <w:color w:val="auto"/>
            <w:sz w:val="22"/>
            <w:szCs w:val="22"/>
            <w:u w:val="none"/>
          </w:rPr>
          <w:t>art. 5º da Lei nº 12.846, de 1º de agosto de 2013.</w:t>
        </w:r>
      </w:hyperlink>
    </w:p>
    <w:p w14:paraId="2359DA0D"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17.2.</w:t>
      </w:r>
      <w:r w:rsidRPr="00990B74">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490ED87F"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17.2.1.</w:t>
      </w:r>
      <w:r w:rsidRPr="00990B74">
        <w:rPr>
          <w:rFonts w:asciiTheme="minorHAnsi" w:hAnsiTheme="minorHAnsi" w:cstheme="minorHAnsi"/>
          <w:sz w:val="22"/>
          <w:szCs w:val="22"/>
        </w:rPr>
        <w:t xml:space="preserve"> </w:t>
      </w:r>
      <w:r w:rsidRPr="00990B74">
        <w:rPr>
          <w:rFonts w:asciiTheme="minorHAnsi" w:hAnsiTheme="minorHAnsi" w:cstheme="minorHAnsi"/>
          <w:b/>
          <w:bCs/>
          <w:sz w:val="22"/>
          <w:szCs w:val="22"/>
        </w:rPr>
        <w:t>advertência</w:t>
      </w:r>
      <w:r w:rsidRPr="00990B74">
        <w:rPr>
          <w:rFonts w:asciiTheme="minorHAnsi" w:hAnsiTheme="minorHAnsi" w:cstheme="minorHAnsi"/>
          <w:sz w:val="22"/>
          <w:szCs w:val="22"/>
        </w:rPr>
        <w:t>;</w:t>
      </w:r>
    </w:p>
    <w:p w14:paraId="59946DAE"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17.2.1.1.</w:t>
      </w:r>
      <w:r w:rsidRPr="00990B74">
        <w:rPr>
          <w:rFonts w:asciiTheme="minorHAnsi" w:hAnsiTheme="minorHAnsi" w:cstheme="minorHAnsi"/>
          <w:sz w:val="22"/>
          <w:szCs w:val="22"/>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2E409B7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17.2.2.</w:t>
      </w:r>
      <w:r w:rsidRPr="00990B74">
        <w:rPr>
          <w:rFonts w:asciiTheme="minorHAnsi" w:hAnsiTheme="minorHAnsi" w:cstheme="minorHAnsi"/>
          <w:sz w:val="22"/>
          <w:szCs w:val="22"/>
        </w:rPr>
        <w:t xml:space="preserve"> </w:t>
      </w:r>
      <w:r w:rsidRPr="00990B74">
        <w:rPr>
          <w:rFonts w:asciiTheme="minorHAnsi" w:hAnsiTheme="minorHAnsi" w:cstheme="minorHAnsi"/>
          <w:b/>
          <w:bCs/>
          <w:sz w:val="22"/>
          <w:szCs w:val="22"/>
        </w:rPr>
        <w:t>multa</w:t>
      </w:r>
      <w:r w:rsidRPr="00990B74">
        <w:rPr>
          <w:rFonts w:asciiTheme="minorHAnsi" w:hAnsiTheme="minorHAnsi" w:cstheme="minorHAnsi"/>
          <w:sz w:val="22"/>
          <w:szCs w:val="22"/>
        </w:rPr>
        <w:t>;</w:t>
      </w:r>
    </w:p>
    <w:p w14:paraId="7F998D67"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17.2.2.1.</w:t>
      </w:r>
      <w:r w:rsidRPr="00990B74">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40D2B2D0"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i/>
          <w:iCs/>
          <w:color w:val="FF0000"/>
          <w:sz w:val="22"/>
          <w:szCs w:val="22"/>
        </w:rPr>
      </w:pPr>
      <w:r w:rsidRPr="00990B74">
        <w:rPr>
          <w:rFonts w:asciiTheme="minorHAnsi" w:hAnsiTheme="minorHAnsi" w:cstheme="minorHAnsi"/>
          <w:b/>
          <w:bCs/>
          <w:sz w:val="22"/>
          <w:szCs w:val="22"/>
        </w:rPr>
        <w:t>17.2.2.2.</w:t>
      </w:r>
      <w:r w:rsidRPr="00990B74">
        <w:rPr>
          <w:rFonts w:asciiTheme="minorHAnsi" w:hAnsiTheme="minorHAnsi" w:cstheme="minorHAnsi"/>
          <w:sz w:val="22"/>
          <w:szCs w:val="22"/>
        </w:rPr>
        <w:t xml:space="preserve"> A multa será de 30% (trinta por cento) do valor do contrato licitado ou celebrado.</w:t>
      </w:r>
    </w:p>
    <w:p w14:paraId="6E229BE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17.2.3.</w:t>
      </w:r>
      <w:r w:rsidRPr="00990B74">
        <w:rPr>
          <w:rFonts w:asciiTheme="minorHAnsi" w:hAnsiTheme="minorHAnsi" w:cstheme="minorHAnsi"/>
          <w:sz w:val="22"/>
          <w:szCs w:val="22"/>
        </w:rPr>
        <w:t xml:space="preserve"> </w:t>
      </w:r>
      <w:r w:rsidRPr="00990B74">
        <w:rPr>
          <w:rFonts w:asciiTheme="minorHAnsi" w:hAnsiTheme="minorHAnsi" w:cstheme="minorHAnsi"/>
          <w:b/>
          <w:bCs/>
          <w:sz w:val="22"/>
          <w:szCs w:val="22"/>
        </w:rPr>
        <w:t>impedimento de licitar e contratar</w:t>
      </w:r>
      <w:r w:rsidRPr="00990B74">
        <w:rPr>
          <w:rFonts w:asciiTheme="minorHAnsi" w:hAnsiTheme="minorHAnsi" w:cstheme="minorHAnsi"/>
          <w:sz w:val="22"/>
          <w:szCs w:val="22"/>
        </w:rPr>
        <w:t>;</w:t>
      </w:r>
    </w:p>
    <w:p w14:paraId="40C475B7"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a) dar causa à inexecução parcial do objeto que cause grave dano à Administração, ao funcionamento dos serviços públicos ou ao interesse coletivo; </w:t>
      </w:r>
    </w:p>
    <w:p w14:paraId="4BE4C452"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b) dar causa à inexecução total do objeto; </w:t>
      </w:r>
    </w:p>
    <w:p w14:paraId="224C6BA3"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c) deixar de entregar a documentação exigida para o certame; </w:t>
      </w:r>
    </w:p>
    <w:p w14:paraId="68CA0AA1"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d) não manter a proposta, salvo em decorrência de fato superveniente devidamente justificado; </w:t>
      </w:r>
    </w:p>
    <w:p w14:paraId="2A06A818"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e) não fornecer os bens/serviços ou não entregar a documentação exigida para a contratação, quando convocado dentro do prazo de validade de sua proposta; </w:t>
      </w:r>
    </w:p>
    <w:p w14:paraId="5C6B5FE2"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f) ensejar o retardamento da execução ou da entrega do objeto da licitação sem motivo justificado. </w:t>
      </w:r>
    </w:p>
    <w:p w14:paraId="1E4A3FAA"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b/>
          <w:bCs/>
          <w:sz w:val="22"/>
          <w:szCs w:val="22"/>
        </w:rPr>
      </w:pPr>
      <w:r w:rsidRPr="00990B74">
        <w:rPr>
          <w:rFonts w:asciiTheme="minorHAnsi" w:hAnsiTheme="minorHAnsi" w:cstheme="minorHAnsi"/>
          <w:b/>
          <w:bCs/>
          <w:sz w:val="22"/>
          <w:szCs w:val="22"/>
        </w:rPr>
        <w:t>17.2.4.</w:t>
      </w:r>
      <w:r w:rsidRPr="00990B74">
        <w:rPr>
          <w:rFonts w:asciiTheme="minorHAnsi" w:hAnsiTheme="minorHAnsi" w:cstheme="minorHAnsi"/>
          <w:sz w:val="22"/>
          <w:szCs w:val="22"/>
        </w:rPr>
        <w:t xml:space="preserve"> </w:t>
      </w:r>
      <w:r w:rsidRPr="00990B74">
        <w:rPr>
          <w:rFonts w:asciiTheme="minorHAnsi" w:hAnsiTheme="minorHAnsi" w:cstheme="minorHAnsi"/>
          <w:b/>
          <w:bCs/>
          <w:sz w:val="22"/>
          <w:szCs w:val="22"/>
        </w:rPr>
        <w:t>declaração de inidoneidade para licitar ou contratar.</w:t>
      </w:r>
    </w:p>
    <w:p w14:paraId="21791914"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lastRenderedPageBreak/>
        <w:t xml:space="preserve">a) apresentar declaração ou documentação falsa exigida para o certame ou prestar declaração falsa durante a licitação ou a execução do objeto; </w:t>
      </w:r>
    </w:p>
    <w:p w14:paraId="3DC3D035"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b) fraudar a licitação ou praticar ato fraudulento na execução do objeto; </w:t>
      </w:r>
    </w:p>
    <w:p w14:paraId="1C176715"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c) comportar-se de modo inidôneo ou cometer fraude de qualquer natureza; </w:t>
      </w:r>
    </w:p>
    <w:p w14:paraId="48DA64B3"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sz w:val="22"/>
          <w:szCs w:val="22"/>
        </w:rPr>
        <w:t xml:space="preserve">d) praticar atos ilícitos com vistas a frustrar os objetivos da licitação; </w:t>
      </w:r>
    </w:p>
    <w:p w14:paraId="7D55F938"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b/>
          <w:bCs/>
          <w:sz w:val="22"/>
          <w:szCs w:val="22"/>
        </w:rPr>
      </w:pPr>
      <w:r w:rsidRPr="00990B74">
        <w:rPr>
          <w:rFonts w:asciiTheme="minorHAnsi" w:hAnsiTheme="minorHAnsi" w:cstheme="minorHAnsi"/>
          <w:sz w:val="22"/>
          <w:szCs w:val="22"/>
        </w:rPr>
        <w:t>e) praticar ato lesivo previsto no art. 5º da Lei Federal nº 12.846/2013.</w:t>
      </w:r>
    </w:p>
    <w:p w14:paraId="6646E382"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17.3.</w:t>
      </w:r>
      <w:r w:rsidRPr="00990B74">
        <w:rPr>
          <w:rFonts w:asciiTheme="minorHAnsi" w:hAnsiTheme="minorHAnsi" w:cstheme="minorHAnsi"/>
          <w:sz w:val="22"/>
          <w:szCs w:val="22"/>
        </w:rPr>
        <w:t xml:space="preserve"> Na aplicação das sanções serão considerados:</w:t>
      </w:r>
    </w:p>
    <w:p w14:paraId="4892F055"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17.3.1</w:t>
      </w:r>
      <w:r w:rsidRPr="00990B74">
        <w:rPr>
          <w:rFonts w:asciiTheme="minorHAnsi" w:hAnsiTheme="minorHAnsi" w:cstheme="minorHAnsi"/>
          <w:sz w:val="22"/>
          <w:szCs w:val="22"/>
        </w:rPr>
        <w:t>. a natureza e a gravidade da infração cometida;</w:t>
      </w:r>
    </w:p>
    <w:p w14:paraId="481ABB41"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17.3.2.</w:t>
      </w:r>
      <w:r w:rsidRPr="00990B74">
        <w:rPr>
          <w:rFonts w:asciiTheme="minorHAnsi" w:hAnsiTheme="minorHAnsi" w:cstheme="minorHAnsi"/>
          <w:sz w:val="22"/>
          <w:szCs w:val="22"/>
        </w:rPr>
        <w:t xml:space="preserve"> as peculiaridades do caso concreto;</w:t>
      </w:r>
    </w:p>
    <w:p w14:paraId="448E864D"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17.3.3.</w:t>
      </w:r>
      <w:r w:rsidRPr="00990B74">
        <w:rPr>
          <w:rFonts w:asciiTheme="minorHAnsi" w:hAnsiTheme="minorHAnsi" w:cstheme="minorHAnsi"/>
          <w:sz w:val="22"/>
          <w:szCs w:val="22"/>
        </w:rPr>
        <w:t xml:space="preserve"> as circunstâncias agravantes ou atenuantes;</w:t>
      </w:r>
    </w:p>
    <w:p w14:paraId="2AC32213"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17.3.4.</w:t>
      </w:r>
      <w:r w:rsidRPr="00990B74">
        <w:rPr>
          <w:rFonts w:asciiTheme="minorHAnsi" w:hAnsiTheme="minorHAnsi" w:cstheme="minorHAnsi"/>
          <w:sz w:val="22"/>
          <w:szCs w:val="22"/>
        </w:rPr>
        <w:t xml:space="preserve"> os danos que dela provierem para a Defensoria Pública;</w:t>
      </w:r>
    </w:p>
    <w:p w14:paraId="1AFEEE2C"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17.3.5.</w:t>
      </w:r>
      <w:r w:rsidRPr="00990B74">
        <w:rPr>
          <w:rFonts w:asciiTheme="minorHAnsi" w:hAnsiTheme="minorHAnsi" w:cstheme="minorHAnsi"/>
          <w:sz w:val="22"/>
          <w:szCs w:val="22"/>
        </w:rPr>
        <w:t xml:space="preserve"> a implantação ou o aperfeiçoamento de programa de integridade, conforme normas e orientações dos órgãos de controle.</w:t>
      </w:r>
    </w:p>
    <w:p w14:paraId="4103DB76"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17.4.</w:t>
      </w:r>
      <w:r w:rsidRPr="00990B74">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990B74">
        <w:rPr>
          <w:rFonts w:asciiTheme="minorHAnsi" w:hAnsiTheme="minorHAnsi" w:cstheme="minorHAnsi"/>
          <w:sz w:val="22"/>
          <w:szCs w:val="22"/>
        </w:rPr>
        <w:t>Ceis</w:t>
      </w:r>
      <w:proofErr w:type="spellEnd"/>
      <w:r w:rsidRPr="00990B74">
        <w:rPr>
          <w:rFonts w:asciiTheme="minorHAnsi" w:hAnsiTheme="minorHAnsi" w:cstheme="minorHAnsi"/>
          <w:sz w:val="22"/>
          <w:szCs w:val="22"/>
        </w:rPr>
        <w:t>) e no Cadastro Nacional de Empresas Punidas (</w:t>
      </w:r>
      <w:proofErr w:type="spellStart"/>
      <w:r w:rsidRPr="00990B74">
        <w:rPr>
          <w:rFonts w:asciiTheme="minorHAnsi" w:hAnsiTheme="minorHAnsi" w:cstheme="minorHAnsi"/>
          <w:sz w:val="22"/>
          <w:szCs w:val="22"/>
        </w:rPr>
        <w:t>Cnep</w:t>
      </w:r>
      <w:proofErr w:type="spellEnd"/>
      <w:r w:rsidRPr="00990B74">
        <w:rPr>
          <w:rFonts w:asciiTheme="minorHAnsi" w:hAnsiTheme="minorHAnsi" w:cstheme="minorHAnsi"/>
          <w:sz w:val="22"/>
          <w:szCs w:val="22"/>
        </w:rPr>
        <w:t>), instituídos no âmbito do Poder Executivo Federal, bem como no Sistema de Cadastramento Unificado de Fornecedores (SICAF) no âmbito Estadual.</w:t>
      </w:r>
    </w:p>
    <w:p w14:paraId="4C0710AA"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17.5.</w:t>
      </w:r>
      <w:r w:rsidRPr="00990B74">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46171895"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17.5.1.</w:t>
      </w:r>
      <w:r w:rsidRPr="00990B74">
        <w:rPr>
          <w:rFonts w:asciiTheme="minorHAnsi" w:hAnsiTheme="minorHAnsi" w:cstheme="minorHAnsi"/>
          <w:sz w:val="22"/>
          <w:szCs w:val="22"/>
        </w:rPr>
        <w:t xml:space="preserve"> reparação integral do dano causado à Administração Pública;</w:t>
      </w:r>
    </w:p>
    <w:p w14:paraId="7F16E943"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17.5.2.</w:t>
      </w:r>
      <w:r w:rsidRPr="00990B74">
        <w:rPr>
          <w:rFonts w:asciiTheme="minorHAnsi" w:hAnsiTheme="minorHAnsi" w:cstheme="minorHAnsi"/>
          <w:sz w:val="22"/>
          <w:szCs w:val="22"/>
        </w:rPr>
        <w:t xml:space="preserve"> pagamento da multa;</w:t>
      </w:r>
    </w:p>
    <w:p w14:paraId="2CFFA714"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17.5.3.</w:t>
      </w:r>
      <w:r w:rsidRPr="00990B74">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66B967EE"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17.5.4.</w:t>
      </w:r>
      <w:r w:rsidRPr="00990B74">
        <w:rPr>
          <w:rFonts w:asciiTheme="minorHAnsi" w:hAnsiTheme="minorHAnsi" w:cstheme="minorHAnsi"/>
          <w:sz w:val="22"/>
          <w:szCs w:val="22"/>
        </w:rPr>
        <w:t xml:space="preserve"> cumprimento das condições de reabilitação definidas no ato punitivo;</w:t>
      </w:r>
    </w:p>
    <w:p w14:paraId="71D5021B" w14:textId="77777777" w:rsidR="00FC47E1" w:rsidRPr="00990B74" w:rsidRDefault="00FC47E1" w:rsidP="00FC47E1">
      <w:pPr>
        <w:pStyle w:val="NormalWeb"/>
        <w:numPr>
          <w:ilvl w:val="0"/>
          <w:numId w:val="5"/>
        </w:numPr>
        <w:spacing w:before="0" w:beforeAutospacing="0" w:after="0" w:afterAutospacing="0"/>
        <w:jc w:val="both"/>
        <w:rPr>
          <w:rFonts w:asciiTheme="minorHAnsi" w:hAnsiTheme="minorHAnsi" w:cstheme="minorHAnsi"/>
          <w:sz w:val="22"/>
          <w:szCs w:val="22"/>
        </w:rPr>
      </w:pPr>
      <w:r w:rsidRPr="00990B74">
        <w:rPr>
          <w:rFonts w:asciiTheme="minorHAnsi" w:hAnsiTheme="minorHAnsi" w:cstheme="minorHAnsi"/>
          <w:b/>
          <w:bCs/>
          <w:sz w:val="22"/>
          <w:szCs w:val="22"/>
        </w:rPr>
        <w:t>17.5.5.</w:t>
      </w:r>
      <w:r w:rsidRPr="00990B74">
        <w:rPr>
          <w:rFonts w:asciiTheme="minorHAnsi" w:hAnsiTheme="minorHAnsi" w:cstheme="minorHAnsi"/>
          <w:sz w:val="22"/>
          <w:szCs w:val="22"/>
        </w:rPr>
        <w:t xml:space="preserve">  análise jurídica prévia, com posicionamento conclusivo quanto ao cumprimento dos requisitos definidos neste artigo.</w:t>
      </w:r>
    </w:p>
    <w:p w14:paraId="13BEAE30" w14:textId="77777777" w:rsidR="00FC47E1" w:rsidRPr="00990B74" w:rsidRDefault="00FC47E1" w:rsidP="00FC47E1">
      <w:pPr>
        <w:pStyle w:val="NormalWeb"/>
        <w:numPr>
          <w:ilvl w:val="0"/>
          <w:numId w:val="5"/>
        </w:numPr>
        <w:spacing w:before="0" w:beforeAutospacing="0" w:after="0" w:afterAutospacing="0"/>
        <w:jc w:val="both"/>
        <w:rPr>
          <w:rStyle w:val="Hyperlink"/>
          <w:rFonts w:asciiTheme="minorHAnsi" w:hAnsiTheme="minorHAnsi" w:cstheme="minorHAnsi"/>
          <w:color w:val="auto"/>
          <w:sz w:val="22"/>
          <w:szCs w:val="22"/>
          <w:u w:val="none"/>
          <w:shd w:val="clear" w:color="auto" w:fill="FFFFFF"/>
        </w:rPr>
      </w:pPr>
      <w:r w:rsidRPr="00990B74">
        <w:rPr>
          <w:rFonts w:asciiTheme="minorHAnsi" w:hAnsiTheme="minorHAnsi" w:cstheme="minorHAnsi"/>
          <w:b/>
          <w:bCs/>
          <w:sz w:val="22"/>
          <w:szCs w:val="22"/>
        </w:rPr>
        <w:t>17.6.</w:t>
      </w:r>
      <w:r w:rsidRPr="00990B74">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990B74">
        <w:rPr>
          <w:rFonts w:asciiTheme="minorHAnsi" w:hAnsiTheme="minorHAnsi" w:cstheme="minorHAnsi"/>
          <w:sz w:val="22"/>
          <w:szCs w:val="22"/>
          <w:shd w:val="clear" w:color="auto" w:fill="FFFFFF"/>
        </w:rPr>
        <w:t>Lei Federal n° 14.133/2021.</w:t>
      </w:r>
    </w:p>
    <w:p w14:paraId="152D1BF7" w14:textId="77777777" w:rsidR="00FC47E1" w:rsidRPr="00990B74" w:rsidRDefault="00FC47E1" w:rsidP="00FC47E1">
      <w:pPr>
        <w:widowControl w:val="0"/>
        <w:spacing w:after="0" w:line="240" w:lineRule="auto"/>
        <w:jc w:val="both"/>
        <w:rPr>
          <w:rStyle w:val="Hyperlink"/>
          <w:rFonts w:cstheme="minorHAnsi"/>
          <w:color w:val="auto"/>
          <w:u w:val="none"/>
        </w:rPr>
      </w:pPr>
    </w:p>
    <w:p w14:paraId="7E9692DE" w14:textId="77777777" w:rsidR="00FC47E1" w:rsidRPr="00990B74" w:rsidRDefault="00FC47E1" w:rsidP="00FC47E1">
      <w:pPr>
        <w:pStyle w:val="PargrafodaLista"/>
        <w:numPr>
          <w:ilvl w:val="0"/>
          <w:numId w:val="5"/>
        </w:numPr>
        <w:shd w:val="clear" w:color="auto" w:fill="C5E0B3" w:themeFill="accent6" w:themeFillTint="66"/>
        <w:jc w:val="both"/>
        <w:rPr>
          <w:rFonts w:asciiTheme="minorHAnsi" w:hAnsiTheme="minorHAnsi" w:cstheme="minorHAnsi"/>
          <w:sz w:val="22"/>
          <w:szCs w:val="22"/>
        </w:rPr>
      </w:pPr>
      <w:r w:rsidRPr="00990B74">
        <w:rPr>
          <w:rFonts w:asciiTheme="minorHAnsi" w:hAnsiTheme="minorHAnsi" w:cstheme="minorHAnsi"/>
          <w:b/>
          <w:bCs/>
          <w:sz w:val="22"/>
          <w:szCs w:val="22"/>
        </w:rPr>
        <w:t>18. DA FISCALIZAÇÃO:</w:t>
      </w:r>
    </w:p>
    <w:p w14:paraId="718D3B11" w14:textId="77777777" w:rsidR="00FC47E1" w:rsidRPr="00990B74" w:rsidRDefault="00FC47E1" w:rsidP="00FC47E1">
      <w:pPr>
        <w:widowControl w:val="0"/>
        <w:spacing w:after="0" w:line="240" w:lineRule="auto"/>
        <w:ind w:right="-1"/>
        <w:jc w:val="both"/>
        <w:rPr>
          <w:rFonts w:cstheme="minorHAnsi"/>
        </w:rPr>
      </w:pPr>
      <w:r w:rsidRPr="00990B74">
        <w:rPr>
          <w:rFonts w:cstheme="minorHAnsi"/>
          <w:b/>
        </w:rPr>
        <w:t>18.1.</w:t>
      </w:r>
      <w:r w:rsidRPr="00990B74">
        <w:rPr>
          <w:rFonts w:cstheme="minorHAnsi"/>
        </w:rPr>
        <w:t xml:space="preserve"> A fiscalização da presente Ata de Registro será realizada por um servidor da área técnica responsável pela fiscalização do objeto, em conjunto com o gestor da Ata.</w:t>
      </w:r>
    </w:p>
    <w:p w14:paraId="521FF515" w14:textId="77777777" w:rsidR="00FC47E1" w:rsidRPr="00990B74" w:rsidRDefault="00FC47E1" w:rsidP="00FC47E1">
      <w:pPr>
        <w:widowControl w:val="0"/>
        <w:spacing w:after="0" w:line="240" w:lineRule="auto"/>
        <w:ind w:right="-1"/>
        <w:jc w:val="both"/>
        <w:rPr>
          <w:rFonts w:cstheme="minorHAnsi"/>
        </w:rPr>
      </w:pPr>
      <w:r w:rsidRPr="00990B74">
        <w:rPr>
          <w:rFonts w:cstheme="minorHAnsi"/>
          <w:b/>
          <w:bCs/>
        </w:rPr>
        <w:t xml:space="preserve">18.2.1. </w:t>
      </w:r>
      <w:r w:rsidRPr="00990B74">
        <w:rPr>
          <w:rFonts w:cstheme="minorHAnsi"/>
        </w:rPr>
        <w:t>O fiscal da compra deverá se atentar a todas as atribuições a ele estabelecidas por meio do Decreto Estadual n° 1.525/2022.</w:t>
      </w:r>
    </w:p>
    <w:p w14:paraId="2F0A14DA" w14:textId="77777777" w:rsidR="00FC47E1" w:rsidRPr="00990B74" w:rsidRDefault="00FC47E1" w:rsidP="00FC47E1">
      <w:pPr>
        <w:widowControl w:val="0"/>
        <w:spacing w:after="0" w:line="240" w:lineRule="auto"/>
        <w:ind w:right="-1"/>
        <w:jc w:val="both"/>
        <w:rPr>
          <w:rFonts w:cstheme="minorHAnsi"/>
        </w:rPr>
      </w:pPr>
      <w:r w:rsidRPr="00990B74">
        <w:rPr>
          <w:rFonts w:cstheme="minorHAnsi"/>
          <w:b/>
          <w:bCs/>
        </w:rPr>
        <w:t>18.3.</w:t>
      </w:r>
      <w:r w:rsidRPr="00990B74">
        <w:rPr>
          <w:rFonts w:cstheme="minorHAnsi"/>
        </w:rPr>
        <w:t xml:space="preserve"> Os gestores e fiscais devem ser previamente designados, por portaria geral ou específica, e cientificados pessoalmente, preferencialmente por meio eletrônico.</w:t>
      </w:r>
    </w:p>
    <w:p w14:paraId="30CEAA17" w14:textId="77777777" w:rsidR="00FC47E1" w:rsidRPr="00990B74" w:rsidRDefault="00FC47E1" w:rsidP="00FC47E1">
      <w:pPr>
        <w:pStyle w:val="PargrafodaLista"/>
        <w:widowControl w:val="0"/>
        <w:numPr>
          <w:ilvl w:val="0"/>
          <w:numId w:val="5"/>
        </w:numPr>
        <w:jc w:val="both"/>
        <w:rPr>
          <w:rFonts w:asciiTheme="minorHAnsi" w:hAnsiTheme="minorHAnsi" w:cstheme="minorHAnsi"/>
          <w:sz w:val="22"/>
          <w:szCs w:val="22"/>
        </w:rPr>
      </w:pPr>
    </w:p>
    <w:p w14:paraId="0360055B" w14:textId="77777777" w:rsidR="00FC47E1" w:rsidRPr="00990B74" w:rsidRDefault="00FC47E1" w:rsidP="00FC47E1">
      <w:pPr>
        <w:shd w:val="clear" w:color="auto" w:fill="C5E0B3" w:themeFill="accent6" w:themeFillTint="66"/>
        <w:spacing w:after="0" w:line="240" w:lineRule="auto"/>
        <w:jc w:val="both"/>
        <w:rPr>
          <w:rFonts w:cstheme="minorHAnsi"/>
        </w:rPr>
      </w:pPr>
      <w:r w:rsidRPr="00990B74">
        <w:rPr>
          <w:rFonts w:cstheme="minorHAnsi"/>
          <w:b/>
          <w:bCs/>
        </w:rPr>
        <w:t>19. DA ANTICORRUPÇÃO</w:t>
      </w:r>
    </w:p>
    <w:p w14:paraId="15BA3519" w14:textId="77777777" w:rsidR="00FC47E1" w:rsidRPr="00990B74" w:rsidRDefault="00FC47E1" w:rsidP="00FC47E1">
      <w:pPr>
        <w:spacing w:after="0" w:line="240" w:lineRule="auto"/>
        <w:jc w:val="both"/>
        <w:rPr>
          <w:rFonts w:cstheme="minorHAnsi"/>
        </w:rPr>
      </w:pPr>
      <w:r w:rsidRPr="00990B74">
        <w:rPr>
          <w:rFonts w:cstheme="minorHAnsi"/>
          <w:b/>
        </w:rPr>
        <w:t>19.1.</w:t>
      </w:r>
      <w:r w:rsidRPr="00990B74">
        <w:rPr>
          <w:rFonts w:cstheme="minorHAnsi"/>
        </w:rPr>
        <w:t xml:space="preserve"> Para a execução desta Ata de Registro de Preços,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desta Ata de Registro de Preços, ou de outra forma a ele não relacionada, o que deve ser observado, ainda, pelos prepostos e colaboradores.</w:t>
      </w:r>
    </w:p>
    <w:p w14:paraId="2393CD09" w14:textId="77777777" w:rsidR="00FC47E1" w:rsidRPr="00990B74" w:rsidRDefault="00FC47E1" w:rsidP="00FC47E1">
      <w:pPr>
        <w:spacing w:after="0" w:line="240" w:lineRule="auto"/>
        <w:jc w:val="both"/>
        <w:rPr>
          <w:rFonts w:cstheme="minorHAnsi"/>
        </w:rPr>
      </w:pPr>
    </w:p>
    <w:p w14:paraId="782D9AA6" w14:textId="77777777" w:rsidR="00FC47E1" w:rsidRPr="00990B74" w:rsidRDefault="00FC47E1" w:rsidP="00FC47E1">
      <w:pPr>
        <w:shd w:val="clear" w:color="auto" w:fill="C5E0B3" w:themeFill="accent6" w:themeFillTint="66"/>
        <w:spacing w:after="0" w:line="240" w:lineRule="auto"/>
        <w:rPr>
          <w:rFonts w:cstheme="minorHAnsi"/>
          <w:b/>
          <w:bCs/>
        </w:rPr>
      </w:pPr>
      <w:r w:rsidRPr="00990B74">
        <w:rPr>
          <w:rFonts w:cstheme="minorHAnsi"/>
          <w:b/>
          <w:bCs/>
        </w:rPr>
        <w:t>20. DA PROTEÇÃO DE DADOS PESSOAIS:</w:t>
      </w:r>
    </w:p>
    <w:p w14:paraId="0892BDFB" w14:textId="77777777" w:rsidR="00FC47E1" w:rsidRPr="00990B74" w:rsidRDefault="00FC47E1" w:rsidP="00FC47E1">
      <w:pPr>
        <w:spacing w:after="0" w:line="240" w:lineRule="auto"/>
        <w:jc w:val="both"/>
        <w:rPr>
          <w:rFonts w:cstheme="minorHAnsi"/>
        </w:rPr>
      </w:pPr>
      <w:r w:rsidRPr="00990B74">
        <w:rPr>
          <w:rFonts w:cstheme="minorHAnsi"/>
          <w:b/>
          <w:bCs/>
        </w:rPr>
        <w:lastRenderedPageBreak/>
        <w:t>20.1</w:t>
      </w:r>
      <w:r w:rsidRPr="00990B74">
        <w:rPr>
          <w:rFonts w:cstheme="minorHAnsi"/>
        </w:rPr>
        <w:t xml:space="preserve">. Em virtude da vigência da Lei Geral de Proteção de Dados Pessoais (Lei nº 13.709/2018 – LGPD”), que dispõe sobre o tratamento de dados pessoais, inclusive nos meios digitais, fica estabelecido que: </w:t>
      </w:r>
    </w:p>
    <w:p w14:paraId="008EFA6A" w14:textId="77777777" w:rsidR="00FC47E1" w:rsidRPr="00990B74" w:rsidRDefault="00FC47E1" w:rsidP="00FC47E1">
      <w:pPr>
        <w:spacing w:after="0" w:line="240" w:lineRule="auto"/>
        <w:jc w:val="both"/>
        <w:rPr>
          <w:rFonts w:cstheme="minorHAnsi"/>
        </w:rPr>
      </w:pPr>
      <w:r w:rsidRPr="00990B74">
        <w:rPr>
          <w:rFonts w:cstheme="minorHAnsi"/>
          <w:b/>
          <w:bCs/>
        </w:rPr>
        <w:t>20.1.1.</w:t>
      </w:r>
      <w:r w:rsidRPr="00990B74">
        <w:rPr>
          <w:rFonts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082958C7" w14:textId="77777777" w:rsidR="00FC47E1" w:rsidRPr="00990B74" w:rsidRDefault="00FC47E1" w:rsidP="00FC47E1">
      <w:pPr>
        <w:spacing w:after="0" w:line="240" w:lineRule="auto"/>
        <w:jc w:val="both"/>
        <w:rPr>
          <w:rFonts w:cstheme="minorHAnsi"/>
        </w:rPr>
      </w:pPr>
      <w:r w:rsidRPr="00990B74">
        <w:rPr>
          <w:rFonts w:cstheme="minorHAnsi"/>
          <w:b/>
          <w:bCs/>
        </w:rPr>
        <w:t>20.1.2.</w:t>
      </w:r>
      <w:r w:rsidRPr="00990B74">
        <w:rPr>
          <w:rFonts w:cstheme="minorHAnsi"/>
        </w:rPr>
        <w:t xml:space="preserve"> O ajuste não transfere a propriedade de quaisquer dados da Defensoria Pública do Estado de Mato Grosso ou dos clientes deste para a Signatária. </w:t>
      </w:r>
    </w:p>
    <w:p w14:paraId="353F7A79" w14:textId="77777777" w:rsidR="00FC47E1" w:rsidRPr="00990B74" w:rsidRDefault="00FC47E1" w:rsidP="00FC47E1">
      <w:pPr>
        <w:spacing w:after="0" w:line="240" w:lineRule="auto"/>
        <w:jc w:val="both"/>
        <w:rPr>
          <w:rFonts w:cstheme="minorHAnsi"/>
        </w:rPr>
      </w:pPr>
      <w:r w:rsidRPr="00990B74">
        <w:rPr>
          <w:rFonts w:cstheme="minorHAnsi"/>
          <w:b/>
          <w:bCs/>
        </w:rPr>
        <w:t>20.1.3.</w:t>
      </w:r>
      <w:r w:rsidRPr="00990B74">
        <w:rPr>
          <w:rFonts w:cstheme="minorHAnsi"/>
        </w:rPr>
        <w:t xml:space="preserve"> A Signatária tratará os dados pessoais a que tiver acesso em virtude do ajuste apenas para a execução e na medida do necessário para atender as finalidades do objeto adjudicado. </w:t>
      </w:r>
    </w:p>
    <w:p w14:paraId="5F4A516E" w14:textId="77777777" w:rsidR="00FC47E1" w:rsidRPr="00990B74" w:rsidRDefault="00FC47E1" w:rsidP="00FC47E1">
      <w:pPr>
        <w:spacing w:after="0" w:line="240" w:lineRule="auto"/>
        <w:jc w:val="both"/>
        <w:rPr>
          <w:rFonts w:cstheme="minorHAnsi"/>
        </w:rPr>
      </w:pPr>
      <w:r w:rsidRPr="00990B74">
        <w:rPr>
          <w:rFonts w:cstheme="minorHAnsi"/>
          <w:b/>
          <w:bCs/>
        </w:rPr>
        <w:t>20.1.4.</w:t>
      </w:r>
      <w:r w:rsidRPr="00990B74">
        <w:rPr>
          <w:rFonts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4122C682" w14:textId="77777777" w:rsidR="00FC47E1" w:rsidRPr="00990B74" w:rsidRDefault="00FC47E1" w:rsidP="00FC47E1">
      <w:pPr>
        <w:spacing w:after="0" w:line="240" w:lineRule="auto"/>
        <w:jc w:val="both"/>
        <w:rPr>
          <w:rFonts w:cstheme="minorHAnsi"/>
        </w:rPr>
      </w:pPr>
      <w:r w:rsidRPr="00990B74">
        <w:rPr>
          <w:rFonts w:cstheme="minorHAnsi"/>
          <w:b/>
          <w:bCs/>
        </w:rPr>
        <w:t>20.1.5.</w:t>
      </w:r>
      <w:r w:rsidRPr="00990B74">
        <w:rPr>
          <w:rFonts w:cstheme="minorHAnsi"/>
        </w:rPr>
        <w:t xml:space="preserve"> A Signatária não poderá, sem autorização e/ou instruções prévias da Defensoria Pública do Estado de Mato Grosso, transferir ou, de qualquer outra forma, compartilhar e/ou garantir acesso aos Dados Pessoais ou a quaisquer outras informações a terceiros. </w:t>
      </w:r>
    </w:p>
    <w:p w14:paraId="6E264DC7" w14:textId="77777777" w:rsidR="00FC47E1" w:rsidRPr="00990B74" w:rsidRDefault="00FC47E1" w:rsidP="00FC47E1">
      <w:pPr>
        <w:spacing w:after="0" w:line="240" w:lineRule="auto"/>
        <w:jc w:val="both"/>
        <w:rPr>
          <w:rFonts w:cstheme="minorHAnsi"/>
        </w:rPr>
      </w:pPr>
      <w:r w:rsidRPr="00990B74">
        <w:rPr>
          <w:rFonts w:cstheme="minorHAnsi"/>
          <w:b/>
          <w:bCs/>
        </w:rPr>
        <w:t>20.1.6</w:t>
      </w:r>
      <w:r w:rsidRPr="00990B74">
        <w:rPr>
          <w:rFonts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4E82C25A" w14:textId="77777777" w:rsidR="00FC47E1" w:rsidRPr="00990B74" w:rsidRDefault="00FC47E1" w:rsidP="00FC47E1">
      <w:pPr>
        <w:spacing w:after="0" w:line="240" w:lineRule="auto"/>
        <w:jc w:val="both"/>
        <w:rPr>
          <w:rFonts w:cstheme="minorHAnsi"/>
        </w:rPr>
      </w:pPr>
      <w:r w:rsidRPr="00990B74">
        <w:rPr>
          <w:rFonts w:cstheme="minorHAnsi"/>
          <w:b/>
          <w:bCs/>
        </w:rPr>
        <w:t>20.1.7.</w:t>
      </w:r>
      <w:r w:rsidRPr="00990B74">
        <w:rPr>
          <w:rFonts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0966E8AA" w14:textId="77777777" w:rsidR="00FC47E1" w:rsidRPr="00990B74" w:rsidRDefault="00FC47E1" w:rsidP="00FC47E1">
      <w:pPr>
        <w:spacing w:after="0" w:line="240" w:lineRule="auto"/>
        <w:jc w:val="both"/>
        <w:rPr>
          <w:rFonts w:cstheme="minorHAnsi"/>
        </w:rPr>
      </w:pPr>
      <w:r w:rsidRPr="00990B74">
        <w:rPr>
          <w:rFonts w:cstheme="minorHAnsi"/>
          <w:b/>
          <w:bCs/>
        </w:rPr>
        <w:t>20.1.8.</w:t>
      </w:r>
      <w:r w:rsidRPr="00990B74">
        <w:rPr>
          <w:rFonts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4BF87FCC" w14:textId="77777777" w:rsidR="00FC47E1" w:rsidRPr="00990B74" w:rsidRDefault="00FC47E1" w:rsidP="00FC47E1">
      <w:pPr>
        <w:spacing w:after="0" w:line="240" w:lineRule="auto"/>
        <w:jc w:val="both"/>
        <w:rPr>
          <w:rFonts w:cstheme="minorHAnsi"/>
        </w:rPr>
      </w:pPr>
      <w:r w:rsidRPr="00990B74">
        <w:rPr>
          <w:rFonts w:cstheme="minorHAnsi"/>
          <w:b/>
          <w:bCs/>
        </w:rPr>
        <w:t>20.1.9.</w:t>
      </w:r>
      <w:r w:rsidRPr="00990B74">
        <w:rPr>
          <w:rFonts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174B9E3D" w14:textId="77777777" w:rsidR="00FC47E1" w:rsidRPr="00990B74" w:rsidRDefault="00FC47E1" w:rsidP="00FC47E1">
      <w:pPr>
        <w:spacing w:after="0" w:line="240" w:lineRule="auto"/>
        <w:jc w:val="both"/>
        <w:rPr>
          <w:rFonts w:cstheme="minorHAnsi"/>
        </w:rPr>
      </w:pPr>
      <w:r w:rsidRPr="00990B74">
        <w:rPr>
          <w:rFonts w:cstheme="minorHAnsi"/>
          <w:b/>
          <w:bCs/>
        </w:rPr>
        <w:t>20.1.10.</w:t>
      </w:r>
      <w:r w:rsidRPr="00990B74">
        <w:rPr>
          <w:rFonts w:cstheme="minorHAnsi"/>
        </w:rPr>
        <w:t xml:space="preserve"> A Signatária fica obrigada a garantir a segurança da informação prevista na LGPD, nas normas regulamentares pertinentes e no instrumento contratual, em relação aos dados pessoais, mesmo após o seu término. </w:t>
      </w:r>
    </w:p>
    <w:p w14:paraId="4B023791" w14:textId="77777777" w:rsidR="00FC47E1" w:rsidRPr="00990B74" w:rsidRDefault="00FC47E1" w:rsidP="00FC47E1">
      <w:pPr>
        <w:spacing w:after="0" w:line="240" w:lineRule="auto"/>
        <w:jc w:val="both"/>
        <w:rPr>
          <w:rFonts w:cstheme="minorHAnsi"/>
        </w:rPr>
      </w:pPr>
      <w:r w:rsidRPr="00990B74">
        <w:rPr>
          <w:rFonts w:cstheme="minorHAnsi"/>
          <w:b/>
          <w:bCs/>
        </w:rPr>
        <w:t>20.1.11.</w:t>
      </w:r>
      <w:r w:rsidRPr="00990B74">
        <w:rPr>
          <w:rFonts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2F1A925D" w14:textId="77777777" w:rsidR="00FC47E1" w:rsidRPr="00990B74" w:rsidRDefault="00FC47E1" w:rsidP="00FC47E1">
      <w:pPr>
        <w:spacing w:after="0" w:line="240" w:lineRule="auto"/>
        <w:jc w:val="both"/>
        <w:rPr>
          <w:rFonts w:cstheme="minorHAnsi"/>
        </w:rPr>
      </w:pPr>
      <w:r w:rsidRPr="00990B74">
        <w:rPr>
          <w:rFonts w:cstheme="minorHAnsi"/>
          <w:b/>
          <w:bCs/>
        </w:rPr>
        <w:lastRenderedPageBreak/>
        <w:t>20.1.12</w:t>
      </w:r>
      <w:r w:rsidRPr="00990B74">
        <w:rPr>
          <w:rFonts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296DC7B6" w14:textId="77777777" w:rsidR="00FC47E1" w:rsidRPr="00990B74" w:rsidRDefault="00FC47E1" w:rsidP="00FC47E1">
      <w:pPr>
        <w:spacing w:after="0" w:line="240" w:lineRule="auto"/>
        <w:jc w:val="both"/>
        <w:rPr>
          <w:rFonts w:cstheme="minorHAnsi"/>
        </w:rPr>
      </w:pPr>
      <w:r w:rsidRPr="00990B74">
        <w:rPr>
          <w:rFonts w:cstheme="minorHAnsi"/>
          <w:b/>
          <w:bCs/>
        </w:rPr>
        <w:t>20.1.13</w:t>
      </w:r>
      <w:r w:rsidRPr="00990B74">
        <w:rPr>
          <w:rFonts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7393675B" w14:textId="77777777" w:rsidR="00FC47E1" w:rsidRPr="00990B74" w:rsidRDefault="00FC47E1" w:rsidP="00FC47E1">
      <w:pPr>
        <w:spacing w:after="0" w:line="240" w:lineRule="auto"/>
        <w:jc w:val="both"/>
        <w:rPr>
          <w:rFonts w:cstheme="minorHAnsi"/>
        </w:rPr>
      </w:pPr>
      <w:r w:rsidRPr="00990B74">
        <w:rPr>
          <w:rFonts w:cstheme="minorHAnsi"/>
        </w:rPr>
        <w:t xml:space="preserve">a) data e hora provável do incidente; </w:t>
      </w:r>
    </w:p>
    <w:p w14:paraId="78F110E1" w14:textId="77777777" w:rsidR="00FC47E1" w:rsidRPr="00990B74" w:rsidRDefault="00FC47E1" w:rsidP="00FC47E1">
      <w:pPr>
        <w:spacing w:after="0" w:line="240" w:lineRule="auto"/>
        <w:jc w:val="both"/>
        <w:rPr>
          <w:rFonts w:cstheme="minorHAnsi"/>
        </w:rPr>
      </w:pPr>
      <w:r w:rsidRPr="00990B74">
        <w:rPr>
          <w:rFonts w:cstheme="minorHAnsi"/>
        </w:rPr>
        <w:t xml:space="preserve">b) data e hora da ciência pela Signatária; </w:t>
      </w:r>
    </w:p>
    <w:p w14:paraId="53218DA2" w14:textId="77777777" w:rsidR="00FC47E1" w:rsidRPr="00990B74" w:rsidRDefault="00FC47E1" w:rsidP="00FC47E1">
      <w:pPr>
        <w:spacing w:after="0" w:line="240" w:lineRule="auto"/>
        <w:jc w:val="both"/>
        <w:rPr>
          <w:rFonts w:cstheme="minorHAnsi"/>
        </w:rPr>
      </w:pPr>
      <w:r w:rsidRPr="00990B74">
        <w:rPr>
          <w:rFonts w:cstheme="minorHAnsi"/>
        </w:rPr>
        <w:t xml:space="preserve">c) relação dos tipos de dados afetados pelo incidente; </w:t>
      </w:r>
    </w:p>
    <w:p w14:paraId="49437078" w14:textId="77777777" w:rsidR="00FC47E1" w:rsidRPr="00990B74" w:rsidRDefault="00FC47E1" w:rsidP="00FC47E1">
      <w:pPr>
        <w:spacing w:after="0" w:line="240" w:lineRule="auto"/>
        <w:jc w:val="both"/>
        <w:rPr>
          <w:rFonts w:cstheme="minorHAnsi"/>
        </w:rPr>
      </w:pPr>
      <w:r w:rsidRPr="00990B74">
        <w:rPr>
          <w:rFonts w:cstheme="minorHAnsi"/>
        </w:rPr>
        <w:t xml:space="preserve">d) número de titulares afetados e demais informações sobre os titulares envolvidos; </w:t>
      </w:r>
    </w:p>
    <w:p w14:paraId="3B3E85A8" w14:textId="77777777" w:rsidR="00FC47E1" w:rsidRPr="00990B74" w:rsidRDefault="00FC47E1" w:rsidP="00FC47E1">
      <w:pPr>
        <w:spacing w:after="0" w:line="240" w:lineRule="auto"/>
        <w:jc w:val="both"/>
        <w:rPr>
          <w:rFonts w:cstheme="minorHAnsi"/>
        </w:rPr>
      </w:pPr>
      <w:r w:rsidRPr="00990B74">
        <w:rPr>
          <w:rFonts w:cstheme="minorHAnsi"/>
        </w:rPr>
        <w:t xml:space="preserve">e) indicação de medidas que estiverem sendo tomadas para reparar o dano e evitar novos incidentes; </w:t>
      </w:r>
    </w:p>
    <w:p w14:paraId="689A649B" w14:textId="77777777" w:rsidR="00FC47E1" w:rsidRPr="00990B74" w:rsidRDefault="00FC47E1" w:rsidP="00FC47E1">
      <w:pPr>
        <w:spacing w:after="0" w:line="240" w:lineRule="auto"/>
        <w:jc w:val="both"/>
        <w:rPr>
          <w:rFonts w:cstheme="minorHAnsi"/>
        </w:rPr>
      </w:pPr>
      <w:r w:rsidRPr="00990B74">
        <w:rPr>
          <w:rFonts w:cstheme="minorHAnsi"/>
        </w:rPr>
        <w:t xml:space="preserve">f) os riscos relacionados ao incidente; </w:t>
      </w:r>
    </w:p>
    <w:p w14:paraId="061281B4" w14:textId="77777777" w:rsidR="00FC47E1" w:rsidRPr="00990B74" w:rsidRDefault="00FC47E1" w:rsidP="00FC47E1">
      <w:pPr>
        <w:spacing w:after="0" w:line="240" w:lineRule="auto"/>
        <w:jc w:val="both"/>
        <w:rPr>
          <w:rFonts w:cstheme="minorHAnsi"/>
        </w:rPr>
      </w:pPr>
      <w:r w:rsidRPr="00990B74">
        <w:rPr>
          <w:rFonts w:cstheme="minorHAnsi"/>
        </w:rPr>
        <w:t>g) dados de contato do Encarregado de Proteção de Dados ou outra pessoa junto à qual seja possível obter mais informações sobre o ocorrido;</w:t>
      </w:r>
    </w:p>
    <w:p w14:paraId="0F067F61" w14:textId="77777777" w:rsidR="00FC47E1" w:rsidRPr="00990B74" w:rsidRDefault="00FC47E1" w:rsidP="00FC47E1">
      <w:pPr>
        <w:spacing w:after="0" w:line="240" w:lineRule="auto"/>
        <w:jc w:val="both"/>
        <w:rPr>
          <w:rFonts w:cstheme="minorHAnsi"/>
        </w:rPr>
      </w:pPr>
      <w:r w:rsidRPr="00990B74">
        <w:rPr>
          <w:rFonts w:cstheme="minorHAnsi"/>
        </w:rPr>
        <w:t xml:space="preserve">h) os motivos da demora, no caso de a comunicação não ter sido imediata. </w:t>
      </w:r>
    </w:p>
    <w:p w14:paraId="07516D6E" w14:textId="77777777" w:rsidR="00FC47E1" w:rsidRPr="00990B74" w:rsidRDefault="00FC47E1" w:rsidP="00FC47E1">
      <w:pPr>
        <w:spacing w:after="0" w:line="240" w:lineRule="auto"/>
        <w:jc w:val="both"/>
        <w:rPr>
          <w:rFonts w:cstheme="minorHAnsi"/>
        </w:rPr>
      </w:pPr>
      <w:r w:rsidRPr="00990B74">
        <w:rPr>
          <w:rFonts w:cstheme="minorHAnsi"/>
          <w:b/>
          <w:bCs/>
        </w:rPr>
        <w:t>20.1.14.</w:t>
      </w:r>
      <w:r w:rsidRPr="00990B74">
        <w:rPr>
          <w:rFonts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59DFC97C" w14:textId="77777777" w:rsidR="00FC47E1" w:rsidRPr="00990B74" w:rsidRDefault="00FC47E1" w:rsidP="00FC47E1">
      <w:pPr>
        <w:spacing w:after="0" w:line="240" w:lineRule="auto"/>
        <w:jc w:val="both"/>
        <w:rPr>
          <w:rFonts w:cstheme="minorHAnsi"/>
        </w:rPr>
      </w:pPr>
      <w:r w:rsidRPr="00990B74">
        <w:rPr>
          <w:rFonts w:cstheme="minorHAnsi"/>
          <w:b/>
          <w:bCs/>
        </w:rPr>
        <w:t>20.1.15.</w:t>
      </w:r>
      <w:r w:rsidRPr="00990B74">
        <w:rPr>
          <w:rFonts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7941808C" w14:textId="77777777" w:rsidR="00FC47E1" w:rsidRPr="00990B74" w:rsidRDefault="00FC47E1" w:rsidP="00FC47E1">
      <w:pPr>
        <w:spacing w:after="0" w:line="240" w:lineRule="auto"/>
        <w:jc w:val="both"/>
        <w:rPr>
          <w:rFonts w:cstheme="minorHAnsi"/>
        </w:rPr>
      </w:pPr>
      <w:r w:rsidRPr="00990B74">
        <w:rPr>
          <w:rFonts w:cstheme="minorHAnsi"/>
          <w:b/>
          <w:bCs/>
        </w:rPr>
        <w:t>20.1.16.</w:t>
      </w:r>
      <w:r w:rsidRPr="00990B74">
        <w:rPr>
          <w:rFonts w:cstheme="minorHAnsi"/>
        </w:rPr>
        <w:t xml:space="preserve"> A Signatária declara que, caso utilize sistema próprio para armazenamento dos dados fornecidos pela Defensoria Pública do Estado de Mato Grosso para execução dos serviços: </w:t>
      </w:r>
    </w:p>
    <w:p w14:paraId="60ED6747" w14:textId="77777777" w:rsidR="00FC47E1" w:rsidRPr="00990B74" w:rsidRDefault="00FC47E1" w:rsidP="00FC47E1">
      <w:pPr>
        <w:spacing w:after="0" w:line="240" w:lineRule="auto"/>
        <w:jc w:val="both"/>
        <w:rPr>
          <w:rFonts w:cstheme="minorHAnsi"/>
        </w:rPr>
      </w:pPr>
      <w:r w:rsidRPr="00990B74">
        <w:rPr>
          <w:rFonts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w:t>
      </w:r>
    </w:p>
    <w:p w14:paraId="0EA008B4" w14:textId="77777777" w:rsidR="00FC47E1" w:rsidRPr="00990B74" w:rsidRDefault="00FC47E1" w:rsidP="00FC47E1">
      <w:pPr>
        <w:spacing w:after="0" w:line="240" w:lineRule="auto"/>
        <w:jc w:val="both"/>
        <w:rPr>
          <w:rFonts w:cstheme="minorHAnsi"/>
        </w:rPr>
      </w:pPr>
      <w:r w:rsidRPr="00990B74">
        <w:rPr>
          <w:rFonts w:cstheme="minorHAnsi"/>
        </w:rPr>
        <w:t xml:space="preserve">b) realizará testes e varreduras para detecção de vulnerabilidade, mantendo seus sistemas eletrônicos livres de programas maliciosos; </w:t>
      </w:r>
    </w:p>
    <w:p w14:paraId="2C7AA92C" w14:textId="77777777" w:rsidR="00FC47E1" w:rsidRPr="00990B74" w:rsidRDefault="00FC47E1" w:rsidP="00FC47E1">
      <w:pPr>
        <w:spacing w:after="0" w:line="240" w:lineRule="auto"/>
        <w:jc w:val="both"/>
        <w:rPr>
          <w:rFonts w:cstheme="minorHAnsi"/>
        </w:rPr>
      </w:pPr>
      <w:r w:rsidRPr="00990B74">
        <w:rPr>
          <w:rFonts w:cstheme="minorHAnsi"/>
        </w:rPr>
        <w:t xml:space="preserve">c) efetuará a gestão de acessos aos seus sistemas eletrônicos pelos seus prepostos, de forma efetiva, assegurando o cumprimento das obrigações e da legislação reguladora; </w:t>
      </w:r>
    </w:p>
    <w:p w14:paraId="78B8D745" w14:textId="77777777" w:rsidR="00FC47E1" w:rsidRPr="00990B74" w:rsidRDefault="00FC47E1" w:rsidP="00FC47E1">
      <w:pPr>
        <w:spacing w:after="0" w:line="240" w:lineRule="auto"/>
        <w:jc w:val="both"/>
        <w:rPr>
          <w:rFonts w:cstheme="minorHAnsi"/>
        </w:rPr>
      </w:pPr>
      <w:r w:rsidRPr="00990B74">
        <w:rPr>
          <w:rFonts w:cstheme="minorHAnsi"/>
        </w:rPr>
        <w:t xml:space="preserve">d) manterá o registro das operações de tratamento de dados pessoais que realizarem; </w:t>
      </w:r>
    </w:p>
    <w:p w14:paraId="66276D8C" w14:textId="77777777" w:rsidR="00FC47E1" w:rsidRPr="00990B74" w:rsidRDefault="00FC47E1" w:rsidP="00FC47E1">
      <w:pPr>
        <w:spacing w:after="0" w:line="240" w:lineRule="auto"/>
        <w:jc w:val="both"/>
        <w:rPr>
          <w:rFonts w:cstheme="minorHAnsi"/>
        </w:rPr>
      </w:pPr>
      <w:r w:rsidRPr="00990B74">
        <w:rPr>
          <w:rFonts w:cstheme="minorHAnsi"/>
        </w:rPr>
        <w:t>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11A27AE4" w14:textId="77777777" w:rsidR="00FC47E1" w:rsidRPr="00990B74" w:rsidRDefault="00FC47E1" w:rsidP="00FC47E1">
      <w:pPr>
        <w:spacing w:after="0" w:line="240" w:lineRule="auto"/>
        <w:jc w:val="both"/>
        <w:rPr>
          <w:rFonts w:cstheme="minorHAnsi"/>
        </w:rPr>
      </w:pPr>
    </w:p>
    <w:p w14:paraId="215126F1" w14:textId="77777777" w:rsidR="00FC47E1" w:rsidRPr="00990B74" w:rsidRDefault="00FC47E1" w:rsidP="00FC47E1">
      <w:pPr>
        <w:pStyle w:val="Corpodetexto"/>
        <w:shd w:val="clear" w:color="auto" w:fill="C5E0B3" w:themeFill="accent6" w:themeFillTint="66"/>
        <w:tabs>
          <w:tab w:val="left" w:pos="360"/>
        </w:tabs>
        <w:spacing w:after="0"/>
        <w:rPr>
          <w:rFonts w:asciiTheme="minorHAnsi" w:hAnsiTheme="minorHAnsi" w:cstheme="minorHAnsi"/>
          <w:b/>
          <w:smallCaps/>
          <w:sz w:val="22"/>
          <w:szCs w:val="22"/>
        </w:rPr>
      </w:pPr>
      <w:r w:rsidRPr="00990B74">
        <w:rPr>
          <w:rFonts w:asciiTheme="minorHAnsi" w:hAnsiTheme="minorHAnsi" w:cstheme="minorHAnsi"/>
          <w:b/>
          <w:smallCaps/>
          <w:sz w:val="22"/>
          <w:szCs w:val="22"/>
        </w:rPr>
        <w:t>22. DA VINCULAÇÃO:</w:t>
      </w:r>
    </w:p>
    <w:p w14:paraId="414FA22C" w14:textId="77777777" w:rsidR="00FC47E1" w:rsidRPr="00990B74" w:rsidRDefault="00FC47E1" w:rsidP="00FC47E1">
      <w:pPr>
        <w:pStyle w:val="Corpodetexto"/>
        <w:tabs>
          <w:tab w:val="left" w:pos="360"/>
          <w:tab w:val="left" w:pos="10348"/>
          <w:tab w:val="left" w:pos="10632"/>
        </w:tabs>
        <w:spacing w:after="0"/>
        <w:jc w:val="both"/>
        <w:rPr>
          <w:rFonts w:asciiTheme="minorHAnsi" w:hAnsiTheme="minorHAnsi" w:cstheme="minorHAnsi"/>
          <w:sz w:val="22"/>
          <w:szCs w:val="22"/>
        </w:rPr>
      </w:pPr>
      <w:r w:rsidRPr="00990B74">
        <w:rPr>
          <w:rFonts w:asciiTheme="minorHAnsi" w:hAnsiTheme="minorHAnsi" w:cstheme="minorHAnsi"/>
          <w:b/>
          <w:smallCaps/>
          <w:sz w:val="22"/>
          <w:szCs w:val="22"/>
        </w:rPr>
        <w:t xml:space="preserve">22.1. </w:t>
      </w:r>
      <w:r w:rsidRPr="00990B74">
        <w:rPr>
          <w:rFonts w:asciiTheme="minorHAnsi" w:hAnsiTheme="minorHAnsi" w:cstheme="minorHAnsi"/>
          <w:sz w:val="22"/>
          <w:szCs w:val="22"/>
        </w:rPr>
        <w:t>Vincula-se a esta Ata de Registro de Preços, o termo de referência, Edital e anexos, proposta da Contratada, e a Nota de Autorização de Despesa, respeitando o Princípio da Vinculação ao instrumento convocatório.</w:t>
      </w:r>
    </w:p>
    <w:p w14:paraId="270D5BC9" w14:textId="77777777" w:rsidR="00FC47E1" w:rsidRPr="00990B74" w:rsidRDefault="00FC47E1" w:rsidP="00FC47E1">
      <w:pPr>
        <w:pStyle w:val="Corpodetexto"/>
        <w:tabs>
          <w:tab w:val="left" w:pos="360"/>
          <w:tab w:val="left" w:pos="10348"/>
          <w:tab w:val="left" w:pos="10632"/>
        </w:tabs>
        <w:spacing w:after="0"/>
        <w:jc w:val="both"/>
        <w:rPr>
          <w:rFonts w:asciiTheme="minorHAnsi" w:hAnsiTheme="minorHAnsi" w:cstheme="minorHAnsi"/>
          <w:sz w:val="22"/>
          <w:szCs w:val="22"/>
        </w:rPr>
      </w:pPr>
    </w:p>
    <w:p w14:paraId="4686F3C7" w14:textId="77777777" w:rsidR="00FC47E1" w:rsidRPr="00990B74" w:rsidRDefault="00FC47E1" w:rsidP="00FC47E1">
      <w:pPr>
        <w:shd w:val="clear" w:color="auto" w:fill="C5E0B3" w:themeFill="accent6" w:themeFillTint="66"/>
        <w:spacing w:after="0" w:line="240" w:lineRule="auto"/>
        <w:jc w:val="both"/>
        <w:rPr>
          <w:rFonts w:cstheme="minorHAnsi"/>
        </w:rPr>
      </w:pPr>
      <w:r w:rsidRPr="00990B74">
        <w:rPr>
          <w:rFonts w:cstheme="minorHAnsi"/>
          <w:b/>
          <w:bCs/>
        </w:rPr>
        <w:t>23. DOS CASOS OMISSOS:</w:t>
      </w:r>
    </w:p>
    <w:p w14:paraId="4242F741" w14:textId="77777777" w:rsidR="00FC47E1" w:rsidRPr="00990B74" w:rsidRDefault="00FC47E1" w:rsidP="00FC47E1">
      <w:pPr>
        <w:spacing w:after="0" w:line="240" w:lineRule="auto"/>
        <w:ind w:right="-1"/>
        <w:jc w:val="both"/>
        <w:rPr>
          <w:rFonts w:cstheme="minorHAnsi"/>
          <w:b/>
          <w:bCs/>
          <w:i/>
          <w:iCs/>
        </w:rPr>
      </w:pPr>
      <w:r w:rsidRPr="00990B74">
        <w:rPr>
          <w:rFonts w:cstheme="minorHAnsi"/>
          <w:b/>
        </w:rPr>
        <w:lastRenderedPageBreak/>
        <w:t>23.1.</w:t>
      </w:r>
      <w:r w:rsidRPr="00990B74">
        <w:rPr>
          <w:rFonts w:cstheme="minorHAnsi"/>
        </w:rPr>
        <w:t xml:space="preserve"> </w:t>
      </w:r>
      <w:r w:rsidRPr="00990B74">
        <w:rPr>
          <w:rFonts w:cstheme="minorHAnsi"/>
          <w:shd w:val="clear" w:color="auto" w:fill="FFFFFF"/>
        </w:rPr>
        <w:t>Os </w:t>
      </w:r>
      <w:r w:rsidRPr="00990B74">
        <w:rPr>
          <w:rStyle w:val="nfase"/>
          <w:rFonts w:cstheme="minorHAnsi"/>
          <w:shd w:val="clear" w:color="auto" w:fill="FFFFFF"/>
        </w:rPr>
        <w:t>casos omissos</w:t>
      </w:r>
      <w:r w:rsidRPr="00990B74">
        <w:rPr>
          <w:rFonts w:cstheme="minorHAnsi"/>
          <w:shd w:val="clear" w:color="auto" w:fill="FFFFFF"/>
        </w:rPr>
        <w:t xml:space="preserve"> da contratação serão resolvidos através dos seguintes dispositivos legais: </w:t>
      </w:r>
      <w:r w:rsidRPr="00990B74">
        <w:rPr>
          <w:rFonts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990B74">
        <w:rPr>
          <w:rFonts w:cstheme="minorHAnsi"/>
          <w:b/>
          <w:bCs/>
          <w:i/>
          <w:iCs/>
        </w:rPr>
        <w:t>.</w:t>
      </w:r>
    </w:p>
    <w:p w14:paraId="1E1449EA" w14:textId="77777777" w:rsidR="00FC47E1" w:rsidRPr="00990B74" w:rsidRDefault="00FC47E1" w:rsidP="00FC47E1">
      <w:pPr>
        <w:spacing w:after="0" w:line="240" w:lineRule="auto"/>
        <w:jc w:val="both"/>
        <w:rPr>
          <w:rFonts w:cstheme="minorHAnsi"/>
        </w:rPr>
      </w:pPr>
    </w:p>
    <w:p w14:paraId="0B644C8F"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bCs/>
        </w:rPr>
        <w:t>24</w:t>
      </w:r>
      <w:r w:rsidRPr="00990B74">
        <w:rPr>
          <w:rFonts w:cstheme="minorHAnsi"/>
        </w:rPr>
        <w:t xml:space="preserve">. </w:t>
      </w:r>
      <w:r w:rsidRPr="00990B74">
        <w:rPr>
          <w:rFonts w:cstheme="minorHAnsi"/>
          <w:b/>
          <w:bCs/>
        </w:rPr>
        <w:t>DA DIVULGAÇÃO DA ATA DE REGISTRO DE PREÇOS:</w:t>
      </w:r>
    </w:p>
    <w:p w14:paraId="21D9C66B" w14:textId="77777777" w:rsidR="00FC47E1" w:rsidRPr="00990B74" w:rsidRDefault="00FC47E1" w:rsidP="00FC47E1">
      <w:pPr>
        <w:numPr>
          <w:ilvl w:val="0"/>
          <w:numId w:val="5"/>
        </w:numPr>
        <w:spacing w:after="0" w:line="240" w:lineRule="auto"/>
        <w:jc w:val="both"/>
        <w:rPr>
          <w:rFonts w:cstheme="minorHAnsi"/>
        </w:rPr>
      </w:pPr>
      <w:r w:rsidRPr="00990B74">
        <w:rPr>
          <w:rFonts w:cstheme="minorHAnsi"/>
          <w:b/>
          <w:bCs/>
        </w:rPr>
        <w:t>24.1.</w:t>
      </w:r>
      <w:r w:rsidRPr="00990B74">
        <w:rPr>
          <w:rFonts w:cstheme="minorHAnsi"/>
        </w:rPr>
        <w:t xml:space="preserve"> A presente Ata será divulgada no Diário Oficial do Estado de Mato Grosso e no Portal Nacional de Contratações Públicas.</w:t>
      </w:r>
    </w:p>
    <w:p w14:paraId="3A9DC0C0" w14:textId="77777777" w:rsidR="00FC47E1" w:rsidRPr="00990B74" w:rsidRDefault="00FC47E1" w:rsidP="00FC47E1">
      <w:pPr>
        <w:numPr>
          <w:ilvl w:val="0"/>
          <w:numId w:val="5"/>
        </w:numPr>
        <w:spacing w:after="0" w:line="240" w:lineRule="auto"/>
        <w:jc w:val="both"/>
        <w:rPr>
          <w:rFonts w:cstheme="minorHAnsi"/>
        </w:rPr>
      </w:pPr>
    </w:p>
    <w:p w14:paraId="50F86356" w14:textId="77777777" w:rsidR="00FC47E1" w:rsidRPr="00990B74" w:rsidRDefault="00FC47E1" w:rsidP="00FC47E1">
      <w:pPr>
        <w:numPr>
          <w:ilvl w:val="0"/>
          <w:numId w:val="5"/>
        </w:numPr>
        <w:shd w:val="clear" w:color="auto" w:fill="C5E0B3" w:themeFill="accent6" w:themeFillTint="66"/>
        <w:spacing w:after="0" w:line="240" w:lineRule="auto"/>
        <w:jc w:val="both"/>
        <w:rPr>
          <w:rFonts w:cstheme="minorHAnsi"/>
        </w:rPr>
      </w:pPr>
      <w:r w:rsidRPr="00990B74">
        <w:rPr>
          <w:rFonts w:cstheme="minorHAnsi"/>
          <w:b/>
        </w:rPr>
        <w:t>25</w:t>
      </w:r>
      <w:r w:rsidRPr="00990B74">
        <w:rPr>
          <w:rFonts w:cstheme="minorHAnsi"/>
        </w:rPr>
        <w:t xml:space="preserve"> </w:t>
      </w:r>
      <w:r w:rsidRPr="00990B74">
        <w:rPr>
          <w:rFonts w:cstheme="minorHAnsi"/>
          <w:b/>
          <w:bCs/>
        </w:rPr>
        <w:t>DO FORO:</w:t>
      </w:r>
    </w:p>
    <w:p w14:paraId="6407AF0F" w14:textId="77777777" w:rsidR="00FC47E1" w:rsidRPr="00990B74" w:rsidRDefault="00FC47E1" w:rsidP="00FC47E1">
      <w:pPr>
        <w:numPr>
          <w:ilvl w:val="0"/>
          <w:numId w:val="5"/>
        </w:numPr>
        <w:spacing w:after="0" w:line="240" w:lineRule="auto"/>
        <w:jc w:val="both"/>
        <w:rPr>
          <w:rFonts w:cstheme="minorHAnsi"/>
        </w:rPr>
      </w:pPr>
      <w:r w:rsidRPr="00990B74">
        <w:rPr>
          <w:rFonts w:cstheme="minorHAnsi"/>
          <w:b/>
          <w:lang w:val="pt-PT"/>
        </w:rPr>
        <w:t>25.1</w:t>
      </w:r>
      <w:r w:rsidRPr="00990B74">
        <w:rPr>
          <w:rFonts w:cstheme="minorHAnsi"/>
          <w:lang w:val="pt-PT"/>
        </w:rPr>
        <w:t>. Fica eleito o foro da cidade de Cuiabá, Estado de Mato Grosso, como competente para dirimir quaisquer dúvidas ou questões decorrentes da presente Ata de Registro de Preços</w:t>
      </w:r>
      <w:r w:rsidRPr="00990B74">
        <w:rPr>
          <w:rFonts w:cstheme="minorHAnsi"/>
        </w:rPr>
        <w:t>.</w:t>
      </w:r>
    </w:p>
    <w:p w14:paraId="15D3C3F8" w14:textId="77777777" w:rsidR="00FC47E1" w:rsidRPr="00990B74" w:rsidRDefault="00FC47E1" w:rsidP="00FC47E1">
      <w:pPr>
        <w:numPr>
          <w:ilvl w:val="0"/>
          <w:numId w:val="5"/>
        </w:numPr>
        <w:spacing w:after="0" w:line="240" w:lineRule="auto"/>
        <w:jc w:val="both"/>
        <w:rPr>
          <w:rFonts w:cstheme="minorHAnsi"/>
        </w:rPr>
      </w:pPr>
    </w:p>
    <w:p w14:paraId="7811BBAF" w14:textId="77777777" w:rsidR="00FC47E1" w:rsidRPr="00990B74" w:rsidRDefault="00FC47E1" w:rsidP="00FC47E1">
      <w:pPr>
        <w:spacing w:after="0" w:line="240" w:lineRule="auto"/>
        <w:jc w:val="right"/>
        <w:rPr>
          <w:rFonts w:cstheme="minorHAnsi"/>
        </w:rPr>
      </w:pPr>
      <w:r w:rsidRPr="00990B74">
        <w:rPr>
          <w:rFonts w:cstheme="minorHAnsi"/>
        </w:rPr>
        <w:t xml:space="preserve">Cuiabá-MT, __ de _______ </w:t>
      </w:r>
      <w:proofErr w:type="spellStart"/>
      <w:r w:rsidRPr="00990B74">
        <w:rPr>
          <w:rFonts w:cstheme="minorHAnsi"/>
        </w:rPr>
        <w:t>de</w:t>
      </w:r>
      <w:proofErr w:type="spellEnd"/>
      <w:r w:rsidRPr="00990B74">
        <w:rPr>
          <w:rFonts w:cstheme="minorHAnsi"/>
        </w:rPr>
        <w:t xml:space="preserve"> 202X.</w:t>
      </w:r>
    </w:p>
    <w:p w14:paraId="5B5A2A6C" w14:textId="77777777" w:rsidR="00FC47E1" w:rsidRPr="00990B74" w:rsidRDefault="00FC47E1" w:rsidP="00FC47E1">
      <w:pPr>
        <w:spacing w:after="0" w:line="240" w:lineRule="auto"/>
        <w:jc w:val="right"/>
        <w:rPr>
          <w:rFonts w:cstheme="minorHAnsi"/>
        </w:rPr>
      </w:pPr>
    </w:p>
    <w:p w14:paraId="2D1A6932" w14:textId="77777777" w:rsidR="00FC47E1" w:rsidRPr="00990B74" w:rsidRDefault="00FC47E1" w:rsidP="00FC47E1">
      <w:pPr>
        <w:spacing w:after="0" w:line="240" w:lineRule="auto"/>
        <w:jc w:val="both"/>
        <w:rPr>
          <w:rFonts w:cstheme="minorHAnsi"/>
        </w:rPr>
      </w:pPr>
    </w:p>
    <w:p w14:paraId="69427595" w14:textId="77777777" w:rsidR="00FC47E1" w:rsidRPr="00990B74" w:rsidRDefault="00FC47E1" w:rsidP="00FC47E1">
      <w:pPr>
        <w:spacing w:after="0" w:line="240" w:lineRule="auto"/>
        <w:jc w:val="center"/>
        <w:rPr>
          <w:rFonts w:cstheme="minorHAnsi"/>
          <w:b/>
        </w:rPr>
      </w:pPr>
      <w:r w:rsidRPr="00990B74">
        <w:rPr>
          <w:rFonts w:cstheme="minorHAnsi"/>
          <w:b/>
          <w:bCs/>
          <w:color w:val="000000"/>
          <w:shd w:val="clear" w:color="auto" w:fill="FFFFFF"/>
        </w:rPr>
        <w:t>ROGÉRIO BORGES FREITAS</w:t>
      </w:r>
    </w:p>
    <w:p w14:paraId="35A5CDD7" w14:textId="77777777" w:rsidR="00FC47E1" w:rsidRPr="00990B74" w:rsidRDefault="00FC47E1" w:rsidP="00FC47E1">
      <w:pPr>
        <w:pStyle w:val="PargrafodaLista"/>
        <w:numPr>
          <w:ilvl w:val="0"/>
          <w:numId w:val="4"/>
        </w:numPr>
        <w:jc w:val="center"/>
        <w:rPr>
          <w:rFonts w:asciiTheme="minorHAnsi" w:hAnsiTheme="minorHAnsi" w:cstheme="minorHAnsi"/>
          <w:sz w:val="22"/>
          <w:szCs w:val="22"/>
        </w:rPr>
      </w:pPr>
      <w:r w:rsidRPr="00990B74">
        <w:rPr>
          <w:rFonts w:asciiTheme="minorHAnsi" w:hAnsiTheme="minorHAnsi" w:cstheme="minorHAnsi"/>
          <w:color w:val="333333"/>
          <w:sz w:val="22"/>
          <w:szCs w:val="22"/>
          <w:shd w:val="clear" w:color="auto" w:fill="FFFFFF"/>
        </w:rPr>
        <w:t xml:space="preserve">Primeiro </w:t>
      </w:r>
      <w:proofErr w:type="spellStart"/>
      <w:r w:rsidRPr="00990B74">
        <w:rPr>
          <w:rFonts w:asciiTheme="minorHAnsi" w:hAnsiTheme="minorHAnsi" w:cstheme="minorHAnsi"/>
          <w:color w:val="333333"/>
          <w:sz w:val="22"/>
          <w:szCs w:val="22"/>
          <w:shd w:val="clear" w:color="auto" w:fill="FFFFFF"/>
        </w:rPr>
        <w:t>Subdefensor</w:t>
      </w:r>
      <w:proofErr w:type="spellEnd"/>
      <w:r w:rsidRPr="00990B74">
        <w:rPr>
          <w:rFonts w:asciiTheme="minorHAnsi" w:hAnsiTheme="minorHAnsi" w:cstheme="minorHAnsi"/>
          <w:color w:val="333333"/>
          <w:sz w:val="22"/>
          <w:szCs w:val="22"/>
          <w:shd w:val="clear" w:color="auto" w:fill="FFFFFF"/>
        </w:rPr>
        <w:t xml:space="preserve"> Público Geral</w:t>
      </w:r>
    </w:p>
    <w:p w14:paraId="34D67C7C" w14:textId="77777777" w:rsidR="00FC47E1" w:rsidRPr="00990B74" w:rsidRDefault="00FC47E1" w:rsidP="00FC47E1">
      <w:pPr>
        <w:pStyle w:val="PargrafodaLista"/>
        <w:numPr>
          <w:ilvl w:val="0"/>
          <w:numId w:val="5"/>
        </w:numPr>
        <w:jc w:val="center"/>
        <w:rPr>
          <w:rFonts w:asciiTheme="minorHAnsi" w:hAnsiTheme="minorHAnsi" w:cstheme="minorHAnsi"/>
          <w:sz w:val="22"/>
          <w:szCs w:val="22"/>
        </w:rPr>
      </w:pPr>
    </w:p>
    <w:p w14:paraId="2372708C" w14:textId="77777777" w:rsidR="00FC47E1" w:rsidRPr="00990B74" w:rsidRDefault="00FC47E1" w:rsidP="00FC47E1">
      <w:pPr>
        <w:pStyle w:val="PargrafodaLista"/>
        <w:numPr>
          <w:ilvl w:val="0"/>
          <w:numId w:val="5"/>
        </w:numPr>
        <w:jc w:val="center"/>
        <w:rPr>
          <w:rFonts w:asciiTheme="minorHAnsi" w:hAnsiTheme="minorHAnsi" w:cstheme="minorHAnsi"/>
          <w:sz w:val="22"/>
          <w:szCs w:val="22"/>
        </w:rPr>
      </w:pPr>
      <w:r w:rsidRPr="00990B74">
        <w:rPr>
          <w:rFonts w:asciiTheme="minorHAnsi" w:hAnsiTheme="minorHAnsi" w:cstheme="minorHAnsi"/>
          <w:b/>
          <w:sz w:val="22"/>
          <w:szCs w:val="22"/>
        </w:rPr>
        <w:t>EMPRESA</w:t>
      </w:r>
    </w:p>
    <w:p w14:paraId="785479FB" w14:textId="77777777" w:rsidR="00FC47E1" w:rsidRPr="00990B74" w:rsidRDefault="00FC47E1" w:rsidP="00FC47E1">
      <w:pPr>
        <w:pStyle w:val="PargrafodaLista"/>
        <w:numPr>
          <w:ilvl w:val="0"/>
          <w:numId w:val="5"/>
        </w:numPr>
        <w:jc w:val="center"/>
        <w:rPr>
          <w:rFonts w:asciiTheme="minorHAnsi" w:hAnsiTheme="minorHAnsi" w:cstheme="minorHAnsi"/>
          <w:b/>
          <w:sz w:val="22"/>
          <w:szCs w:val="22"/>
        </w:rPr>
      </w:pPr>
      <w:r w:rsidRPr="00990B74">
        <w:rPr>
          <w:rFonts w:asciiTheme="minorHAnsi" w:hAnsiTheme="minorHAnsi" w:cstheme="minorHAnsi"/>
          <w:sz w:val="22"/>
          <w:szCs w:val="22"/>
        </w:rPr>
        <w:t>Rep. Legal:</w:t>
      </w:r>
    </w:p>
    <w:p w14:paraId="5BD88B31" w14:textId="77777777" w:rsidR="00FC47E1" w:rsidRPr="00990B74" w:rsidRDefault="00FC47E1" w:rsidP="00FC47E1">
      <w:pPr>
        <w:pStyle w:val="PargrafodaLista"/>
        <w:numPr>
          <w:ilvl w:val="0"/>
          <w:numId w:val="5"/>
        </w:numPr>
        <w:jc w:val="center"/>
        <w:rPr>
          <w:rFonts w:asciiTheme="minorHAnsi" w:hAnsiTheme="minorHAnsi" w:cstheme="minorHAnsi"/>
          <w:b/>
          <w:sz w:val="22"/>
          <w:szCs w:val="22"/>
        </w:rPr>
      </w:pPr>
    </w:p>
    <w:p w14:paraId="1D60BE21" w14:textId="77777777" w:rsidR="00FC47E1" w:rsidRPr="00990B74" w:rsidRDefault="00FC47E1" w:rsidP="00FC47E1">
      <w:pPr>
        <w:spacing w:after="0" w:line="240" w:lineRule="auto"/>
        <w:jc w:val="both"/>
        <w:rPr>
          <w:rFonts w:cstheme="minorHAnsi"/>
        </w:rPr>
      </w:pPr>
      <w:r w:rsidRPr="00990B74">
        <w:rPr>
          <w:rFonts w:cstheme="minorHAnsi"/>
        </w:rPr>
        <w:t>TESTEMUNHAS:</w:t>
      </w:r>
    </w:p>
    <w:p w14:paraId="236ABDF9" w14:textId="77777777" w:rsidR="00FC47E1" w:rsidRPr="00990B74" w:rsidRDefault="00FC47E1" w:rsidP="00FC47E1">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1.                                                                                   2. </w:t>
      </w:r>
    </w:p>
    <w:p w14:paraId="5106C5F5" w14:textId="77777777" w:rsidR="00FC47E1" w:rsidRPr="00990B74" w:rsidRDefault="00FC47E1" w:rsidP="00FC47E1">
      <w:pPr>
        <w:pStyle w:val="PargrafodaLista"/>
        <w:numPr>
          <w:ilvl w:val="0"/>
          <w:numId w:val="5"/>
        </w:numPr>
        <w:jc w:val="both"/>
        <w:rPr>
          <w:rFonts w:asciiTheme="minorHAnsi" w:hAnsiTheme="minorHAnsi" w:cstheme="minorHAnsi"/>
          <w:sz w:val="22"/>
          <w:szCs w:val="22"/>
        </w:rPr>
      </w:pPr>
      <w:r w:rsidRPr="00990B74">
        <w:rPr>
          <w:rFonts w:asciiTheme="minorHAnsi" w:hAnsiTheme="minorHAnsi" w:cstheme="minorHAnsi"/>
          <w:sz w:val="22"/>
          <w:szCs w:val="22"/>
        </w:rPr>
        <w:t xml:space="preserve"> CPF:</w:t>
      </w:r>
      <w:r w:rsidRPr="00990B74">
        <w:rPr>
          <w:rFonts w:asciiTheme="minorHAnsi" w:hAnsiTheme="minorHAnsi" w:cstheme="minorHAnsi"/>
          <w:sz w:val="22"/>
          <w:szCs w:val="22"/>
        </w:rPr>
        <w:tab/>
      </w:r>
      <w:r w:rsidRPr="00990B74">
        <w:rPr>
          <w:rFonts w:asciiTheme="minorHAnsi" w:hAnsiTheme="minorHAnsi" w:cstheme="minorHAnsi"/>
          <w:sz w:val="22"/>
          <w:szCs w:val="22"/>
        </w:rPr>
        <w:tab/>
      </w:r>
      <w:r w:rsidRPr="00990B74">
        <w:rPr>
          <w:rFonts w:asciiTheme="minorHAnsi" w:hAnsiTheme="minorHAnsi" w:cstheme="minorHAnsi"/>
          <w:sz w:val="22"/>
          <w:szCs w:val="22"/>
        </w:rPr>
        <w:tab/>
      </w:r>
      <w:r w:rsidRPr="00990B74">
        <w:rPr>
          <w:rFonts w:asciiTheme="minorHAnsi" w:hAnsiTheme="minorHAnsi" w:cstheme="minorHAnsi"/>
          <w:sz w:val="22"/>
          <w:szCs w:val="22"/>
        </w:rPr>
        <w:tab/>
      </w:r>
      <w:r w:rsidRPr="00990B74">
        <w:rPr>
          <w:rFonts w:asciiTheme="minorHAnsi" w:hAnsiTheme="minorHAnsi" w:cstheme="minorHAnsi"/>
          <w:sz w:val="22"/>
          <w:szCs w:val="22"/>
        </w:rPr>
        <w:tab/>
        <w:t xml:space="preserve">                     CPF:</w:t>
      </w:r>
    </w:p>
    <w:p w14:paraId="0BE5334E" w14:textId="77777777" w:rsidR="00FC47E1" w:rsidRPr="00990B74" w:rsidRDefault="00FC47E1" w:rsidP="00FC47E1">
      <w:pPr>
        <w:spacing w:after="0" w:line="240" w:lineRule="auto"/>
        <w:rPr>
          <w:rFonts w:cstheme="minorHAnsi"/>
        </w:rPr>
      </w:pPr>
    </w:p>
    <w:p w14:paraId="3B3C9407" w14:textId="77777777" w:rsidR="00FC47E1" w:rsidRPr="00990B74" w:rsidRDefault="00FC47E1">
      <w:pPr>
        <w:rPr>
          <w:rFonts w:cstheme="minorHAnsi"/>
        </w:rPr>
      </w:pPr>
    </w:p>
    <w:sectPr w:rsidR="00FC47E1" w:rsidRPr="00990B74" w:rsidSect="00F81767">
      <w:headerReference w:type="default" r:id="rId48"/>
      <w:footerReference w:type="default" r:id="rId49"/>
      <w:pgSz w:w="11906" w:h="16838"/>
      <w:pgMar w:top="1702" w:right="1701" w:bottom="141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88FD" w14:textId="77777777" w:rsidR="000A035D" w:rsidRDefault="000A035D" w:rsidP="0029537D">
      <w:pPr>
        <w:spacing w:after="0" w:line="240" w:lineRule="auto"/>
      </w:pPr>
      <w:r>
        <w:separator/>
      </w:r>
    </w:p>
  </w:endnote>
  <w:endnote w:type="continuationSeparator" w:id="0">
    <w:p w14:paraId="0A04B82A" w14:textId="77777777" w:rsidR="000A035D" w:rsidRDefault="000A035D" w:rsidP="0029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spac821 BT">
    <w:altName w:val="Calibri"/>
    <w:charset w:val="00"/>
    <w:family w:val="modern"/>
    <w:pitch w:val="fixed"/>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urich B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CAC" w14:textId="77777777" w:rsidR="00E5516E" w:rsidRPr="004620AF" w:rsidRDefault="00E5516E" w:rsidP="00F81767">
    <w:pPr>
      <w:pStyle w:val="Corpodetexto"/>
      <w:spacing w:after="0"/>
      <w:jc w:val="center"/>
      <w:rPr>
        <w:sz w:val="18"/>
        <w:szCs w:val="18"/>
      </w:rPr>
    </w:pPr>
  </w:p>
  <w:p w14:paraId="013ED2B2" w14:textId="77777777" w:rsidR="00E5516E" w:rsidRPr="004620AF" w:rsidRDefault="00E5516E" w:rsidP="00F81767">
    <w:pPr>
      <w:pStyle w:val="Corpodetexto"/>
      <w:spacing w:after="0"/>
      <w:jc w:val="center"/>
      <w:rPr>
        <w:sz w:val="18"/>
        <w:szCs w:val="18"/>
      </w:rPr>
    </w:pPr>
    <w:r w:rsidRPr="004620AF">
      <w:rPr>
        <w:noProof/>
        <w:sz w:val="18"/>
        <w:szCs w:val="18"/>
      </w:rPr>
      <mc:AlternateContent>
        <mc:Choice Requires="wps">
          <w:drawing>
            <wp:anchor distT="0" distB="0" distL="114300" distR="114300" simplePos="0" relativeHeight="251661312" behindDoc="0" locked="0" layoutInCell="1" allowOverlap="1" wp14:anchorId="19CDD20A" wp14:editId="07FF922B">
              <wp:simplePos x="0" y="0"/>
              <wp:positionH relativeFrom="page">
                <wp:posOffset>1062355</wp:posOffset>
              </wp:positionH>
              <wp:positionV relativeFrom="paragraph">
                <wp:posOffset>-120650</wp:posOffset>
              </wp:positionV>
              <wp:extent cx="5436870" cy="18415"/>
              <wp:effectExtent l="0" t="0" r="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6F4911FE" id="Retângulo 1" o:spid="_x0000_s1026" style="position:absolute;margin-left:83.65pt;margin-top:-9.5pt;width:428.1pt;height:1.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" fillcolor="black" stroked="f">
              <w10:wrap anchorx="page"/>
            </v:rect>
          </w:pict>
        </mc:Fallback>
      </mc:AlternateContent>
    </w:r>
    <w:r w:rsidRPr="004620AF">
      <w:rPr>
        <w:sz w:val="18"/>
        <w:szCs w:val="18"/>
      </w:rPr>
      <w:t xml:space="preserve">Rua Engenheiro Arnaldo Duarte Monteiro, s/n, Quadra 04 Lote 04, Centro Político Administrativo </w:t>
    </w:r>
  </w:p>
  <w:p w14:paraId="6225B2D4" w14:textId="718E869C" w:rsidR="00E5516E" w:rsidRPr="004620AF" w:rsidRDefault="00E5516E" w:rsidP="00F81767">
    <w:pPr>
      <w:pStyle w:val="Corpodetexto"/>
      <w:spacing w:after="0"/>
      <w:jc w:val="center"/>
      <w:rPr>
        <w:sz w:val="18"/>
        <w:szCs w:val="18"/>
      </w:rPr>
    </w:pPr>
    <w:r w:rsidRPr="004620AF">
      <w:rPr>
        <w:sz w:val="18"/>
        <w:szCs w:val="18"/>
      </w:rPr>
      <w:t xml:space="preserve">CEP 78.049-912 - Cuiabá/MT </w:t>
    </w:r>
  </w:p>
  <w:p w14:paraId="106CD456" w14:textId="77777777" w:rsidR="00E5516E" w:rsidRDefault="00E5516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6598" w14:textId="77777777" w:rsidR="000A035D" w:rsidRDefault="000A035D" w:rsidP="0029537D">
      <w:pPr>
        <w:spacing w:after="0" w:line="240" w:lineRule="auto"/>
      </w:pPr>
      <w:r>
        <w:separator/>
      </w:r>
    </w:p>
  </w:footnote>
  <w:footnote w:type="continuationSeparator" w:id="0">
    <w:p w14:paraId="0293B2AA" w14:textId="77777777" w:rsidR="000A035D" w:rsidRDefault="000A035D" w:rsidP="0029537D">
      <w:pPr>
        <w:spacing w:after="0" w:line="240" w:lineRule="auto"/>
      </w:pPr>
      <w:r>
        <w:continuationSeparator/>
      </w:r>
    </w:p>
  </w:footnote>
  <w:footnote w:id="1">
    <w:p w14:paraId="7384E535" w14:textId="77777777" w:rsidR="00E5516E" w:rsidRPr="00B77726" w:rsidRDefault="00E5516E" w:rsidP="00C61501">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2">
    <w:p w14:paraId="6B9E8CD6"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rStyle w:val="Refdenotaderodap"/>
        </w:rPr>
        <w:footnoteRef/>
      </w:r>
      <w:r w:rsidRPr="00AE605E">
        <w:t xml:space="preserve"> </w:t>
      </w:r>
      <w:r w:rsidRPr="00AE605E">
        <w:rPr>
          <w:i/>
          <w:iCs/>
          <w:color w:val="000000"/>
          <w:sz w:val="14"/>
          <w:szCs w:val="14"/>
        </w:rPr>
        <w:t>Art. 140. O objeto do contrato será recebido:</w:t>
      </w:r>
    </w:p>
    <w:p w14:paraId="3C8DDE96"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i/>
          <w:iCs/>
          <w:color w:val="000000"/>
          <w:sz w:val="14"/>
          <w:szCs w:val="14"/>
        </w:rPr>
        <w:t>I - em se tratando de obras e serviços:</w:t>
      </w:r>
    </w:p>
    <w:p w14:paraId="29A0E940"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i/>
          <w:iCs/>
          <w:color w:val="000000"/>
          <w:sz w:val="14"/>
          <w:szCs w:val="14"/>
        </w:rPr>
        <w:t>a) provisoriamente, pelo responsável por seu acompanhamento e fiscalização, mediante termo detalhado, quando verificado o cumprimento das exigências de caráter técnico;</w:t>
      </w:r>
    </w:p>
    <w:p w14:paraId="1D20FE0A"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15BE8B8B"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i/>
          <w:iCs/>
          <w:color w:val="000000"/>
          <w:sz w:val="14"/>
          <w:szCs w:val="14"/>
        </w:rPr>
        <w:t>II - em se tratando de compras:</w:t>
      </w:r>
    </w:p>
    <w:p w14:paraId="49FC1907"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i/>
          <w:iCs/>
          <w:color w:val="000000"/>
          <w:sz w:val="14"/>
          <w:szCs w:val="14"/>
        </w:rPr>
        <w:t>a) provisoriamente, de forma sumária, pelo responsável por seu acompanhamento e fiscalização, com verificação posterior da conformidade do material com as exigências contratuais;</w:t>
      </w:r>
    </w:p>
    <w:p w14:paraId="675910F6" w14:textId="77777777" w:rsidR="00F61C09" w:rsidRPr="00AE605E" w:rsidRDefault="00F61C09" w:rsidP="00F61C09">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5EEC8B07" w14:textId="77777777" w:rsidR="00F61C09" w:rsidRPr="00AE605E" w:rsidRDefault="00F61C09" w:rsidP="00F61C09">
      <w:pPr>
        <w:pStyle w:val="NormalWeb"/>
        <w:spacing w:before="0" w:beforeAutospacing="0" w:after="0" w:afterAutospacing="0"/>
        <w:jc w:val="both"/>
        <w:rPr>
          <w:i/>
          <w:iCs/>
          <w:color w:val="000000"/>
          <w:sz w:val="14"/>
          <w:szCs w:val="14"/>
        </w:rPr>
      </w:pPr>
      <w:bookmarkStart w:id="51" w:name="art140§1"/>
      <w:bookmarkEnd w:id="51"/>
      <w:r w:rsidRPr="00AE605E">
        <w:rPr>
          <w:i/>
          <w:iCs/>
          <w:color w:val="000000"/>
          <w:sz w:val="14"/>
          <w:szCs w:val="14"/>
        </w:rPr>
        <w:t>§ 1º O objeto do contrato poderá ser rejeitado, no todo ou em parte, quando estiver em desacordo com o contrato.</w:t>
      </w:r>
    </w:p>
    <w:p w14:paraId="339E6755" w14:textId="77777777" w:rsidR="00F61C09" w:rsidRPr="00AE605E" w:rsidRDefault="00F61C09" w:rsidP="00F61C09">
      <w:pPr>
        <w:pStyle w:val="NormalWeb"/>
        <w:spacing w:before="0" w:beforeAutospacing="0" w:after="0" w:afterAutospacing="0"/>
        <w:jc w:val="both"/>
        <w:rPr>
          <w:i/>
          <w:iCs/>
          <w:color w:val="000000"/>
          <w:sz w:val="14"/>
          <w:szCs w:val="14"/>
        </w:rPr>
      </w:pPr>
      <w:bookmarkStart w:id="52" w:name="art140§2"/>
      <w:bookmarkEnd w:id="52"/>
      <w:r w:rsidRPr="00AE605E">
        <w:rPr>
          <w:i/>
          <w:iCs/>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EEEEEE9" w14:textId="77777777" w:rsidR="00F61C09" w:rsidRPr="00AE605E" w:rsidRDefault="00F61C09" w:rsidP="00F61C09">
      <w:pPr>
        <w:pStyle w:val="NormalWeb"/>
        <w:spacing w:before="0" w:beforeAutospacing="0" w:after="0" w:afterAutospacing="0"/>
        <w:jc w:val="both"/>
        <w:rPr>
          <w:i/>
          <w:iCs/>
          <w:color w:val="000000"/>
          <w:sz w:val="14"/>
          <w:szCs w:val="14"/>
        </w:rPr>
      </w:pPr>
      <w:bookmarkStart w:id="53" w:name="art140§3"/>
      <w:bookmarkEnd w:id="53"/>
      <w:r w:rsidRPr="00AE605E">
        <w:rPr>
          <w:i/>
          <w:iCs/>
          <w:color w:val="000000"/>
          <w:sz w:val="14"/>
          <w:szCs w:val="14"/>
        </w:rPr>
        <w:t>§ 3º Os prazos e os métodos para a realização dos recebimentos provisório e definitivo serão definidos em regulamento ou no contrato.</w:t>
      </w:r>
    </w:p>
    <w:p w14:paraId="0F5041FB" w14:textId="77777777" w:rsidR="00F61C09" w:rsidRPr="00AE605E" w:rsidRDefault="00F61C09" w:rsidP="00F61C09">
      <w:pPr>
        <w:pStyle w:val="NormalWeb"/>
        <w:spacing w:before="0" w:beforeAutospacing="0" w:after="0" w:afterAutospacing="0"/>
        <w:jc w:val="both"/>
        <w:rPr>
          <w:i/>
          <w:iCs/>
          <w:color w:val="000000"/>
          <w:sz w:val="14"/>
          <w:szCs w:val="14"/>
        </w:rPr>
      </w:pPr>
      <w:bookmarkStart w:id="54" w:name="art140§4"/>
      <w:bookmarkEnd w:id="54"/>
      <w:r w:rsidRPr="00AE605E">
        <w:rPr>
          <w:i/>
          <w:iCs/>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14FFEBCA" w14:textId="77777777" w:rsidR="00F61C09" w:rsidRPr="00AE605E" w:rsidRDefault="00F61C09" w:rsidP="00F61C09">
      <w:pPr>
        <w:pStyle w:val="NormalWeb"/>
        <w:spacing w:before="0" w:beforeAutospacing="0" w:after="0" w:afterAutospacing="0"/>
        <w:jc w:val="both"/>
        <w:rPr>
          <w:i/>
          <w:iCs/>
          <w:color w:val="000000"/>
          <w:sz w:val="14"/>
          <w:szCs w:val="14"/>
        </w:rPr>
      </w:pPr>
      <w:bookmarkStart w:id="55" w:name="art140§5"/>
      <w:bookmarkEnd w:id="55"/>
      <w:r w:rsidRPr="00AE605E">
        <w:rPr>
          <w:i/>
          <w:iCs/>
          <w:color w:val="000000"/>
          <w:sz w:val="14"/>
          <w:szCs w:val="14"/>
        </w:rPr>
        <w:t>§ 5º Em se tratando de projeto de obra, o recebimento definitivo pela Administração não eximirá o projetista ou o consultor da responsabilidade objetiva por todos os danos causados por falha de projeto.</w:t>
      </w:r>
    </w:p>
    <w:p w14:paraId="3905614D" w14:textId="77777777" w:rsidR="00F61C09" w:rsidRPr="00AE605E" w:rsidRDefault="00F61C09" w:rsidP="00F61C09">
      <w:pPr>
        <w:pStyle w:val="NormalWeb"/>
        <w:spacing w:before="0" w:beforeAutospacing="0" w:after="0" w:afterAutospacing="0"/>
        <w:jc w:val="both"/>
        <w:rPr>
          <w:color w:val="000000"/>
          <w:sz w:val="14"/>
          <w:szCs w:val="14"/>
        </w:rPr>
      </w:pPr>
      <w:bookmarkStart w:id="56" w:name="art140§6"/>
      <w:bookmarkEnd w:id="56"/>
      <w:r w:rsidRPr="00AE605E">
        <w:rPr>
          <w:i/>
          <w:iCs/>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3">
    <w:p w14:paraId="1E72944D" w14:textId="77777777" w:rsidR="00F61C09" w:rsidRPr="006B0E0A" w:rsidRDefault="00F61C09" w:rsidP="00F61C09">
      <w:pPr>
        <w:pStyle w:val="Textodenotaderodap"/>
        <w:jc w:val="both"/>
        <w:rPr>
          <w:i/>
          <w:iCs/>
          <w:sz w:val="16"/>
          <w:szCs w:val="16"/>
        </w:rPr>
      </w:pPr>
      <w:r w:rsidRPr="006B0E0A">
        <w:rPr>
          <w:rStyle w:val="Refdenotaderodap"/>
          <w:i/>
          <w:iCs/>
          <w:sz w:val="16"/>
          <w:szCs w:val="16"/>
        </w:rPr>
        <w:footnoteRef/>
      </w:r>
      <w:r w:rsidRPr="006B0E0A">
        <w:rPr>
          <w:i/>
          <w:iCs/>
          <w:sz w:val="16"/>
          <w:szCs w:val="16"/>
        </w:rPr>
        <w:t xml:space="preserve"> DECRETO Nº 1.277, DE 02 DE FEVEREIRO DE 2022 </w:t>
      </w:r>
    </w:p>
    <w:p w14:paraId="2CB012D5" w14:textId="77777777" w:rsidR="00F61C09" w:rsidRPr="006B0E0A" w:rsidRDefault="00F61C09" w:rsidP="00F61C09">
      <w:pPr>
        <w:pStyle w:val="Textodenotaderodap"/>
        <w:jc w:val="both"/>
        <w:rPr>
          <w:i/>
          <w:iCs/>
          <w:sz w:val="16"/>
          <w:szCs w:val="16"/>
        </w:rPr>
      </w:pPr>
      <w:r w:rsidRPr="006B0E0A">
        <w:rPr>
          <w:i/>
          <w:iCs/>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4">
    <w:p w14:paraId="79CF4C71" w14:textId="77777777" w:rsidR="00F61C09" w:rsidRPr="00B77726" w:rsidRDefault="00F61C09" w:rsidP="00F61C09">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5">
    <w:p w14:paraId="72EDEF01" w14:textId="77777777" w:rsidR="00FC47E1" w:rsidRDefault="00FC47E1" w:rsidP="00FC47E1">
      <w:pPr>
        <w:pStyle w:val="Textodenotaderodap"/>
        <w:jc w:val="both"/>
        <w:rPr>
          <w:i/>
          <w:iCs/>
          <w:sz w:val="16"/>
          <w:szCs w:val="16"/>
        </w:rPr>
      </w:pPr>
      <w:r>
        <w:rPr>
          <w:rStyle w:val="Refdenotaderodap"/>
          <w:i/>
          <w:iCs/>
          <w:sz w:val="16"/>
          <w:szCs w:val="16"/>
        </w:rPr>
        <w:footnoteRef/>
      </w:r>
      <w:r>
        <w:rPr>
          <w:i/>
          <w:iCs/>
          <w:sz w:val="16"/>
          <w:szCs w:val="16"/>
        </w:rPr>
        <w:t xml:space="preserve"> DECRETO Nº 1.277, DE 02 DE FEVEREIRO DE 2022 </w:t>
      </w:r>
    </w:p>
    <w:p w14:paraId="2CF6F7FE" w14:textId="77777777" w:rsidR="00FC47E1" w:rsidRDefault="00FC47E1" w:rsidP="00FC47E1">
      <w:pPr>
        <w:pStyle w:val="Textodenotaderodap"/>
        <w:jc w:val="both"/>
        <w:rPr>
          <w:i/>
          <w:iCs/>
          <w:sz w:val="16"/>
          <w:szCs w:val="16"/>
        </w:rPr>
      </w:pPr>
      <w:r>
        <w:rPr>
          <w:i/>
          <w:iCs/>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6">
    <w:p w14:paraId="1994A437" w14:textId="77777777" w:rsidR="00FC47E1" w:rsidRDefault="00FC47E1" w:rsidP="00FC47E1">
      <w:pPr>
        <w:pStyle w:val="Textodenotaderodap"/>
        <w:rPr>
          <w:i/>
          <w:iCs/>
          <w:sz w:val="16"/>
          <w:szCs w:val="16"/>
        </w:rPr>
      </w:pPr>
      <w:r>
        <w:rPr>
          <w:rStyle w:val="Refdenotaderodap"/>
          <w:i/>
          <w:iCs/>
          <w:sz w:val="16"/>
          <w:szCs w:val="16"/>
        </w:rPr>
        <w:footnoteRef/>
      </w:r>
      <w:r>
        <w:rPr>
          <w:i/>
          <w:iCs/>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9E77" w14:textId="00E1FBE5" w:rsidR="00E5516E" w:rsidRDefault="00E5516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bookmarkStart w:id="94" w:name="_Hlk92899779"/>
    <w:bookmarkStart w:id="95" w:name="_Hlk92899703"/>
    <w:r w:rsidRPr="00B47E7A">
      <w:rPr>
        <w:rFonts w:ascii="Times New Roman" w:hAnsi="Times New Roman" w:cs="Times New Roman"/>
        <w:b/>
        <w:bCs/>
        <w:noProof/>
        <w:sz w:val="20"/>
        <w:szCs w:val="20"/>
        <w:lang w:eastAsia="pt-BR"/>
      </w:rPr>
      <w:drawing>
        <wp:anchor distT="0" distB="0" distL="114300" distR="114300" simplePos="0" relativeHeight="251659264" behindDoc="0" locked="0" layoutInCell="1" allowOverlap="1" wp14:anchorId="60B84E63" wp14:editId="402034DC">
          <wp:simplePos x="0" y="0"/>
          <wp:positionH relativeFrom="margin">
            <wp:posOffset>1698625</wp:posOffset>
          </wp:positionH>
          <wp:positionV relativeFrom="paragraph">
            <wp:posOffset>-186690</wp:posOffset>
          </wp:positionV>
          <wp:extent cx="2011680" cy="528955"/>
          <wp:effectExtent l="0" t="0" r="7620" b="4445"/>
          <wp:wrapTopAndBottom/>
          <wp:docPr id="84"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BDF12D" w14:textId="77777777" w:rsidR="00E5516E" w:rsidRDefault="00E5516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p w14:paraId="58DA4328" w14:textId="77777777" w:rsidR="00E5516E" w:rsidRDefault="00E5516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bookmarkEnd w:id="94"/>
  <w:bookmarkEnd w:id="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09E65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626AB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14973B0"/>
    <w:multiLevelType w:val="multilevel"/>
    <w:tmpl w:val="78D05618"/>
    <w:lvl w:ilvl="0">
      <w:start w:val="1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b/>
        <w:bCs/>
        <w:i w:val="0"/>
        <w:iCs/>
        <w:color w:val="000000"/>
      </w:rPr>
    </w:lvl>
    <w:lvl w:ilvl="2">
      <w:start w:val="1"/>
      <w:numFmt w:val="decimal"/>
      <w:lvlText w:val="%1.%2.%3."/>
      <w:lvlJc w:val="left"/>
      <w:pPr>
        <w:ind w:left="720" w:hanging="720"/>
      </w:pPr>
      <w:rPr>
        <w:rFonts w:hint="default"/>
        <w:b/>
        <w:bCs/>
        <w:i w:val="0"/>
        <w:iCs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46B2541"/>
    <w:multiLevelType w:val="multilevel"/>
    <w:tmpl w:val="4F26B8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E51FE2"/>
    <w:multiLevelType w:val="multilevel"/>
    <w:tmpl w:val="62A02E94"/>
    <w:lvl w:ilvl="0">
      <w:start w:val="12"/>
      <w:numFmt w:val="decimal"/>
      <w:lvlText w:val="%1."/>
      <w:lvlJc w:val="left"/>
      <w:pPr>
        <w:ind w:left="480" w:hanging="480"/>
      </w:pPr>
      <w:rPr>
        <w:rFonts w:hint="default"/>
        <w:b/>
        <w:bCs w:val="0"/>
      </w:rPr>
    </w:lvl>
    <w:lvl w:ilvl="1">
      <w:start w:val="1"/>
      <w:numFmt w:val="decimal"/>
      <w:lvlText w:val="%1.%2."/>
      <w:lvlJc w:val="left"/>
      <w:pPr>
        <w:ind w:left="480" w:hanging="480"/>
      </w:pPr>
      <w:rPr>
        <w:rFonts w:hint="default"/>
        <w:b/>
        <w:bCs w:val="0"/>
        <w:i w:val="0"/>
        <w:i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7D407ED"/>
    <w:multiLevelType w:val="multilevel"/>
    <w:tmpl w:val="9DEE4D86"/>
    <w:styleLink w:val="WWNum44"/>
    <w:lvl w:ilvl="0">
      <w:start w:val="1"/>
      <w:numFmt w:val="decimal"/>
      <w:lvlText w:val="%1."/>
      <w:lvlJc w:val="left"/>
      <w:pPr>
        <w:ind w:left="360" w:hanging="360"/>
      </w:pPr>
      <w:rPr>
        <w:rFonts w:ascii="Monospac821 BT" w:hAnsi="Monospac821 BT"/>
        <w:sz w:val="18"/>
        <w:szCs w:val="18"/>
      </w:rPr>
    </w:lvl>
    <w:lvl w:ilvl="1">
      <w:start w:val="1"/>
      <w:numFmt w:val="decimal"/>
      <w:lvlText w:val="%1.%2."/>
      <w:lvlJc w:val="left"/>
      <w:pPr>
        <w:ind w:left="792" w:hanging="432"/>
      </w:pPr>
      <w:rPr>
        <w:rFonts w:ascii="Monospac821 BT" w:hAnsi="Monospac821 BT"/>
        <w:sz w:val="16"/>
        <w:szCs w:val="16"/>
      </w:rPr>
    </w:lvl>
    <w:lvl w:ilvl="2">
      <w:start w:val="1"/>
      <w:numFmt w:val="decimal"/>
      <w:lvlText w:val="%1.%2.%3."/>
      <w:lvlJc w:val="left"/>
      <w:pPr>
        <w:ind w:left="1224" w:hanging="504"/>
      </w:pPr>
      <w:rPr>
        <w:rFonts w:ascii="Monospac821 BT" w:hAnsi="Monospac821 BT"/>
        <w:sz w:val="14"/>
        <w:szCs w:val="1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623E58"/>
    <w:multiLevelType w:val="hybridMultilevel"/>
    <w:tmpl w:val="81E6D8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07084B"/>
    <w:multiLevelType w:val="multilevel"/>
    <w:tmpl w:val="496637CA"/>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0A7A21"/>
    <w:multiLevelType w:val="hybridMultilevel"/>
    <w:tmpl w:val="D00283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EBC6FCB"/>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101A63EF"/>
    <w:multiLevelType w:val="hybridMultilevel"/>
    <w:tmpl w:val="7BD2B514"/>
    <w:lvl w:ilvl="0" w:tplc="793A139C">
      <w:start w:val="1"/>
      <w:numFmt w:val="decimal"/>
      <w:lvlText w:val="%1)"/>
      <w:lvlJc w:val="left"/>
      <w:pPr>
        <w:ind w:left="928" w:hanging="360"/>
      </w:pPr>
      <w:rPr>
        <w:rFonts w:asciiTheme="minorHAnsi" w:eastAsia="Times New Roman" w:hAnsiTheme="minorHAnsi" w:cs="Times New Roman" w:hint="default"/>
        <w:color w:val="auto"/>
        <w:sz w:val="20"/>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12" w15:restartNumberingAfterBreak="0">
    <w:nsid w:val="14F07F22"/>
    <w:multiLevelType w:val="multilevel"/>
    <w:tmpl w:val="620248BA"/>
    <w:lvl w:ilvl="0">
      <w:start w:val="13"/>
      <w:numFmt w:val="decimal"/>
      <w:lvlText w:val="%1."/>
      <w:lvlJc w:val="left"/>
      <w:pPr>
        <w:ind w:left="480" w:hanging="480"/>
      </w:pPr>
      <w:rPr>
        <w:rFonts w:hint="default"/>
        <w:b w:val="0"/>
      </w:rPr>
    </w:lvl>
    <w:lvl w:ilvl="1">
      <w:start w:val="1"/>
      <w:numFmt w:val="decimal"/>
      <w:lvlText w:val="%1.%2."/>
      <w:lvlJc w:val="left"/>
      <w:pPr>
        <w:ind w:left="480" w:hanging="48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AFB52F2"/>
    <w:multiLevelType w:val="hybridMultilevel"/>
    <w:tmpl w:val="B9600E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A08A348A"/>
    <w:lvl w:ilvl="0">
      <w:start w:val="1"/>
      <w:numFmt w:val="decimal"/>
      <w:pStyle w:val="Nivel1"/>
      <w:lvlText w:val="%1."/>
      <w:lvlJc w:val="left"/>
      <w:pPr>
        <w:ind w:left="502" w:hanging="360"/>
      </w:pPr>
      <w:rPr>
        <w:rFonts w:hint="default"/>
        <w:b/>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none"/>
      <w:lvlText w:val="7.1."/>
      <w:lvlJc w:val="left"/>
      <w:pPr>
        <w:ind w:left="788"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8F1DD0"/>
    <w:multiLevelType w:val="multilevel"/>
    <w:tmpl w:val="4DA080CC"/>
    <w:lvl w:ilvl="0">
      <w:start w:val="15"/>
      <w:numFmt w:val="decimal"/>
      <w:lvlText w:val="%1."/>
      <w:lvlJc w:val="left"/>
      <w:pPr>
        <w:ind w:left="435" w:hanging="435"/>
      </w:pPr>
      <w:rPr>
        <w:rFonts w:hint="default"/>
        <w:b/>
        <w:bCs w:val="0"/>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914C6E"/>
    <w:multiLevelType w:val="multilevel"/>
    <w:tmpl w:val="E154DCFA"/>
    <w:lvl w:ilvl="0">
      <w:start w:val="15"/>
      <w:numFmt w:val="decimal"/>
      <w:lvlText w:val="%1."/>
      <w:lvlJc w:val="left"/>
      <w:pPr>
        <w:ind w:left="600" w:hanging="600"/>
      </w:pPr>
      <w:rPr>
        <w:rFonts w:hint="default"/>
        <w:b/>
        <w:bCs w:val="0"/>
      </w:rPr>
    </w:lvl>
    <w:lvl w:ilvl="1">
      <w:start w:val="12"/>
      <w:numFmt w:val="decimal"/>
      <w:lvlText w:val="%1.%2."/>
      <w:lvlJc w:val="left"/>
      <w:pPr>
        <w:ind w:left="600" w:hanging="60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593280"/>
    <w:multiLevelType w:val="multilevel"/>
    <w:tmpl w:val="7F3CC49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15:restartNumberingAfterBreak="0">
    <w:nsid w:val="30E61410"/>
    <w:multiLevelType w:val="hybridMultilevel"/>
    <w:tmpl w:val="A8EE1D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935633"/>
    <w:multiLevelType w:val="hybridMultilevel"/>
    <w:tmpl w:val="EDC2D97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6B08C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7B72E13"/>
    <w:multiLevelType w:val="multilevel"/>
    <w:tmpl w:val="8936435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9A5430"/>
    <w:multiLevelType w:val="multilevel"/>
    <w:tmpl w:val="A2D8BBC4"/>
    <w:lvl w:ilvl="0">
      <w:start w:val="4"/>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bCs w:val="0"/>
        <w:color w:val="auto"/>
      </w:rPr>
    </w:lvl>
    <w:lvl w:ilvl="2">
      <w:start w:val="1"/>
      <w:numFmt w:val="decimal"/>
      <w:lvlText w:val="%1.%2.%3."/>
      <w:lvlJc w:val="left"/>
      <w:pPr>
        <w:ind w:left="1288" w:hanging="720"/>
      </w:pPr>
      <w:rPr>
        <w:rFonts w:hint="default"/>
        <w:b/>
        <w:bCs/>
        <w:i w:val="0"/>
        <w:iCs/>
        <w:color w:val="auto"/>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D437E5"/>
    <w:multiLevelType w:val="multilevel"/>
    <w:tmpl w:val="1802655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8E76BE"/>
    <w:multiLevelType w:val="multilevel"/>
    <w:tmpl w:val="2730C922"/>
    <w:lvl w:ilvl="0">
      <w:start w:val="30"/>
      <w:numFmt w:val="decimal"/>
      <w:lvlText w:val="%1."/>
      <w:lvlJc w:val="left"/>
      <w:pPr>
        <w:ind w:left="435" w:hanging="435"/>
      </w:pPr>
      <w:rPr>
        <w:rFonts w:hint="default"/>
      </w:rPr>
    </w:lvl>
    <w:lvl w:ilvl="1">
      <w:start w:val="1"/>
      <w:numFmt w:val="decimal"/>
      <w:lvlText w:val="%1.%2."/>
      <w:lvlJc w:val="left"/>
      <w:pPr>
        <w:ind w:left="1003" w:hanging="435"/>
      </w:pPr>
      <w:rPr>
        <w:rFonts w:hint="default"/>
        <w:b/>
        <w:bCs/>
      </w:rPr>
    </w:lvl>
    <w:lvl w:ilvl="2">
      <w:start w:val="1"/>
      <w:numFmt w:val="decimal"/>
      <w:lvlText w:val="%1.%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47461B5D"/>
    <w:multiLevelType w:val="hybridMultilevel"/>
    <w:tmpl w:val="CB66A9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A5E3374"/>
    <w:multiLevelType w:val="multilevel"/>
    <w:tmpl w:val="72909898"/>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D445C3"/>
    <w:multiLevelType w:val="multilevel"/>
    <w:tmpl w:val="32B0092C"/>
    <w:lvl w:ilvl="0">
      <w:start w:val="7"/>
      <w:numFmt w:val="decimal"/>
      <w:lvlText w:val="%1."/>
      <w:lvlJc w:val="left"/>
      <w:pPr>
        <w:ind w:left="495" w:hanging="495"/>
      </w:pPr>
      <w:rPr>
        <w:rFonts w:hint="default"/>
      </w:rPr>
    </w:lvl>
    <w:lvl w:ilvl="1">
      <w:start w:val="3"/>
      <w:numFmt w:val="decimal"/>
      <w:lvlText w:val="%1.%2."/>
      <w:lvlJc w:val="left"/>
      <w:pPr>
        <w:ind w:left="637" w:hanging="495"/>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F801E24"/>
    <w:multiLevelType w:val="multilevel"/>
    <w:tmpl w:val="E26A7C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6D45D6D"/>
    <w:multiLevelType w:val="multilevel"/>
    <w:tmpl w:val="1070DF62"/>
    <w:lvl w:ilvl="0">
      <w:start w:val="25"/>
      <w:numFmt w:val="decimal"/>
      <w:lvlText w:val="%1."/>
      <w:lvlJc w:val="left"/>
      <w:pPr>
        <w:ind w:left="435" w:hanging="435"/>
      </w:pPr>
      <w:rPr>
        <w:rFonts w:hint="default"/>
      </w:rPr>
    </w:lvl>
    <w:lvl w:ilvl="1">
      <w:start w:val="1"/>
      <w:numFmt w:val="decimal"/>
      <w:lvlText w:val="%1.%2."/>
      <w:lvlJc w:val="left"/>
      <w:pPr>
        <w:ind w:left="1003" w:hanging="435"/>
      </w:pPr>
      <w:rPr>
        <w:rFonts w:hint="default"/>
        <w:b/>
        <w:bCs/>
      </w:rPr>
    </w:lvl>
    <w:lvl w:ilvl="2">
      <w:start w:val="1"/>
      <w:numFmt w:val="decimal"/>
      <w:lvlText w:val="%1.%2.%3."/>
      <w:lvlJc w:val="left"/>
      <w:pPr>
        <w:ind w:left="1856" w:hanging="720"/>
      </w:pPr>
      <w:rPr>
        <w:rFonts w:hint="default"/>
        <w:b/>
        <w:bCs/>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64A44431"/>
    <w:multiLevelType w:val="hybridMultilevel"/>
    <w:tmpl w:val="388CA64A"/>
    <w:lvl w:ilvl="0" w:tplc="E914418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71D1279"/>
    <w:multiLevelType w:val="multilevel"/>
    <w:tmpl w:val="D2B026CA"/>
    <w:styleLink w:val="WWNum45"/>
    <w:lvl w:ilvl="0">
      <w:start w:val="1"/>
      <w:numFmt w:val="decimal"/>
      <w:lvlText w:val="%1."/>
      <w:lvlJc w:val="left"/>
      <w:pPr>
        <w:ind w:left="360" w:hanging="360"/>
      </w:pPr>
      <w:rPr>
        <w:rFonts w:ascii="Monospac821 BT" w:hAnsi="Monospac821 BT"/>
        <w:sz w:val="18"/>
        <w:szCs w:val="18"/>
      </w:rPr>
    </w:lvl>
    <w:lvl w:ilvl="1">
      <w:start w:val="1"/>
      <w:numFmt w:val="decimal"/>
      <w:lvlText w:val="%1.%2."/>
      <w:lvlJc w:val="left"/>
      <w:pPr>
        <w:ind w:left="792" w:hanging="432"/>
      </w:pPr>
      <w:rPr>
        <w:rFonts w:ascii="Monospac821 BT" w:hAnsi="Monospac821 BT"/>
        <w:sz w:val="16"/>
        <w:szCs w:val="16"/>
      </w:rPr>
    </w:lvl>
    <w:lvl w:ilvl="2">
      <w:start w:val="1"/>
      <w:numFmt w:val="decimal"/>
      <w:lvlText w:val="%1.%2.%3."/>
      <w:lvlJc w:val="left"/>
      <w:pPr>
        <w:ind w:left="1224" w:hanging="504"/>
      </w:pPr>
      <w:rPr>
        <w:rFonts w:ascii="Monospac821 BT" w:hAnsi="Monospac821 BT"/>
        <w:sz w:val="14"/>
        <w:szCs w:val="1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6A1276"/>
    <w:multiLevelType w:val="multilevel"/>
    <w:tmpl w:val="14345684"/>
    <w:lvl w:ilvl="0">
      <w:start w:val="13"/>
      <w:numFmt w:val="decimal"/>
      <w:lvlText w:val="%1."/>
      <w:lvlJc w:val="left"/>
      <w:pPr>
        <w:ind w:left="600" w:hanging="600"/>
      </w:pPr>
      <w:rPr>
        <w:rFonts w:hint="default"/>
        <w:b/>
        <w:bCs w:val="0"/>
      </w:rPr>
    </w:lvl>
    <w:lvl w:ilvl="1">
      <w:start w:val="12"/>
      <w:numFmt w:val="decimal"/>
      <w:lvlText w:val="%1.%2."/>
      <w:lvlJc w:val="left"/>
      <w:pPr>
        <w:ind w:left="600" w:hanging="60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AE777EF"/>
    <w:multiLevelType w:val="hybridMultilevel"/>
    <w:tmpl w:val="22B616D4"/>
    <w:lvl w:ilvl="0" w:tplc="0B9226BE">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BDB7E11"/>
    <w:multiLevelType w:val="multilevel"/>
    <w:tmpl w:val="623647B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280D01"/>
    <w:multiLevelType w:val="multilevel"/>
    <w:tmpl w:val="B12A4594"/>
    <w:lvl w:ilvl="0">
      <w:start w:val="29"/>
      <w:numFmt w:val="decimal"/>
      <w:lvlText w:val="%1."/>
      <w:lvlJc w:val="left"/>
      <w:pPr>
        <w:ind w:left="600" w:hanging="600"/>
      </w:pPr>
      <w:rPr>
        <w:rFonts w:hint="default"/>
      </w:rPr>
    </w:lvl>
    <w:lvl w:ilvl="1">
      <w:start w:val="1"/>
      <w:numFmt w:val="decimal"/>
      <w:lvlText w:val="%1.%2."/>
      <w:lvlJc w:val="left"/>
      <w:pPr>
        <w:ind w:left="884" w:hanging="600"/>
      </w:pPr>
      <w:rPr>
        <w:rFonts w:hint="default"/>
      </w:rPr>
    </w:lvl>
    <w:lvl w:ilvl="2">
      <w:start w:val="2"/>
      <w:numFmt w:val="decimal"/>
      <w:lvlText w:val="%1.%2.%3."/>
      <w:lvlJc w:val="left"/>
      <w:pPr>
        <w:ind w:left="1288" w:hanging="720"/>
      </w:pPr>
      <w:rPr>
        <w:rFonts w:hint="default"/>
        <w:b/>
        <w:bCs/>
        <w:color w:val="auto"/>
      </w:rPr>
    </w:lvl>
    <w:lvl w:ilvl="3">
      <w:start w:val="1"/>
      <w:numFmt w:val="decimal"/>
      <w:lvlText w:val="%1.%2.%3.%4."/>
      <w:lvlJc w:val="left"/>
      <w:pPr>
        <w:ind w:left="1288"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E5E57B4"/>
    <w:multiLevelType w:val="multilevel"/>
    <w:tmpl w:val="A4B8B412"/>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B03E78"/>
    <w:multiLevelType w:val="hybridMultilevel"/>
    <w:tmpl w:val="47E6CABC"/>
    <w:lvl w:ilvl="0" w:tplc="455C6528">
      <w:start w:val="1"/>
      <w:numFmt w:val="decimal"/>
      <w:lvlText w:val="%1."/>
      <w:lvlJc w:val="left"/>
      <w:pPr>
        <w:ind w:left="720" w:hanging="360"/>
      </w:pPr>
      <w:rPr>
        <w:rFonts w:eastAsia="Verdan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70F4B82"/>
    <w:multiLevelType w:val="hybridMultilevel"/>
    <w:tmpl w:val="3C74BF6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D2D7D81"/>
    <w:multiLevelType w:val="hybridMultilevel"/>
    <w:tmpl w:val="DA32500A"/>
    <w:lvl w:ilvl="0" w:tplc="F656C586">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F6F2273"/>
    <w:multiLevelType w:val="multilevel"/>
    <w:tmpl w:val="1B60AEDC"/>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bCs/>
      </w:rPr>
    </w:lvl>
    <w:lvl w:ilvl="2">
      <w:start w:val="1"/>
      <w:numFmt w:val="decimal"/>
      <w:lvlText w:val="%1.%2.%3."/>
      <w:lvlJc w:val="left"/>
      <w:pPr>
        <w:ind w:left="720" w:hanging="720"/>
      </w:pPr>
      <w:rPr>
        <w:rFonts w:eastAsiaTheme="minorEastAsia" w:hint="default"/>
        <w:b/>
        <w:bCs/>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0"/>
  </w:num>
  <w:num w:numId="2">
    <w:abstractNumId w:val="31"/>
  </w:num>
  <w:num w:numId="3">
    <w:abstractNumId w:val="39"/>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2"/>
  </w:num>
  <w:num w:numId="9">
    <w:abstractNumId w:val="30"/>
  </w:num>
  <w:num w:numId="10">
    <w:abstractNumId w:val="23"/>
  </w:num>
  <w:num w:numId="11">
    <w:abstractNumId w:val="43"/>
  </w:num>
  <w:num w:numId="12">
    <w:abstractNumId w:val="17"/>
  </w:num>
  <w:num w:numId="13">
    <w:abstractNumId w:val="3"/>
  </w:num>
  <w:num w:numId="14">
    <w:abstractNumId w:val="5"/>
  </w:num>
  <w:num w:numId="15">
    <w:abstractNumId w:val="35"/>
  </w:num>
  <w:num w:numId="16">
    <w:abstractNumId w:val="15"/>
  </w:num>
  <w:num w:numId="17">
    <w:abstractNumId w:val="4"/>
  </w:num>
  <w:num w:numId="18">
    <w:abstractNumId w:val="36"/>
  </w:num>
  <w:num w:numId="19">
    <w:abstractNumId w:val="37"/>
  </w:num>
  <w:num w:numId="20">
    <w:abstractNumId w:val="12"/>
  </w:num>
  <w:num w:numId="21">
    <w:abstractNumId w:val="16"/>
  </w:num>
  <w:num w:numId="22">
    <w:abstractNumId w:val="8"/>
  </w:num>
  <w:num w:numId="23">
    <w:abstractNumId w:val="26"/>
  </w:num>
  <w:num w:numId="24">
    <w:abstractNumId w:val="24"/>
  </w:num>
  <w:num w:numId="25">
    <w:abstractNumId w:val="38"/>
  </w:num>
  <w:num w:numId="26">
    <w:abstractNumId w:val="18"/>
  </w:num>
  <w:num w:numId="27">
    <w:abstractNumId w:val="19"/>
  </w:num>
  <w:num w:numId="28">
    <w:abstractNumId w:val="11"/>
  </w:num>
  <w:num w:numId="29">
    <w:abstractNumId w:val="25"/>
  </w:num>
  <w:num w:numId="30">
    <w:abstractNumId w:val="2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2"/>
  </w:num>
  <w:num w:numId="34">
    <w:abstractNumId w:val="22"/>
    <w:lvlOverride w:ilvl="0">
      <w:startOverride w:val="1"/>
    </w:lvlOverride>
    <w:lvlOverride w:ilvl="1"/>
    <w:lvlOverride w:ilvl="2"/>
    <w:lvlOverride w:ilvl="3"/>
    <w:lvlOverride w:ilvl="4"/>
    <w:lvlOverride w:ilvl="5"/>
    <w:lvlOverride w:ilvl="6"/>
    <w:lvlOverride w:ilvl="7"/>
    <w:lvlOverride w:ilvl="8"/>
  </w:num>
  <w:num w:numId="35">
    <w:abstractNumId w:val="40"/>
  </w:num>
  <w:num w:numId="36">
    <w:abstractNumId w:val="9"/>
  </w:num>
  <w:num w:numId="37">
    <w:abstractNumId w:val="7"/>
  </w:num>
  <w:num w:numId="38">
    <w:abstractNumId w:val="21"/>
  </w:num>
  <w:num w:numId="39">
    <w:abstractNumId w:val="13"/>
  </w:num>
  <w:num w:numId="40">
    <w:abstractNumId w:val="33"/>
  </w:num>
  <w:num w:numId="41">
    <w:abstractNumId w:val="42"/>
  </w:num>
  <w:num w:numId="42">
    <w:abstractNumId w:val="41"/>
  </w:num>
  <w:num w:numId="43">
    <w:abstractNumId w:val="27"/>
  </w:num>
  <w:num w:numId="44">
    <w:abstractNumId w:val="6"/>
  </w:num>
  <w:num w:numId="45">
    <w:abstractNumId w:val="34"/>
  </w:num>
  <w:num w:numId="46">
    <w:abstractNumId w:val="34"/>
    <w:lvlOverride w:ilvl="0">
      <w:startOverride w:val="1"/>
    </w:lvlOverride>
  </w:num>
  <w:num w:numId="4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7D"/>
    <w:rsid w:val="00007DB9"/>
    <w:rsid w:val="00011917"/>
    <w:rsid w:val="000121A9"/>
    <w:rsid w:val="00024B7E"/>
    <w:rsid w:val="000256DA"/>
    <w:rsid w:val="00030920"/>
    <w:rsid w:val="00031D83"/>
    <w:rsid w:val="00032C40"/>
    <w:rsid w:val="00057CA5"/>
    <w:rsid w:val="00064870"/>
    <w:rsid w:val="00081F83"/>
    <w:rsid w:val="00082FA4"/>
    <w:rsid w:val="00086ABD"/>
    <w:rsid w:val="00097E06"/>
    <w:rsid w:val="000A035D"/>
    <w:rsid w:val="000B2F9F"/>
    <w:rsid w:val="000C4B1B"/>
    <w:rsid w:val="000E173E"/>
    <w:rsid w:val="000E3DC2"/>
    <w:rsid w:val="00101DCF"/>
    <w:rsid w:val="00122C61"/>
    <w:rsid w:val="0012355B"/>
    <w:rsid w:val="00125885"/>
    <w:rsid w:val="00137BAF"/>
    <w:rsid w:val="00137E5A"/>
    <w:rsid w:val="00150877"/>
    <w:rsid w:val="00153D54"/>
    <w:rsid w:val="00164BDA"/>
    <w:rsid w:val="001701F2"/>
    <w:rsid w:val="00172888"/>
    <w:rsid w:val="001729C3"/>
    <w:rsid w:val="00174403"/>
    <w:rsid w:val="00183144"/>
    <w:rsid w:val="00183642"/>
    <w:rsid w:val="00183E64"/>
    <w:rsid w:val="00191223"/>
    <w:rsid w:val="00191BAA"/>
    <w:rsid w:val="001D11C4"/>
    <w:rsid w:val="001E1C4F"/>
    <w:rsid w:val="001E2645"/>
    <w:rsid w:val="001F0C4D"/>
    <w:rsid w:val="001F4419"/>
    <w:rsid w:val="002042C7"/>
    <w:rsid w:val="00205513"/>
    <w:rsid w:val="002365CD"/>
    <w:rsid w:val="002475C9"/>
    <w:rsid w:val="00260A3F"/>
    <w:rsid w:val="00272E3C"/>
    <w:rsid w:val="00276238"/>
    <w:rsid w:val="0029537D"/>
    <w:rsid w:val="00295ACA"/>
    <w:rsid w:val="002C2DCA"/>
    <w:rsid w:val="002C57C2"/>
    <w:rsid w:val="002D13A7"/>
    <w:rsid w:val="002D296B"/>
    <w:rsid w:val="002E0076"/>
    <w:rsid w:val="002F55AE"/>
    <w:rsid w:val="00314FC8"/>
    <w:rsid w:val="00321C3E"/>
    <w:rsid w:val="00334797"/>
    <w:rsid w:val="00343B2D"/>
    <w:rsid w:val="00344046"/>
    <w:rsid w:val="00344870"/>
    <w:rsid w:val="0035595D"/>
    <w:rsid w:val="00356941"/>
    <w:rsid w:val="00361F75"/>
    <w:rsid w:val="003668BF"/>
    <w:rsid w:val="00382078"/>
    <w:rsid w:val="00396EBD"/>
    <w:rsid w:val="003A6466"/>
    <w:rsid w:val="003B3C8D"/>
    <w:rsid w:val="003D3C92"/>
    <w:rsid w:val="003D75A8"/>
    <w:rsid w:val="00402876"/>
    <w:rsid w:val="00421C03"/>
    <w:rsid w:val="00433112"/>
    <w:rsid w:val="00433174"/>
    <w:rsid w:val="00444DF2"/>
    <w:rsid w:val="00453E91"/>
    <w:rsid w:val="00464B56"/>
    <w:rsid w:val="0046767C"/>
    <w:rsid w:val="00471977"/>
    <w:rsid w:val="00472458"/>
    <w:rsid w:val="00481AEA"/>
    <w:rsid w:val="00484291"/>
    <w:rsid w:val="004918F4"/>
    <w:rsid w:val="00496FEA"/>
    <w:rsid w:val="004A7D27"/>
    <w:rsid w:val="004B3001"/>
    <w:rsid w:val="004C0C0F"/>
    <w:rsid w:val="004C25B0"/>
    <w:rsid w:val="004C7F70"/>
    <w:rsid w:val="004D5270"/>
    <w:rsid w:val="004D6E9E"/>
    <w:rsid w:val="004F4C40"/>
    <w:rsid w:val="00523881"/>
    <w:rsid w:val="00535656"/>
    <w:rsid w:val="005364D6"/>
    <w:rsid w:val="00543C4F"/>
    <w:rsid w:val="005448BC"/>
    <w:rsid w:val="00546195"/>
    <w:rsid w:val="0055371F"/>
    <w:rsid w:val="00565F86"/>
    <w:rsid w:val="00571924"/>
    <w:rsid w:val="005820B8"/>
    <w:rsid w:val="00596BC2"/>
    <w:rsid w:val="005A447A"/>
    <w:rsid w:val="005B628D"/>
    <w:rsid w:val="005D0FBF"/>
    <w:rsid w:val="005D6FFF"/>
    <w:rsid w:val="005F6DA5"/>
    <w:rsid w:val="00602E2A"/>
    <w:rsid w:val="00603FC7"/>
    <w:rsid w:val="00610073"/>
    <w:rsid w:val="006148F7"/>
    <w:rsid w:val="0064165C"/>
    <w:rsid w:val="00646248"/>
    <w:rsid w:val="00651C1C"/>
    <w:rsid w:val="00667B40"/>
    <w:rsid w:val="00676B4A"/>
    <w:rsid w:val="006A2AFB"/>
    <w:rsid w:val="006A44DE"/>
    <w:rsid w:val="006D1CAC"/>
    <w:rsid w:val="00720E8D"/>
    <w:rsid w:val="007311D8"/>
    <w:rsid w:val="00747327"/>
    <w:rsid w:val="00755B00"/>
    <w:rsid w:val="007A5D34"/>
    <w:rsid w:val="007B6D27"/>
    <w:rsid w:val="007D075E"/>
    <w:rsid w:val="007D079F"/>
    <w:rsid w:val="007D2175"/>
    <w:rsid w:val="007F119F"/>
    <w:rsid w:val="007F7307"/>
    <w:rsid w:val="00826931"/>
    <w:rsid w:val="00827589"/>
    <w:rsid w:val="00840CED"/>
    <w:rsid w:val="0084574E"/>
    <w:rsid w:val="008515C4"/>
    <w:rsid w:val="00852332"/>
    <w:rsid w:val="00852651"/>
    <w:rsid w:val="00857C94"/>
    <w:rsid w:val="008637D0"/>
    <w:rsid w:val="00872FE5"/>
    <w:rsid w:val="008754F1"/>
    <w:rsid w:val="00875A46"/>
    <w:rsid w:val="008865E7"/>
    <w:rsid w:val="00897466"/>
    <w:rsid w:val="008B22BF"/>
    <w:rsid w:val="008E4F78"/>
    <w:rsid w:val="008E5CDD"/>
    <w:rsid w:val="008F66B5"/>
    <w:rsid w:val="008F7250"/>
    <w:rsid w:val="00910CC4"/>
    <w:rsid w:val="00920B3B"/>
    <w:rsid w:val="00921DD2"/>
    <w:rsid w:val="009222C5"/>
    <w:rsid w:val="009279C7"/>
    <w:rsid w:val="0093330C"/>
    <w:rsid w:val="00934040"/>
    <w:rsid w:val="00934180"/>
    <w:rsid w:val="00940483"/>
    <w:rsid w:val="00951346"/>
    <w:rsid w:val="00966002"/>
    <w:rsid w:val="00972F91"/>
    <w:rsid w:val="00985F6F"/>
    <w:rsid w:val="00990B74"/>
    <w:rsid w:val="00994994"/>
    <w:rsid w:val="009B108D"/>
    <w:rsid w:val="009B4264"/>
    <w:rsid w:val="009C01B1"/>
    <w:rsid w:val="009C24CB"/>
    <w:rsid w:val="009D2430"/>
    <w:rsid w:val="009E11A2"/>
    <w:rsid w:val="009F103A"/>
    <w:rsid w:val="00A03BB7"/>
    <w:rsid w:val="00A05D39"/>
    <w:rsid w:val="00A17F07"/>
    <w:rsid w:val="00A262CB"/>
    <w:rsid w:val="00A5343F"/>
    <w:rsid w:val="00A60D4E"/>
    <w:rsid w:val="00A62B8F"/>
    <w:rsid w:val="00A63C60"/>
    <w:rsid w:val="00A75588"/>
    <w:rsid w:val="00A767CA"/>
    <w:rsid w:val="00A9499E"/>
    <w:rsid w:val="00A9595F"/>
    <w:rsid w:val="00A97801"/>
    <w:rsid w:val="00AA33DC"/>
    <w:rsid w:val="00AB499C"/>
    <w:rsid w:val="00AB7A8D"/>
    <w:rsid w:val="00AC5CF3"/>
    <w:rsid w:val="00AF2E3F"/>
    <w:rsid w:val="00B03776"/>
    <w:rsid w:val="00B07B4D"/>
    <w:rsid w:val="00B23B90"/>
    <w:rsid w:val="00B25833"/>
    <w:rsid w:val="00B40412"/>
    <w:rsid w:val="00B6368C"/>
    <w:rsid w:val="00B73053"/>
    <w:rsid w:val="00B772D0"/>
    <w:rsid w:val="00B86DD4"/>
    <w:rsid w:val="00B947B2"/>
    <w:rsid w:val="00BA6FBC"/>
    <w:rsid w:val="00BB36C2"/>
    <w:rsid w:val="00BC129A"/>
    <w:rsid w:val="00BD15D2"/>
    <w:rsid w:val="00BD63F7"/>
    <w:rsid w:val="00BF1179"/>
    <w:rsid w:val="00C052B5"/>
    <w:rsid w:val="00C34926"/>
    <w:rsid w:val="00C523A3"/>
    <w:rsid w:val="00C61501"/>
    <w:rsid w:val="00C6623F"/>
    <w:rsid w:val="00C75D12"/>
    <w:rsid w:val="00C9765B"/>
    <w:rsid w:val="00CC3686"/>
    <w:rsid w:val="00CD517F"/>
    <w:rsid w:val="00CE186D"/>
    <w:rsid w:val="00CF62D7"/>
    <w:rsid w:val="00D37964"/>
    <w:rsid w:val="00D4058F"/>
    <w:rsid w:val="00D408AA"/>
    <w:rsid w:val="00D40B0F"/>
    <w:rsid w:val="00D44F7C"/>
    <w:rsid w:val="00D62A87"/>
    <w:rsid w:val="00D94417"/>
    <w:rsid w:val="00DB5ABD"/>
    <w:rsid w:val="00DB5F1A"/>
    <w:rsid w:val="00DC0D4A"/>
    <w:rsid w:val="00DC46D0"/>
    <w:rsid w:val="00DF2AF9"/>
    <w:rsid w:val="00DF3A28"/>
    <w:rsid w:val="00E000DB"/>
    <w:rsid w:val="00E13744"/>
    <w:rsid w:val="00E13B52"/>
    <w:rsid w:val="00E15196"/>
    <w:rsid w:val="00E20847"/>
    <w:rsid w:val="00E32A30"/>
    <w:rsid w:val="00E36D3A"/>
    <w:rsid w:val="00E5516E"/>
    <w:rsid w:val="00E63D1B"/>
    <w:rsid w:val="00E6759A"/>
    <w:rsid w:val="00E7116B"/>
    <w:rsid w:val="00E7179F"/>
    <w:rsid w:val="00E71AD0"/>
    <w:rsid w:val="00E84844"/>
    <w:rsid w:val="00E92BC3"/>
    <w:rsid w:val="00E95F9D"/>
    <w:rsid w:val="00EA2131"/>
    <w:rsid w:val="00EB03AF"/>
    <w:rsid w:val="00EB7DD5"/>
    <w:rsid w:val="00EE267A"/>
    <w:rsid w:val="00EE7E35"/>
    <w:rsid w:val="00F56ED9"/>
    <w:rsid w:val="00F61C09"/>
    <w:rsid w:val="00F66720"/>
    <w:rsid w:val="00F67E90"/>
    <w:rsid w:val="00F70270"/>
    <w:rsid w:val="00F7784C"/>
    <w:rsid w:val="00F81232"/>
    <w:rsid w:val="00F81767"/>
    <w:rsid w:val="00F91A9C"/>
    <w:rsid w:val="00FA0468"/>
    <w:rsid w:val="00FC47E1"/>
    <w:rsid w:val="00FE08A1"/>
    <w:rsid w:val="00FE40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BF401"/>
  <w15:docId w15:val="{24B1AEC4-AED3-4C8A-9010-38677747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1"/>
    <w:qFormat/>
    <w:rsid w:val="0029537D"/>
    <w:pPr>
      <w:keepNext/>
      <w:spacing w:before="240" w:after="60" w:line="240" w:lineRule="auto"/>
      <w:outlineLvl w:val="0"/>
    </w:pPr>
    <w:rPr>
      <w:rFonts w:ascii="Cambria" w:eastAsia="Times New Roman" w:hAnsi="Cambria" w:cs="Times New Roman"/>
      <w:b/>
      <w:bCs/>
      <w:kern w:val="32"/>
      <w:sz w:val="32"/>
      <w:szCs w:val="32"/>
      <w:lang w:eastAsia="pt-BR"/>
    </w:rPr>
  </w:style>
  <w:style w:type="paragraph" w:styleId="Ttulo2">
    <w:name w:val="heading 2"/>
    <w:basedOn w:val="Normal"/>
    <w:next w:val="Normal"/>
    <w:link w:val="Ttulo2Char"/>
    <w:uiPriority w:val="9"/>
    <w:qFormat/>
    <w:rsid w:val="0029537D"/>
    <w:pPr>
      <w:keepNext/>
      <w:spacing w:after="0" w:line="240" w:lineRule="auto"/>
      <w:outlineLvl w:val="1"/>
    </w:pPr>
    <w:rPr>
      <w:rFonts w:ascii="Palatino Linotype" w:eastAsia="Times New Roman" w:hAnsi="Palatino Linotype" w:cs="Times New Roman"/>
      <w:b/>
      <w:bCs/>
      <w:sz w:val="20"/>
      <w:szCs w:val="20"/>
      <w:lang w:eastAsia="pt-BR"/>
    </w:rPr>
  </w:style>
  <w:style w:type="paragraph" w:styleId="Ttulo3">
    <w:name w:val="heading 3"/>
    <w:basedOn w:val="Normal"/>
    <w:next w:val="Normal"/>
    <w:link w:val="Ttulo3Char"/>
    <w:uiPriority w:val="1"/>
    <w:qFormat/>
    <w:rsid w:val="0029537D"/>
    <w:pPr>
      <w:keepNext/>
      <w:spacing w:before="240" w:after="60" w:line="240" w:lineRule="auto"/>
      <w:outlineLvl w:val="2"/>
    </w:pPr>
    <w:rPr>
      <w:rFonts w:ascii="Arial" w:eastAsia="Times New Roman" w:hAnsi="Arial" w:cs="Arial"/>
      <w:b/>
      <w:bCs/>
      <w:sz w:val="26"/>
      <w:szCs w:val="26"/>
      <w:lang w:eastAsia="pt-BR"/>
    </w:rPr>
  </w:style>
  <w:style w:type="paragraph" w:styleId="Ttulo4">
    <w:name w:val="heading 4"/>
    <w:basedOn w:val="Normal"/>
    <w:next w:val="Normal"/>
    <w:link w:val="Ttulo4Char"/>
    <w:uiPriority w:val="1"/>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lang w:eastAsia="pt-BR"/>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uiPriority w:val="99"/>
    <w:rsid w:val="0029537D"/>
    <w:pPr>
      <w:spacing w:after="120" w:line="240" w:lineRule="auto"/>
      <w:ind w:left="283"/>
    </w:pPr>
    <w:rPr>
      <w:rFonts w:ascii="Times New Roman" w:eastAsia="Times New Roman" w:hAnsi="Times New Roman" w:cs="Times New Roman"/>
      <w:sz w:val="20"/>
      <w:szCs w:val="20"/>
      <w:lang w:eastAsia="pt-BR"/>
    </w:rPr>
  </w:style>
  <w:style w:type="character" w:customStyle="1" w:styleId="RecuodecorpodetextoChar">
    <w:name w:val="Recuo de corpo de texto Char"/>
    <w:basedOn w:val="Fontepargpadro"/>
    <w:link w:val="Recuodecorpodetexto"/>
    <w:uiPriority w:val="99"/>
    <w:rsid w:val="0029537D"/>
    <w:rPr>
      <w:rFonts w:ascii="Times New Roman" w:eastAsia="Times New Roman" w:hAnsi="Times New Roman" w:cs="Times New Roman"/>
      <w:sz w:val="20"/>
      <w:szCs w:val="20"/>
      <w:lang w:eastAsia="pt-BR"/>
    </w:rPr>
  </w:style>
  <w:style w:type="paragraph" w:styleId="Ttulo">
    <w:name w:val="Title"/>
    <w:basedOn w:val="Normal"/>
    <w:link w:val="TtuloChar"/>
    <w:qFormat/>
    <w:rsid w:val="0029537D"/>
    <w:pPr>
      <w:spacing w:after="0" w:line="240" w:lineRule="auto"/>
      <w:jc w:val="center"/>
    </w:pPr>
    <w:rPr>
      <w:rFonts w:ascii="Times New Roman" w:eastAsia="Times New Roman" w:hAnsi="Times New Roman" w:cs="Times New Roman"/>
      <w:b/>
      <w:sz w:val="4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eastAsia="pt-BR"/>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lang w:eastAsia="pt-BR"/>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lang w:eastAsia="pt-BR"/>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lang w:eastAsia="pt-BR"/>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eastAsia="pt-BR"/>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lang w:eastAsia="pt-BR"/>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lang w:eastAsia="pt-BR"/>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styleId="Lista">
    <w:name w:val="List"/>
    <w:basedOn w:val="Normal"/>
    <w:uiPriority w:val="99"/>
    <w:rsid w:val="0029537D"/>
    <w:pPr>
      <w:spacing w:after="0" w:line="240" w:lineRule="auto"/>
      <w:ind w:left="283" w:hanging="283"/>
      <w:contextualSpacing/>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eastAsia="pt-BR"/>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table" w:customStyle="1" w:styleId="TableGrid">
    <w:name w:val="TableGrid"/>
    <w:rsid w:val="0029537D"/>
    <w:pPr>
      <w:spacing w:after="0" w:line="240" w:lineRule="auto"/>
    </w:pPr>
    <w:rPr>
      <w:rFonts w:eastAsiaTheme="minorEastAsia"/>
      <w:lang w:eastAsia="pt-BR"/>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lang w:eastAsia="pt-BR"/>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eastAsia="pt-BR"/>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lang w:eastAsia="pt-BR"/>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qFormat/>
    <w:rsid w:val="0029537D"/>
    <w:pPr>
      <w:numPr>
        <w:ilvl w:val="1"/>
      </w:numPr>
      <w:spacing w:line="240" w:lineRule="auto"/>
    </w:pPr>
    <w:rPr>
      <w:rFonts w:eastAsiaTheme="minorEastAsia"/>
      <w:color w:val="5A5A5A" w:themeColor="text1" w:themeTint="A5"/>
      <w:spacing w:val="15"/>
      <w:lang w:eastAsia="pt-BR"/>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lang w:eastAsia="pt-BR"/>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semiHidden/>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lang w:eastAsia="pt-BR"/>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lang w:eastAsia="pt-BR"/>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customStyle="1" w:styleId="Contedodetabela">
    <w:name w:val="Conteúdo de tabela"/>
    <w:basedOn w:val="Normal"/>
    <w:rsid w:val="00F61C09"/>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Standarduser">
    <w:name w:val="Standard (user)"/>
    <w:rsid w:val="00F61C09"/>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zh-CN" w:bidi="hi-IN"/>
    </w:rPr>
  </w:style>
  <w:style w:type="paragraph" w:customStyle="1" w:styleId="Textbody">
    <w:name w:val="Text body"/>
    <w:basedOn w:val="Standard"/>
    <w:rsid w:val="00F61C09"/>
    <w:pPr>
      <w:widowControl/>
      <w:spacing w:after="120"/>
      <w:textAlignment w:val="baseline"/>
    </w:pPr>
    <w:rPr>
      <w:rFonts w:ascii="Times New Roman" w:eastAsia="Times New Roman" w:hAnsi="Times New Roman" w:cs="Times New Roman"/>
      <w:kern w:val="0"/>
      <w:sz w:val="20"/>
      <w:szCs w:val="20"/>
      <w:lang w:eastAsia="pt-BR" w:bidi="ar-SA"/>
    </w:rPr>
  </w:style>
  <w:style w:type="numbering" w:customStyle="1" w:styleId="WWNum44">
    <w:name w:val="WWNum44"/>
    <w:basedOn w:val="Semlista"/>
    <w:rsid w:val="00F61C09"/>
    <w:pPr>
      <w:numPr>
        <w:numId w:val="44"/>
      </w:numPr>
    </w:pPr>
  </w:style>
  <w:style w:type="numbering" w:customStyle="1" w:styleId="WWNum45">
    <w:name w:val="WWNum45"/>
    <w:basedOn w:val="Semlista"/>
    <w:rsid w:val="00F61C09"/>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824">
      <w:bodyDiv w:val="1"/>
      <w:marLeft w:val="0"/>
      <w:marRight w:val="0"/>
      <w:marTop w:val="0"/>
      <w:marBottom w:val="0"/>
      <w:divBdr>
        <w:top w:val="none" w:sz="0" w:space="0" w:color="auto"/>
        <w:left w:val="none" w:sz="0" w:space="0" w:color="auto"/>
        <w:bottom w:val="none" w:sz="0" w:space="0" w:color="auto"/>
        <w:right w:val="none" w:sz="0" w:space="0" w:color="auto"/>
      </w:divBdr>
    </w:div>
    <w:div w:id="302277622">
      <w:bodyDiv w:val="1"/>
      <w:marLeft w:val="0"/>
      <w:marRight w:val="0"/>
      <w:marTop w:val="0"/>
      <w:marBottom w:val="0"/>
      <w:divBdr>
        <w:top w:val="none" w:sz="0" w:space="0" w:color="auto"/>
        <w:left w:val="none" w:sz="0" w:space="0" w:color="auto"/>
        <w:bottom w:val="none" w:sz="0" w:space="0" w:color="auto"/>
        <w:right w:val="none" w:sz="0" w:space="0" w:color="auto"/>
      </w:divBdr>
      <w:divsChild>
        <w:div w:id="752319327">
          <w:marLeft w:val="0"/>
          <w:marRight w:val="0"/>
          <w:marTop w:val="0"/>
          <w:marBottom w:val="0"/>
          <w:divBdr>
            <w:top w:val="none" w:sz="0" w:space="0" w:color="auto"/>
            <w:left w:val="none" w:sz="0" w:space="0" w:color="auto"/>
            <w:bottom w:val="none" w:sz="0" w:space="0" w:color="auto"/>
            <w:right w:val="none" w:sz="0" w:space="0" w:color="auto"/>
          </w:divBdr>
        </w:div>
      </w:divsChild>
    </w:div>
    <w:div w:id="742410318">
      <w:bodyDiv w:val="1"/>
      <w:marLeft w:val="0"/>
      <w:marRight w:val="0"/>
      <w:marTop w:val="0"/>
      <w:marBottom w:val="0"/>
      <w:divBdr>
        <w:top w:val="none" w:sz="0" w:space="0" w:color="auto"/>
        <w:left w:val="none" w:sz="0" w:space="0" w:color="auto"/>
        <w:bottom w:val="none" w:sz="0" w:space="0" w:color="auto"/>
        <w:right w:val="none" w:sz="0" w:space="0" w:color="auto"/>
      </w:divBdr>
    </w:div>
    <w:div w:id="1774276744">
      <w:bodyDiv w:val="1"/>
      <w:marLeft w:val="0"/>
      <w:marRight w:val="0"/>
      <w:marTop w:val="0"/>
      <w:marBottom w:val="0"/>
      <w:divBdr>
        <w:top w:val="none" w:sz="0" w:space="0" w:color="auto"/>
        <w:left w:val="none" w:sz="0" w:space="0" w:color="auto"/>
        <w:bottom w:val="none" w:sz="0" w:space="0" w:color="auto"/>
        <w:right w:val="none" w:sz="0" w:space="0" w:color="auto"/>
      </w:divBdr>
    </w:div>
    <w:div w:id="19537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mailto:pregoeiros@dp.mt.gov.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footer" Target="footer1.xm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eader" Target="header1.xml"/><Relationship Id="rId8" Type="http://schemas.openxmlformats.org/officeDocument/2006/relationships/hyperlink" Target="http://www.defensoriapublica.def.br/"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hyperlink" Target="http://legislacao.planalto.gov.br/legisla/legislacao.nsf/Viw_Identificacao/DEC%207.892-2013?OpenDocument"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5EF88-6558-4F71-BA52-26BA73F84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81</Pages>
  <Words>39040</Words>
  <Characters>210818</Characters>
  <Application>Microsoft Office Word</Application>
  <DocSecurity>0</DocSecurity>
  <Lines>1756</Lines>
  <Paragraphs>498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249360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REVELES</dc:creator>
  <cp:lastModifiedBy>Anna Paula Pelizer</cp:lastModifiedBy>
  <cp:revision>2</cp:revision>
  <dcterms:created xsi:type="dcterms:W3CDTF">2023-04-19T20:10:00Z</dcterms:created>
  <dcterms:modified xsi:type="dcterms:W3CDTF">2023-04-19T20:10:00Z</dcterms:modified>
</cp:coreProperties>
</file>